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AA" w:rsidRDefault="00963431" w:rsidP="00C54733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6041AA">
        <w:rPr>
          <w:rFonts w:asciiTheme="minorBidi" w:hAnsiTheme="minorBidi" w:hint="cs"/>
          <w:b/>
          <w:bCs/>
          <w:u w:val="single"/>
          <w:rtl/>
        </w:rPr>
        <w:t xml:space="preserve"> </w:t>
      </w:r>
      <w:r w:rsidR="006041AA">
        <w:rPr>
          <w:rFonts w:ascii="Arial" w:eastAsia="Arial" w:hAnsi="Arial" w:cs="Arial"/>
          <w:b/>
          <w:sz w:val="24"/>
          <w:szCs w:val="24"/>
          <w:rtl/>
        </w:rPr>
        <w:t>רדיוס 100: מעצבים,מחקר,קהילה</w:t>
      </w:r>
      <w:r w:rsidR="006041AA">
        <w:rPr>
          <w:rStyle w:val="a9"/>
          <w:rFonts w:ascii="Arial" w:eastAsia="Arial" w:hAnsi="Arial" w:cs="Arial"/>
          <w:b/>
          <w:sz w:val="24"/>
          <w:szCs w:val="24"/>
          <w:rtl/>
        </w:rPr>
        <w:footnoteReference w:id="1"/>
      </w:r>
      <w:r w:rsidR="006041AA">
        <w:rPr>
          <w:rFonts w:ascii="Arial" w:eastAsia="Arial" w:hAnsi="Arial" w:cs="Arial"/>
          <w:b/>
          <w:sz w:val="24"/>
          <w:szCs w:val="24"/>
          <w:rtl/>
        </w:rPr>
        <w:t xml:space="preserve"> </w:t>
      </w:r>
    </w:p>
    <w:p w:rsidR="006041AA" w:rsidRDefault="00963431" w:rsidP="00C5473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המרצה</w:t>
      </w:r>
      <w:r w:rsidR="000926E4">
        <w:rPr>
          <w:rFonts w:asciiTheme="minorBidi" w:hAnsiTheme="minorBidi" w:hint="cs"/>
          <w:b/>
          <w:bCs/>
          <w:u w:val="single"/>
          <w:rtl/>
        </w:rPr>
        <w:t>/ים/ות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6041AA">
        <w:rPr>
          <w:rFonts w:asciiTheme="minorBidi" w:hAnsiTheme="minorBidi" w:hint="cs"/>
          <w:rtl/>
        </w:rPr>
        <w:t xml:space="preserve"> </w:t>
      </w:r>
      <w:r w:rsidR="006041AA">
        <w:rPr>
          <w:rFonts w:ascii="Arial" w:eastAsia="Arial" w:hAnsi="Arial" w:cs="Arial"/>
          <w:sz w:val="24"/>
          <w:szCs w:val="24"/>
          <w:rtl/>
        </w:rPr>
        <w:t>דר' יונה וייץ</w:t>
      </w:r>
      <w:r w:rsidR="006041AA">
        <w:rPr>
          <w:rFonts w:ascii="Arial" w:eastAsia="Arial" w:hAnsi="Arial" w:cs="Arial" w:hint="cs"/>
          <w:sz w:val="24"/>
          <w:szCs w:val="24"/>
          <w:rtl/>
        </w:rPr>
        <w:t xml:space="preserve">, מנחה מלווה: </w:t>
      </w:r>
      <w:r w:rsidR="006041AA">
        <w:rPr>
          <w:rFonts w:ascii="Arial" w:eastAsia="Arial" w:hAnsi="Arial" w:cs="Arial"/>
          <w:sz w:val="24"/>
          <w:szCs w:val="24"/>
          <w:rtl/>
        </w:rPr>
        <w:t>אדריכלית ומנהלת עיצוב שרון קוניאק</w:t>
      </w:r>
    </w:p>
    <w:p w:rsidR="00963431" w:rsidRPr="00890BA1" w:rsidRDefault="00963431" w:rsidP="00C54733">
      <w:pPr>
        <w:spacing w:after="0" w:line="360" w:lineRule="auto"/>
        <w:jc w:val="both"/>
        <w:rPr>
          <w:rFonts w:asciiTheme="minorBidi" w:hAnsiTheme="minorBidi"/>
          <w:rtl/>
        </w:rPr>
      </w:pPr>
      <w:r w:rsidRPr="00890BA1">
        <w:rPr>
          <w:rFonts w:asciiTheme="minorBidi" w:hAnsiTheme="minorBidi"/>
          <w:b/>
          <w:bCs/>
          <w:u w:val="single"/>
          <w:rtl/>
        </w:rPr>
        <w:t>היקף הקורס</w:t>
      </w:r>
      <w:r w:rsidR="003834A1" w:rsidRPr="00890BA1">
        <w:rPr>
          <w:rFonts w:asciiTheme="minorBidi" w:hAnsiTheme="minorBidi" w:hint="cs"/>
          <w:b/>
          <w:bCs/>
          <w:u w:val="single"/>
          <w:rtl/>
        </w:rPr>
        <w:t xml:space="preserve"> בנ"ז</w:t>
      </w:r>
      <w:r w:rsidRPr="00890BA1">
        <w:rPr>
          <w:rFonts w:asciiTheme="minorBidi" w:hAnsiTheme="minorBidi"/>
          <w:b/>
          <w:bCs/>
          <w:u w:val="single"/>
          <w:rtl/>
        </w:rPr>
        <w:t xml:space="preserve">: </w:t>
      </w:r>
      <w:r w:rsidR="00890BA1" w:rsidRPr="00890BA1">
        <w:rPr>
          <w:rFonts w:asciiTheme="minorBidi" w:hAnsiTheme="minorBidi" w:hint="cs"/>
          <w:rtl/>
        </w:rPr>
        <w:t>4</w:t>
      </w:r>
    </w:p>
    <w:p w:rsidR="003834A1" w:rsidRDefault="003834A1" w:rsidP="00C54733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890BA1">
        <w:rPr>
          <w:rFonts w:asciiTheme="minorBidi" w:hAnsiTheme="minorBidi" w:hint="cs"/>
          <w:b/>
          <w:bCs/>
          <w:u w:val="single"/>
          <w:rtl/>
        </w:rPr>
        <w:t xml:space="preserve">היקף הקורס בשש"ש: </w:t>
      </w:r>
      <w:r w:rsidR="00890BA1" w:rsidRPr="00890BA1">
        <w:rPr>
          <w:rFonts w:asciiTheme="minorBidi" w:hAnsiTheme="minorBidi" w:hint="cs"/>
          <w:b/>
          <w:bCs/>
          <w:u w:val="single"/>
          <w:rtl/>
        </w:rPr>
        <w:t>2</w:t>
      </w:r>
    </w:p>
    <w:p w:rsidR="00963431" w:rsidRDefault="00963431" w:rsidP="00C54733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6041AA">
        <w:rPr>
          <w:rFonts w:asciiTheme="minorBidi" w:hAnsiTheme="minorBidi" w:hint="cs"/>
          <w:rtl/>
        </w:rPr>
        <w:t xml:space="preserve">סמינר </w:t>
      </w:r>
    </w:p>
    <w:p w:rsidR="00F74CCA" w:rsidRPr="006041AA" w:rsidRDefault="00F74CCA" w:rsidP="00C54733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שנת הלימוד: </w:t>
      </w:r>
      <w:r w:rsidR="006041AA" w:rsidRPr="006041AA">
        <w:rPr>
          <w:rFonts w:asciiTheme="minorBidi" w:hAnsiTheme="minorBidi" w:hint="cs"/>
          <w:u w:val="single"/>
          <w:rtl/>
        </w:rPr>
        <w:t>ג</w:t>
      </w:r>
      <w:r w:rsidR="006041AA">
        <w:rPr>
          <w:rFonts w:asciiTheme="minorBidi" w:hAnsiTheme="minorBidi" w:hint="cs"/>
          <w:u w:val="single"/>
          <w:rtl/>
        </w:rPr>
        <w:t xml:space="preserve"> (שנה ד -אפשרות לסטודנטים/יות מארכיטקטורה)</w:t>
      </w:r>
    </w:p>
    <w:p w:rsidR="006041AA" w:rsidRPr="00C54733" w:rsidRDefault="00F74CCA" w:rsidP="00C54733">
      <w:pPr>
        <w:spacing w:after="0" w:line="360" w:lineRule="auto"/>
        <w:jc w:val="both"/>
        <w:rPr>
          <w:rFonts w:asciiTheme="minorBidi" w:hAnsiTheme="minorBidi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סמסטר: </w:t>
      </w:r>
      <w:r w:rsidR="00BB1A0F" w:rsidRPr="00C54733">
        <w:rPr>
          <w:rFonts w:asciiTheme="minorBidi" w:hAnsiTheme="minorBidi" w:hint="cs"/>
          <w:rtl/>
        </w:rPr>
        <w:t>א ב (שנתי)</w:t>
      </w:r>
    </w:p>
    <w:p w:rsidR="00F74CCA" w:rsidRDefault="006041AA" w:rsidP="00BB1A0F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 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6041AA" w:rsidRDefault="006041AA" w:rsidP="006041A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הסמינר מבקש לחבר בין תהליכי מחשבה ויצירתיות של מעצבים/ות לבין תאוריה ושיטות מגוונות של מחקר ועבודה במטרה להציע פתרונות ורעיונות חדשניים בעלי השפעה בתחום העיצוב החברתי.</w:t>
      </w:r>
    </w:p>
    <w:p w:rsidR="006041AA" w:rsidRDefault="006041AA" w:rsidP="006041A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041AA" w:rsidRDefault="006041AA" w:rsidP="006041AA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  <w:rtl/>
        </w:rPr>
        <w:t>באמצעות שילוב בין העבודה האישית של הסטודנטים/יות לבין התהליך המחקרי נפתח מהלך של חקירה פתוחה כשיטת עבודה מרכזית בסמינר. שיטה זו מציעה כלים נוספים לארגז הכלים האישי וכן תומכת ב</w:t>
      </w:r>
      <w:r>
        <w:rPr>
          <w:rFonts w:ascii="Arial" w:eastAsia="Arial" w:hAnsi="Arial" w:cs="Arial" w:hint="cs"/>
          <w:sz w:val="24"/>
          <w:szCs w:val="24"/>
          <w:rtl/>
        </w:rPr>
        <w:t>הנעה ל</w:t>
      </w:r>
      <w:r>
        <w:rPr>
          <w:rFonts w:ascii="Arial" w:eastAsia="Arial" w:hAnsi="Arial" w:cs="Arial"/>
          <w:sz w:val="24"/>
          <w:szCs w:val="24"/>
          <w:rtl/>
        </w:rPr>
        <w:t>יצירתיות בטריטוריות רעיוניות חדשות.</w:t>
      </w:r>
    </w:p>
    <w:p w:rsidR="006041AA" w:rsidRDefault="006041AA" w:rsidP="006041A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 xml:space="preserve">במסגרת הסמינר ילמדו הסטודנטים/יות </w:t>
      </w:r>
      <w:r>
        <w:rPr>
          <w:rFonts w:ascii="Arial" w:eastAsia="Arial" w:hAnsi="Arial" w:cs="Arial" w:hint="cs"/>
          <w:sz w:val="24"/>
          <w:szCs w:val="24"/>
          <w:rtl/>
        </w:rPr>
        <w:t xml:space="preserve">לפתח </w:t>
      </w:r>
      <w:r>
        <w:rPr>
          <w:rFonts w:ascii="Arial" w:eastAsia="Arial" w:hAnsi="Arial" w:cs="Arial"/>
          <w:sz w:val="24"/>
          <w:szCs w:val="24"/>
          <w:rtl/>
        </w:rPr>
        <w:t>ידע ותהליכי עבודה העוסקים ביחסי מעצבים קהילה ומקום באמצעות:</w:t>
      </w:r>
    </w:p>
    <w:p w:rsidR="006041AA" w:rsidRDefault="006041AA" w:rsidP="006041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 xml:space="preserve">תאוריה תומכת פרקטיקה ככלי יישומי. </w:t>
      </w:r>
    </w:p>
    <w:p w:rsidR="006041AA" w:rsidRDefault="006041AA" w:rsidP="006041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שיטות עבודה משולבות במגוון כלים הכוללים לדוגמה: מאמרים, בלוגים, סרטוני רשת, צילומים, וידאו, מפות, מיפוי סוציולוגי-מרחבי, ושרטוטים אינטואטיביים.</w:t>
      </w:r>
    </w:p>
    <w:p w:rsidR="006041AA" w:rsidRPr="00272151" w:rsidRDefault="006041AA" w:rsidP="006041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72151">
        <w:rPr>
          <w:rFonts w:ascii="Arial" w:eastAsia="Arial" w:hAnsi="Arial" w:cs="Arial"/>
          <w:sz w:val="24"/>
          <w:szCs w:val="24"/>
          <w:rtl/>
        </w:rPr>
        <w:t>יצירת תיעוד מעובה (</w:t>
      </w:r>
      <w:r w:rsidRPr="00272151">
        <w:rPr>
          <w:rFonts w:ascii="Arial" w:eastAsia="Arial" w:hAnsi="Arial" w:cs="Arial"/>
          <w:sz w:val="24"/>
          <w:szCs w:val="24"/>
        </w:rPr>
        <w:t>thick description</w:t>
      </w:r>
      <w:r w:rsidRPr="00272151">
        <w:rPr>
          <w:rFonts w:ascii="Arial" w:eastAsia="Arial" w:hAnsi="Arial" w:cs="Arial"/>
          <w:sz w:val="24"/>
          <w:szCs w:val="24"/>
          <w:rtl/>
        </w:rPr>
        <w:t xml:space="preserve"> ) ככלי מנחה ל</w:t>
      </w:r>
      <w:r>
        <w:rPr>
          <w:rFonts w:ascii="Arial" w:eastAsia="Arial" w:hAnsi="Arial" w:cs="Arial" w:hint="cs"/>
          <w:sz w:val="24"/>
          <w:szCs w:val="24"/>
          <w:rtl/>
        </w:rPr>
        <w:t>ניסוח</w:t>
      </w:r>
      <w:r w:rsidRPr="00272151">
        <w:rPr>
          <w:rFonts w:ascii="Arial" w:eastAsia="Arial" w:hAnsi="Arial" w:cs="Arial"/>
          <w:sz w:val="24"/>
          <w:szCs w:val="24"/>
          <w:rtl/>
        </w:rPr>
        <w:t xml:space="preserve"> תרחישים בעיצוב חברתי.</w:t>
      </w:r>
    </w:p>
    <w:p w:rsidR="006041AA" w:rsidRDefault="006041AA" w:rsidP="006041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למידת תצורות שונות של שיתוף ידע (סטודנטים/יות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  <w:rtl/>
        </w:rPr>
        <w:t>בעלי/ות עניין/קהילה).</w:t>
      </w:r>
    </w:p>
    <w:p w:rsidR="006041AA" w:rsidRDefault="006041AA" w:rsidP="006041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עבודה בצוותי עבודה בין-תחומיים -</w:t>
      </w:r>
      <w:r>
        <w:rPr>
          <w:rFonts w:ascii="Arial" w:eastAsia="Arial" w:hAnsi="Arial" w:cs="Arial"/>
          <w:color w:val="222222"/>
          <w:sz w:val="24"/>
          <w:szCs w:val="24"/>
          <w:rtl/>
        </w:rPr>
        <w:t>העבודה בסמינר תתבצע ברובה דרך עבודה צוותית.</w:t>
      </w:r>
    </w:p>
    <w:p w:rsidR="006041AA" w:rsidRDefault="006041AA" w:rsidP="006041A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041AA" w:rsidRDefault="006041AA" w:rsidP="006041A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צוותי העבודה יפתחו רעיונות ופתרונות חדשניים המשלבים מחקר ומחשבה עיצובית באמצעות;</w:t>
      </w:r>
    </w:p>
    <w:p w:rsidR="006041AA" w:rsidRDefault="006041AA" w:rsidP="006041A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041AA" w:rsidRDefault="006041AA" w:rsidP="00604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שימוש במתודולוגיה יישומית</w:t>
      </w:r>
    </w:p>
    <w:p w:rsidR="006041AA" w:rsidRDefault="006041AA" w:rsidP="00604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תהליכי מחקר ופיתוח רעיוני שאינם לינאריים</w:t>
      </w:r>
    </w:p>
    <w:p w:rsidR="006041AA" w:rsidRDefault="006041AA" w:rsidP="00604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האקתון לגיבוש רעיונות בהשתתפות יחידות ויחידים מהקהילה והמקום ומרצים/ות אורחים/ות מעולם העיצוב .</w:t>
      </w:r>
    </w:p>
    <w:p w:rsidR="006041AA" w:rsidRDefault="006041AA" w:rsidP="00604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פיתוח ויישום הצעה עיצובית מקיימת בתהליך של שיתוף ידע עם קהילה, תואמת את אפיון הצרכים שעלו בתהליך.</w:t>
      </w:r>
    </w:p>
    <w:p w:rsidR="006041AA" w:rsidRDefault="006041AA" w:rsidP="006041AA">
      <w:pPr>
        <w:contextualSpacing/>
        <w:rPr>
          <w:rFonts w:ascii="Arial" w:eastAsia="Arial" w:hAnsi="Arial" w:cs="Arial"/>
          <w:sz w:val="24"/>
          <w:szCs w:val="24"/>
        </w:rPr>
      </w:pPr>
    </w:p>
    <w:p w:rsidR="006041AA" w:rsidRPr="001D6AD8" w:rsidRDefault="006041AA" w:rsidP="006041AA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מכלול תהליכי העבודה והפיתוח יבנו </w:t>
      </w:r>
      <w:r w:rsidRPr="001D6AD8">
        <w:rPr>
          <w:rFonts w:ascii="Arial" w:eastAsia="Arial" w:hAnsi="Arial" w:cs="Arial"/>
          <w:sz w:val="24"/>
          <w:szCs w:val="24"/>
          <w:rtl/>
        </w:rPr>
        <w:t xml:space="preserve">בפרויקט מעשי כחלק משיתוף פעולה עם קבוצת האמנים "הבית הריק" שפועלת בבניין ה"מפעל" בשכונת מחנה ישראל בירושלים. </w:t>
      </w:r>
    </w:p>
    <w:p w:rsidR="006041AA" w:rsidRPr="001D6AD8" w:rsidRDefault="006041AA" w:rsidP="006041AA">
      <w:pPr>
        <w:contextualSpacing/>
        <w:rPr>
          <w:rFonts w:ascii="Arial" w:eastAsia="Arial" w:hAnsi="Arial" w:cs="Arial"/>
          <w:sz w:val="24"/>
          <w:szCs w:val="24"/>
        </w:rPr>
      </w:pPr>
    </w:p>
    <w:p w:rsidR="006041AA" w:rsidRDefault="006041AA" w:rsidP="006041A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תהליכי וחומרי העבודה של הקבוצות השונות יעלו לפלטפורמה כיתתית ברשת בכדי לייצור מהלך של  שיתוף ידע לצד פיתוח של חומרי הסמינר.</w:t>
      </w:r>
    </w:p>
    <w:p w:rsidR="006041AA" w:rsidRDefault="006041AA" w:rsidP="006041AA">
      <w:pPr>
        <w:spacing w:after="0" w:line="240" w:lineRule="auto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/>
          <w:sz w:val="24"/>
          <w:szCs w:val="24"/>
          <w:rtl/>
        </w:rPr>
        <w:lastRenderedPageBreak/>
        <w:t xml:space="preserve">המוצר הסופי הנו </w:t>
      </w:r>
      <w:r>
        <w:rPr>
          <w:rFonts w:ascii="Arial" w:eastAsia="Arial" w:hAnsi="Arial" w:cs="Arial" w:hint="cs"/>
          <w:sz w:val="24"/>
          <w:szCs w:val="24"/>
          <w:rtl/>
        </w:rPr>
        <w:t>ארגון הנושא ל</w:t>
      </w:r>
      <w:r>
        <w:rPr>
          <w:rFonts w:ascii="Arial" w:eastAsia="Arial" w:hAnsi="Arial" w:cs="Arial"/>
          <w:sz w:val="24"/>
          <w:szCs w:val="24"/>
          <w:rtl/>
        </w:rPr>
        <w:t>בריפ</w:t>
      </w:r>
      <w:r>
        <w:rPr>
          <w:rFonts w:ascii="Arial" w:eastAsia="Arial" w:hAnsi="Arial" w:cs="Arial" w:hint="cs"/>
          <w:sz w:val="24"/>
          <w:szCs w:val="24"/>
          <w:rtl/>
        </w:rPr>
        <w:t xml:space="preserve"> אקדמי ולבריפ </w:t>
      </w:r>
      <w:r>
        <w:rPr>
          <w:rFonts w:ascii="Arial" w:eastAsia="Arial" w:hAnsi="Arial" w:cs="Arial"/>
          <w:sz w:val="24"/>
          <w:szCs w:val="24"/>
          <w:rtl/>
        </w:rPr>
        <w:t>יצירתי</w:t>
      </w:r>
      <w:r>
        <w:rPr>
          <w:rFonts w:ascii="Arial" w:eastAsia="Arial" w:hAnsi="Arial" w:cs="Arial" w:hint="cs"/>
          <w:sz w:val="24"/>
          <w:szCs w:val="24"/>
          <w:rtl/>
        </w:rPr>
        <w:t>, ה</w:t>
      </w:r>
      <w:r>
        <w:rPr>
          <w:rFonts w:ascii="Arial" w:eastAsia="Arial" w:hAnsi="Arial" w:cs="Arial"/>
          <w:sz w:val="24"/>
          <w:szCs w:val="24"/>
          <w:rtl/>
        </w:rPr>
        <w:t>מבוסס</w:t>
      </w:r>
      <w:r>
        <w:rPr>
          <w:rFonts w:ascii="Arial" w:eastAsia="Arial" w:hAnsi="Arial" w:cs="Arial" w:hint="cs"/>
          <w:sz w:val="24"/>
          <w:szCs w:val="24"/>
          <w:rtl/>
        </w:rPr>
        <w:t xml:space="preserve">ים על </w:t>
      </w:r>
      <w:r>
        <w:rPr>
          <w:rFonts w:ascii="Arial" w:eastAsia="Arial" w:hAnsi="Arial" w:cs="Arial"/>
          <w:sz w:val="24"/>
          <w:szCs w:val="24"/>
          <w:rtl/>
        </w:rPr>
        <w:t xml:space="preserve"> שיטות מחקר משולבות</w:t>
      </w:r>
      <w:r>
        <w:rPr>
          <w:rFonts w:ascii="Arial" w:eastAsia="Arial" w:hAnsi="Arial" w:cs="Arial" w:hint="cs"/>
          <w:sz w:val="24"/>
          <w:szCs w:val="24"/>
          <w:rtl/>
        </w:rPr>
        <w:t>,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ascii="Arial" w:eastAsia="Arial" w:hAnsi="Arial" w:cs="Arial" w:hint="cs"/>
          <w:sz w:val="24"/>
          <w:szCs w:val="24"/>
          <w:rtl/>
        </w:rPr>
        <w:t xml:space="preserve">עבור </w:t>
      </w:r>
      <w:r>
        <w:rPr>
          <w:rFonts w:ascii="Arial" w:eastAsia="Arial" w:hAnsi="Arial" w:cs="Arial"/>
          <w:sz w:val="24"/>
          <w:szCs w:val="24"/>
          <w:rtl/>
        </w:rPr>
        <w:t>פרויקט רדיוס 100.</w:t>
      </w:r>
      <w:r>
        <w:rPr>
          <w:rFonts w:ascii="Arial" w:eastAsia="Arial" w:hAnsi="Arial" w:cs="Arial" w:hint="cs"/>
          <w:sz w:val="24"/>
          <w:szCs w:val="24"/>
          <w:rtl/>
        </w:rPr>
        <w:t xml:space="preserve"> </w:t>
      </w:r>
    </w:p>
    <w:p w:rsidR="006041AA" w:rsidRDefault="006041AA" w:rsidP="006041A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הפרויקטים הצוותיים ו/או האישיים יוצבו במסגרת מייצג-תערוכה בבנין ה"מפעל". </w:t>
      </w:r>
    </w:p>
    <w:p w:rsidR="00F74CCA" w:rsidRPr="006041A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</w:p>
    <w:p w:rsidR="006041AA" w:rsidRDefault="001628BA" w:rsidP="006041AA">
      <w:pPr>
        <w:spacing w:after="0" w:line="240" w:lineRule="auto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6041AA" w:rsidRDefault="006041AA" w:rsidP="006041AA">
      <w:pPr>
        <w:spacing w:after="0" w:line="240" w:lineRule="auto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 </w:t>
      </w:r>
      <w:r>
        <w:rPr>
          <w:rFonts w:ascii="Arial" w:eastAsia="Arial" w:hAnsi="Arial" w:cs="Arial"/>
          <w:sz w:val="24"/>
          <w:szCs w:val="24"/>
          <w:rtl/>
        </w:rPr>
        <w:t xml:space="preserve">המוצר הסופי הנו </w:t>
      </w:r>
      <w:r>
        <w:rPr>
          <w:rFonts w:ascii="Arial" w:eastAsia="Arial" w:hAnsi="Arial" w:cs="Arial" w:hint="cs"/>
          <w:sz w:val="24"/>
          <w:szCs w:val="24"/>
          <w:rtl/>
        </w:rPr>
        <w:t>ארגון הנושא הנחקר (הצוותי ו/או האישי)  ל</w:t>
      </w:r>
      <w:r>
        <w:rPr>
          <w:rFonts w:ascii="Arial" w:eastAsia="Arial" w:hAnsi="Arial" w:cs="Arial"/>
          <w:sz w:val="24"/>
          <w:szCs w:val="24"/>
          <w:rtl/>
        </w:rPr>
        <w:t>בריפ</w:t>
      </w:r>
      <w:r>
        <w:rPr>
          <w:rFonts w:ascii="Arial" w:eastAsia="Arial" w:hAnsi="Arial" w:cs="Arial" w:hint="cs"/>
          <w:sz w:val="24"/>
          <w:szCs w:val="24"/>
          <w:rtl/>
        </w:rPr>
        <w:t xml:space="preserve"> אקדמי ולבריפ </w:t>
      </w:r>
      <w:r>
        <w:rPr>
          <w:rFonts w:ascii="Arial" w:eastAsia="Arial" w:hAnsi="Arial" w:cs="Arial"/>
          <w:sz w:val="24"/>
          <w:szCs w:val="24"/>
          <w:rtl/>
        </w:rPr>
        <w:t>יצירתי</w:t>
      </w:r>
      <w:r>
        <w:rPr>
          <w:rFonts w:ascii="Arial" w:eastAsia="Arial" w:hAnsi="Arial" w:cs="Arial" w:hint="cs"/>
          <w:sz w:val="24"/>
          <w:szCs w:val="24"/>
          <w:rtl/>
        </w:rPr>
        <w:t>, ה</w:t>
      </w:r>
      <w:r>
        <w:rPr>
          <w:rFonts w:ascii="Arial" w:eastAsia="Arial" w:hAnsi="Arial" w:cs="Arial"/>
          <w:sz w:val="24"/>
          <w:szCs w:val="24"/>
          <w:rtl/>
        </w:rPr>
        <w:t>מבוסס</w:t>
      </w:r>
      <w:r>
        <w:rPr>
          <w:rFonts w:ascii="Arial" w:eastAsia="Arial" w:hAnsi="Arial" w:cs="Arial" w:hint="cs"/>
          <w:sz w:val="24"/>
          <w:szCs w:val="24"/>
          <w:rtl/>
        </w:rPr>
        <w:t xml:space="preserve">ים על </w:t>
      </w:r>
      <w:r>
        <w:rPr>
          <w:rFonts w:ascii="Arial" w:eastAsia="Arial" w:hAnsi="Arial" w:cs="Arial"/>
          <w:sz w:val="24"/>
          <w:szCs w:val="24"/>
          <w:rtl/>
        </w:rPr>
        <w:t xml:space="preserve"> שיטות מחקר משולבות</w:t>
      </w:r>
      <w:r>
        <w:rPr>
          <w:rFonts w:ascii="Arial" w:eastAsia="Arial" w:hAnsi="Arial" w:cs="Arial" w:hint="cs"/>
          <w:sz w:val="24"/>
          <w:szCs w:val="24"/>
          <w:rtl/>
        </w:rPr>
        <w:t>,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  <w:r>
        <w:rPr>
          <w:rFonts w:ascii="Arial" w:eastAsia="Arial" w:hAnsi="Arial" w:cs="Arial" w:hint="cs"/>
          <w:sz w:val="24"/>
          <w:szCs w:val="24"/>
          <w:rtl/>
        </w:rPr>
        <w:t xml:space="preserve">עבור </w:t>
      </w:r>
      <w:r>
        <w:rPr>
          <w:rFonts w:ascii="Arial" w:eastAsia="Arial" w:hAnsi="Arial" w:cs="Arial"/>
          <w:sz w:val="24"/>
          <w:szCs w:val="24"/>
          <w:rtl/>
        </w:rPr>
        <w:t>פרויקט רדיוס 100.</w:t>
      </w:r>
      <w:r>
        <w:rPr>
          <w:rFonts w:ascii="Arial" w:eastAsia="Arial" w:hAnsi="Arial" w:cs="Arial" w:hint="cs"/>
          <w:sz w:val="24"/>
          <w:szCs w:val="24"/>
          <w:rtl/>
        </w:rPr>
        <w:t xml:space="preserve"> </w:t>
      </w:r>
    </w:p>
    <w:p w:rsidR="006041AA" w:rsidRDefault="006041AA" w:rsidP="006041A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הפרויקטים הצוותיים ו/או האישיים יוצבו במסגרת מייצג-תערוכה בבנין ה"מפעל". </w:t>
      </w:r>
    </w:p>
    <w:p w:rsidR="006041AA" w:rsidRPr="006041AA" w:rsidRDefault="006041AA" w:rsidP="006041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F74CCA" w:rsidRDefault="00F74CCA" w:rsidP="006041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בסיום מוצלח של הקורס הסטודנט/ית יוכל/תוכל: </w:t>
      </w:r>
    </w:p>
    <w:p w:rsidR="008B28B2" w:rsidRDefault="008B28B2" w:rsidP="008B2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לבנות ולעשות שימוש במערכי </w:t>
      </w:r>
      <w:r>
        <w:rPr>
          <w:rFonts w:ascii="Arial" w:eastAsia="Arial" w:hAnsi="Arial" w:cs="Arial"/>
          <w:sz w:val="24"/>
          <w:szCs w:val="24"/>
          <w:rtl/>
        </w:rPr>
        <w:t>תאוריה תומכ</w:t>
      </w:r>
      <w:r>
        <w:rPr>
          <w:rFonts w:ascii="Arial" w:eastAsia="Arial" w:hAnsi="Arial" w:cs="Arial" w:hint="cs"/>
          <w:sz w:val="24"/>
          <w:szCs w:val="24"/>
          <w:rtl/>
        </w:rPr>
        <w:t>י</w:t>
      </w:r>
      <w:r>
        <w:rPr>
          <w:rFonts w:ascii="Arial" w:eastAsia="Arial" w:hAnsi="Arial" w:cs="Arial"/>
          <w:sz w:val="24"/>
          <w:szCs w:val="24"/>
          <w:rtl/>
        </w:rPr>
        <w:t xml:space="preserve"> פרקטיקה ככלי יישומי. </w:t>
      </w:r>
    </w:p>
    <w:p w:rsidR="008B28B2" w:rsidRDefault="008B28B2" w:rsidP="008B2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לאמץ לארגז הכלים האישי מהלך של </w:t>
      </w:r>
      <w:r>
        <w:rPr>
          <w:rFonts w:ascii="Arial" w:eastAsia="Arial" w:hAnsi="Arial" w:cs="Arial"/>
          <w:sz w:val="24"/>
          <w:szCs w:val="24"/>
          <w:rtl/>
        </w:rPr>
        <w:t>שיטות עבודה משולבות במגוון כלים הכוללים לדוגמה: מאמרים, בלוגים, סרטוני רשת, צילומים, וידאו, מפות, מיפוי סוציולוגי-מרחבי, ושרטוטים אינטואטיביים.</w:t>
      </w:r>
    </w:p>
    <w:p w:rsidR="008B28B2" w:rsidRPr="00272151" w:rsidRDefault="008B28B2" w:rsidP="008B2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להפעיל</w:t>
      </w:r>
      <w:r w:rsidRPr="00272151">
        <w:rPr>
          <w:rFonts w:ascii="Arial" w:eastAsia="Arial" w:hAnsi="Arial" w:cs="Arial"/>
          <w:sz w:val="24"/>
          <w:szCs w:val="24"/>
          <w:rtl/>
        </w:rPr>
        <w:t xml:space="preserve"> תיעוד מעובה (</w:t>
      </w:r>
      <w:r w:rsidRPr="00272151">
        <w:rPr>
          <w:rFonts w:ascii="Arial" w:eastAsia="Arial" w:hAnsi="Arial" w:cs="Arial"/>
          <w:sz w:val="24"/>
          <w:szCs w:val="24"/>
        </w:rPr>
        <w:t>thick description</w:t>
      </w:r>
      <w:r w:rsidRPr="00272151">
        <w:rPr>
          <w:rFonts w:ascii="Arial" w:eastAsia="Arial" w:hAnsi="Arial" w:cs="Arial"/>
          <w:sz w:val="24"/>
          <w:szCs w:val="24"/>
          <w:rtl/>
        </w:rPr>
        <w:t xml:space="preserve"> ) ככלי מנחה ל</w:t>
      </w:r>
      <w:r>
        <w:rPr>
          <w:rFonts w:ascii="Arial" w:eastAsia="Arial" w:hAnsi="Arial" w:cs="Arial" w:hint="cs"/>
          <w:sz w:val="24"/>
          <w:szCs w:val="24"/>
          <w:rtl/>
        </w:rPr>
        <w:t>ניסוח</w:t>
      </w:r>
      <w:r w:rsidRPr="00272151">
        <w:rPr>
          <w:rFonts w:ascii="Arial" w:eastAsia="Arial" w:hAnsi="Arial" w:cs="Arial"/>
          <w:sz w:val="24"/>
          <w:szCs w:val="24"/>
          <w:rtl/>
        </w:rPr>
        <w:t xml:space="preserve"> תרחישים בעיצוב חברתי.</w:t>
      </w:r>
    </w:p>
    <w:p w:rsidR="008B28B2" w:rsidRDefault="008B28B2" w:rsidP="008B2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למידת תצורות שונות של שיתוף ידע (סטודנטים/יות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  <w:rtl/>
        </w:rPr>
        <w:t>בעלי/ות עניין/קהילה).</w:t>
      </w:r>
    </w:p>
    <w:p w:rsidR="008B28B2" w:rsidRDefault="008B28B2" w:rsidP="008B2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לעבוד</w:t>
      </w:r>
      <w:r>
        <w:rPr>
          <w:rFonts w:ascii="Arial" w:eastAsia="Arial" w:hAnsi="Arial" w:cs="Arial"/>
          <w:sz w:val="24"/>
          <w:szCs w:val="24"/>
          <w:rtl/>
        </w:rPr>
        <w:t xml:space="preserve"> בצוותי עבודה בין-תחומיים -</w:t>
      </w:r>
      <w:r>
        <w:rPr>
          <w:rFonts w:ascii="Arial" w:eastAsia="Arial" w:hAnsi="Arial" w:cs="Arial"/>
          <w:color w:val="222222"/>
          <w:sz w:val="24"/>
          <w:szCs w:val="24"/>
          <w:rtl/>
        </w:rPr>
        <w:t>העבודה בסמינר תתבצע ברובה דרך עבודה צוותית.</w:t>
      </w:r>
    </w:p>
    <w:p w:rsidR="008B28B2" w:rsidRDefault="008B28B2" w:rsidP="008B28B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</w:t>
      </w:r>
      <w:r w:rsidR="003834A1">
        <w:rPr>
          <w:rFonts w:ascii="Arial" w:hAnsi="Arial" w:hint="cs"/>
          <w:color w:val="000000"/>
          <w:rtl/>
        </w:rPr>
        <w:t>/</w:t>
      </w:r>
      <w:r w:rsidRPr="00B6109E">
        <w:rPr>
          <w:rFonts w:ascii="Arial" w:hAnsi="Arial"/>
          <w:color w:val="000000"/>
          <w:rtl/>
        </w:rPr>
        <w:t>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8053"/>
      </w:tblGrid>
      <w:tr w:rsidR="00963431" w:rsidRPr="00B20410" w:rsidTr="003F13EC">
        <w:tc>
          <w:tcPr>
            <w:tcW w:w="1126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8053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963431" w:rsidRPr="00B37C3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B37C30"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053" w:type="dxa"/>
            <w:shd w:val="clear" w:color="auto" w:fill="auto"/>
          </w:tcPr>
          <w:p w:rsidR="00B37C30" w:rsidRPr="00B37C30" w:rsidRDefault="008B28B2" w:rsidP="00B37C30">
            <w:pPr>
              <w:shd w:val="clear" w:color="auto" w:fill="FFFFFF"/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37C30">
              <w:rPr>
                <w:rFonts w:asciiTheme="minorBidi" w:hAnsiTheme="minorBidi" w:cs="Arial"/>
                <w:rtl/>
              </w:rPr>
              <w:t>הצגת מטרת הסמינר</w:t>
            </w:r>
            <w:r w:rsidRPr="00B37C30">
              <w:rPr>
                <w:rFonts w:asciiTheme="minorBidi" w:hAnsiTheme="minorBidi" w:hint="cs"/>
                <w:rtl/>
              </w:rPr>
              <w:t xml:space="preserve"> תוך </w:t>
            </w:r>
            <w:r w:rsidRPr="00B37C30">
              <w:rPr>
                <w:rFonts w:asciiTheme="minorBidi" w:hAnsiTheme="minorBidi" w:cs="Arial" w:hint="cs"/>
                <w:rtl/>
              </w:rPr>
              <w:t xml:space="preserve">הצגת </w:t>
            </w:r>
            <w:r w:rsidR="00B37C30" w:rsidRPr="00B37C30">
              <w:rPr>
                <w:rFonts w:asciiTheme="minorBidi" w:hAnsiTheme="minorBidi" w:cs="Arial" w:hint="cs"/>
                <w:rtl/>
              </w:rPr>
              <w:t>נקודתית ותמציתי</w:t>
            </w:r>
            <w:r w:rsidR="00B37C30">
              <w:rPr>
                <w:rFonts w:asciiTheme="minorBidi" w:hAnsiTheme="minorBidi" w:cs="Arial" w:hint="cs"/>
                <w:rtl/>
              </w:rPr>
              <w:t>ת (ראו הערה)</w:t>
            </w:r>
            <w:r w:rsidR="00B37C30" w:rsidRPr="00B37C30">
              <w:rPr>
                <w:rFonts w:asciiTheme="minorBidi" w:hAnsiTheme="minorBidi" w:cs="Arial" w:hint="cs"/>
                <w:rtl/>
              </w:rPr>
              <w:t xml:space="preserve"> של </w:t>
            </w:r>
            <w:r w:rsidRPr="00B37C30">
              <w:rPr>
                <w:rFonts w:asciiTheme="minorBidi" w:hAnsiTheme="minorBidi" w:cs="Arial" w:hint="cs"/>
                <w:rtl/>
              </w:rPr>
              <w:t>מקרי מבחן בבצלאל ובח'ול שעסקו בנושא</w:t>
            </w:r>
            <w:r w:rsidR="00B37C30" w:rsidRPr="00B37C30">
              <w:rPr>
                <w:rFonts w:asciiTheme="minorBidi" w:hAnsiTheme="minorBidi" w:cs="Arial" w:hint="cs"/>
                <w:rtl/>
              </w:rPr>
              <w:t xml:space="preserve"> הסמינר</w:t>
            </w:r>
            <w:r w:rsidRPr="00B37C30">
              <w:rPr>
                <w:rFonts w:asciiTheme="minorBidi" w:hAnsiTheme="minorBidi" w:cs="Arial" w:hint="cs"/>
                <w:rtl/>
              </w:rPr>
              <w:t xml:space="preserve">:  פרויקט "מרחבים נטושים" </w:t>
            </w:r>
            <w:r w:rsidRPr="00B37C30">
              <w:rPr>
                <w:rFonts w:asciiTheme="minorBidi" w:hAnsiTheme="minorBidi" w:hint="cs"/>
                <w:rtl/>
              </w:rPr>
              <w:t xml:space="preserve">מעין פסח וברי רוזנברג </w:t>
            </w:r>
            <w:r w:rsidR="00B37C30" w:rsidRPr="00B37C30">
              <w:rPr>
                <w:rFonts w:asciiTheme="minorBidi" w:hAnsiTheme="minorBidi" w:hint="cs"/>
                <w:rtl/>
              </w:rPr>
              <w:t>,ף מדז, בצלאל,</w:t>
            </w:r>
            <w:r w:rsidRPr="00B37C30">
              <w:rPr>
                <w:rFonts w:asciiTheme="minorBidi" w:hAnsiTheme="minorBidi" w:hint="cs"/>
                <w:rtl/>
              </w:rPr>
              <w:t>2016, פרויקט "יצירת מקום</w:t>
            </w:r>
            <w:r w:rsidR="00B37C30" w:rsidRPr="00B37C30">
              <w:rPr>
                <w:rFonts w:asciiTheme="minorBidi" w:hAnsiTheme="minorBidi" w:hint="cs"/>
                <w:rtl/>
              </w:rPr>
              <w:t xml:space="preserve"> </w:t>
            </w:r>
            <w:r w:rsidRPr="00B37C30">
              <w:rPr>
                <w:rFonts w:asciiTheme="minorBidi" w:hAnsiTheme="minorBidi" w:hint="cs"/>
                <w:rtl/>
              </w:rPr>
              <w:t>בשכונת כר</w:t>
            </w:r>
            <w:r w:rsidR="00B37C30" w:rsidRPr="00B37C30">
              <w:rPr>
                <w:rFonts w:asciiTheme="minorBidi" w:hAnsiTheme="minorBidi" w:hint="cs"/>
                <w:rtl/>
              </w:rPr>
              <w:t>ם התימנים: התכנות ומאפיינים" תאיר אבני ובן אשר, מדז, בצלאל 2016.  הפרויקטים באנגליה ובארהב הוצגו באמצעות חומרים חזותיים. דוגמאות לינקים:</w:t>
            </w:r>
            <w:r w:rsidR="00B37C30" w:rsidRPr="00B37C30">
              <w:rPr>
                <w:rFonts w:ascii="Arial" w:eastAsia="Times New Roman" w:hAnsi="Arial" w:cs="Arial"/>
                <w:color w:val="222222"/>
                <w:spacing w:val="14"/>
                <w:sz w:val="19"/>
                <w:szCs w:val="19"/>
              </w:rPr>
              <w:t xml:space="preserve"> Eleven Principles for Creating Great Community Places- </w:t>
            </w:r>
          </w:p>
          <w:p w:rsidR="00B37C30" w:rsidRPr="00B37C30" w:rsidRDefault="00B857DF" w:rsidP="00B37C30">
            <w:pPr>
              <w:shd w:val="clear" w:color="auto" w:fill="FFFFFF"/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hyperlink r:id="rId8" w:tgtFrame="_blank" w:history="1">
              <w:r w:rsidR="00B37C30" w:rsidRPr="00B37C30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https://www.pps.org/reference/11steps/</w:t>
              </w:r>
            </w:hyperlink>
          </w:p>
          <w:p w:rsidR="00B37C30" w:rsidRPr="00B37C30" w:rsidRDefault="00B37C30" w:rsidP="00B37C30">
            <w:pPr>
              <w:shd w:val="clear" w:color="auto" w:fill="FFFFFF"/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8B28B2" w:rsidRPr="00B37C30" w:rsidRDefault="00B857DF" w:rsidP="00B37C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hyperlink r:id="rId9" w:tgtFrame="_blank" w:history="1">
              <w:r w:rsidR="00B37C30" w:rsidRPr="00B37C30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https://www.pps.org/blog/light-quick-and-cheap-5-placemaking-projects-that-inspire-us/</w:t>
              </w:r>
            </w:hyperlink>
          </w:p>
          <w:p w:rsidR="00B37C30" w:rsidRPr="00CB2A19" w:rsidRDefault="00B37C30" w:rsidP="00B37C30">
            <w:pPr>
              <w:shd w:val="clear" w:color="auto" w:fill="FFFFFF"/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B2A1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What Design Can Do- </w:t>
            </w:r>
          </w:p>
          <w:p w:rsidR="00B37C30" w:rsidRPr="00B37C30" w:rsidRDefault="00B857DF" w:rsidP="00B37C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hyperlink r:id="rId10" w:tgtFrame="_blank" w:history="1">
              <w:r w:rsidR="00B37C30" w:rsidRPr="00B37C30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http://www.whatdesigncando.com/?s=social+design+</w:t>
              </w:r>
            </w:hyperlink>
          </w:p>
          <w:p w:rsidR="00963431" w:rsidRPr="00B37C30" w:rsidRDefault="00B37C30" w:rsidP="0024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הערה: מאחר והסטונדטים/יות בבצלאל מתחייבים על סמינר רק לאחר שבועיים, השיעור הראשון הינו הצגת מאקרו של הסמינר מבחינה רעיונית ומתודלוגית ופחות עוסק בתכני עומק.</w:t>
            </w: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963431" w:rsidRDefault="00963431" w:rsidP="00AA13EF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053" w:type="dxa"/>
            <w:shd w:val="clear" w:color="auto" w:fill="auto"/>
          </w:tcPr>
          <w:p w:rsidR="00AA13EF" w:rsidRPr="00AA13EF" w:rsidRDefault="00AA13EF" w:rsidP="0024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הרצאת אורחת: מעין פסח, מעצבת תעשיתית, על: 1. תהליכי מחקר (תיאורטי ושטח)  הפרויקט שלה ושל ברי רוזנברג במדז, בצלאל 2016 ,</w:t>
            </w:r>
            <w:r w:rsidRPr="00B37C30">
              <w:rPr>
                <w:rFonts w:asciiTheme="minorBidi" w:hAnsiTheme="minorBidi" w:cs="Arial" w:hint="cs"/>
                <w:rtl/>
              </w:rPr>
              <w:t>"מרחבים נטושים"</w:t>
            </w:r>
            <w:r>
              <w:rPr>
                <w:rFonts w:asciiTheme="minorBidi" w:hAnsiTheme="minorBidi" w:hint="cs"/>
                <w:rtl/>
              </w:rPr>
              <w:t>. 2. פרויקטי פלייסמיקניג בהם היתה מעורבת כמעצבת (מחקר שטח ועבודה יישומית) בזמן לימודיה באקדמיה איינדובן, הולנד. נושא עיצוב חברתי בר-קיימא.</w:t>
            </w:r>
            <w:r w:rsidR="00AA0B5A">
              <w:rPr>
                <w:rFonts w:asciiTheme="minorBidi" w:hAnsiTheme="minorBidi" w:hint="cs"/>
                <w:rtl/>
              </w:rPr>
              <w:t xml:space="preserve"> מצגת עבודות של מיין פסח ולינקים רלבנטים.</w:t>
            </w: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963431" w:rsidRPr="00B20410" w:rsidRDefault="00AA13EF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3-5</w:t>
            </w:r>
          </w:p>
        </w:tc>
        <w:tc>
          <w:tcPr>
            <w:tcW w:w="8053" w:type="dxa"/>
            <w:shd w:val="clear" w:color="auto" w:fill="auto"/>
          </w:tcPr>
          <w:p w:rsidR="00AA13EF" w:rsidRDefault="00AA13EF" w:rsidP="00B06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יצירת בסיס תיאורטי לסמינר: קיראה ודיון בכיתה של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חומרים תיאורטים ומחקריים </w:t>
            </w:r>
            <w:r w:rsidR="00A24DB1">
              <w:rPr>
                <w:rFonts w:asciiTheme="minorBidi" w:hAnsiTheme="minorBidi" w:hint="cs"/>
                <w:rtl/>
              </w:rPr>
              <w:t>מרכזיים בנושא אורבניה, צדק חברתי, עיצוב חברתי ופלייסמיקינג ,</w:t>
            </w:r>
            <w:r>
              <w:rPr>
                <w:rFonts w:asciiTheme="minorBidi" w:hAnsiTheme="minorBidi" w:hint="cs"/>
                <w:rtl/>
              </w:rPr>
              <w:t xml:space="preserve">לצד צפיה בחומרים חזותיים בנושא פלייסמיקינג. </w:t>
            </w:r>
            <w:r w:rsidR="00B062FA">
              <w:rPr>
                <w:rFonts w:asciiTheme="minorBidi" w:hAnsiTheme="minorBidi" w:hint="cs"/>
                <w:rtl/>
              </w:rPr>
              <w:t xml:space="preserve">רפרנסי </w:t>
            </w:r>
            <w:r>
              <w:rPr>
                <w:rFonts w:asciiTheme="minorBidi" w:hAnsiTheme="minorBidi" w:hint="cs"/>
                <w:rtl/>
              </w:rPr>
              <w:t xml:space="preserve">ביבליוגרפיה מרכזית: </w:t>
            </w:r>
            <w:r w:rsidR="00B062FA">
              <w:rPr>
                <w:rFonts w:asciiTheme="minorBidi" w:hAnsiTheme="minorBidi" w:hint="cs"/>
                <w:rtl/>
              </w:rPr>
              <w:t xml:space="preserve">צ'רצ'מן, פנסטר, יעקבי, סטון וקמפ, זוקא- אוזקינה. </w:t>
            </w:r>
          </w:p>
          <w:p w:rsidR="00963431" w:rsidRPr="00B20410" w:rsidRDefault="00963431" w:rsidP="00AA13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963431" w:rsidRPr="00B20410" w:rsidRDefault="00AA13EF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053" w:type="dxa"/>
            <w:shd w:val="clear" w:color="auto" w:fill="auto"/>
          </w:tcPr>
          <w:p w:rsidR="00963431" w:rsidRPr="00B20410" w:rsidRDefault="00AA13EF" w:rsidP="0024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מפגש עם קבוצת האמנים "הבית הריק" בבנין ה"מפעל" להכרת פרויקט "רדיוס 100".</w:t>
            </w: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963431" w:rsidRPr="00B20410" w:rsidRDefault="00AA13EF" w:rsidP="007B381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8053" w:type="dxa"/>
            <w:shd w:val="clear" w:color="auto" w:fill="auto"/>
          </w:tcPr>
          <w:p w:rsidR="00963431" w:rsidRPr="009A4984" w:rsidRDefault="007B381B" w:rsidP="0024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 w:rsidRPr="009A4984">
              <w:rPr>
                <w:rFonts w:asciiTheme="minorBidi" w:hAnsiTheme="minorBidi"/>
                <w:rtl/>
              </w:rPr>
              <w:t xml:space="preserve">לימוד כלים ליצירת פלטפורמת ידע </w:t>
            </w:r>
            <w:r w:rsidR="003F13EC">
              <w:rPr>
                <w:rFonts w:asciiTheme="minorBidi" w:hAnsiTheme="minorBidi" w:hint="cs"/>
                <w:rtl/>
              </w:rPr>
              <w:t xml:space="preserve">לעיצוה חברתי </w:t>
            </w:r>
            <w:r w:rsidRPr="009A4984">
              <w:rPr>
                <w:rFonts w:asciiTheme="minorBidi" w:hAnsiTheme="minorBidi"/>
                <w:rtl/>
              </w:rPr>
              <w:t>ממגוון חומרים אקדמים ולא אקדמים</w:t>
            </w:r>
            <w:r w:rsidR="009A4984">
              <w:rPr>
                <w:rFonts w:asciiTheme="minorBidi" w:hAnsiTheme="minorBidi" w:hint="cs"/>
                <w:rtl/>
              </w:rPr>
              <w:t xml:space="preserve">- הכרת </w:t>
            </w:r>
            <w:r w:rsidR="009A4984" w:rsidRPr="009A4984">
              <w:rPr>
                <w:rFonts w:asciiTheme="minorBidi" w:eastAsia="Arial" w:hAnsiTheme="minorBidi"/>
                <w:rtl/>
              </w:rPr>
              <w:t>שיטות עבודה משולבות במגוון כלים הכוללים לדוגמה: מאמרים</w:t>
            </w:r>
            <w:r w:rsidR="009A4984">
              <w:rPr>
                <w:rFonts w:asciiTheme="minorBidi" w:eastAsia="Arial" w:hAnsiTheme="minorBidi" w:hint="cs"/>
                <w:rtl/>
              </w:rPr>
              <w:t xml:space="preserve"> אקדמים</w:t>
            </w:r>
            <w:r w:rsidR="009A4984" w:rsidRPr="009A4984">
              <w:rPr>
                <w:rFonts w:asciiTheme="minorBidi" w:eastAsia="Arial" w:hAnsiTheme="minorBidi"/>
                <w:rtl/>
              </w:rPr>
              <w:t>, בלוגים, סרטוני רשת, צילומים, וידאו, מפות, מיפוי סוציולוגי-מרחבי, ושרטוטים אינטואטיביים.</w:t>
            </w: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963431" w:rsidRPr="00B20410" w:rsidRDefault="007B381B" w:rsidP="007B381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8-9</w:t>
            </w:r>
          </w:p>
        </w:tc>
        <w:tc>
          <w:tcPr>
            <w:tcW w:w="8053" w:type="dxa"/>
            <w:shd w:val="clear" w:color="auto" w:fill="auto"/>
          </w:tcPr>
          <w:p w:rsidR="00963431" w:rsidRPr="00F94D4B" w:rsidRDefault="007B381B" w:rsidP="00B06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לימוד </w:t>
            </w:r>
            <w:r w:rsidR="009A4984">
              <w:rPr>
                <w:rFonts w:asciiTheme="minorBidi" w:hAnsiTheme="minorBidi" w:hint="cs"/>
                <w:rtl/>
              </w:rPr>
              <w:t>ממוקד ב</w:t>
            </w:r>
            <w:r>
              <w:rPr>
                <w:rFonts w:asciiTheme="minorBidi" w:hAnsiTheme="minorBidi" w:hint="cs"/>
                <w:rtl/>
              </w:rPr>
              <w:t xml:space="preserve">מתדולוגיות איכותניות בהקשר מחקר שטח </w:t>
            </w:r>
            <w:r w:rsidR="003F13EC">
              <w:rPr>
                <w:rFonts w:asciiTheme="minorBidi" w:hAnsiTheme="minorBidi" w:hint="cs"/>
                <w:rtl/>
              </w:rPr>
              <w:t xml:space="preserve">לעיצוב חברתי </w:t>
            </w:r>
            <w:r w:rsidR="00B062FA">
              <w:rPr>
                <w:rFonts w:asciiTheme="minorBidi" w:hAnsiTheme="minorBidi" w:hint="cs"/>
                <w:rtl/>
              </w:rPr>
              <w:t xml:space="preserve">ופלייסיקינג </w:t>
            </w:r>
            <w:r>
              <w:rPr>
                <w:rFonts w:asciiTheme="minorBidi" w:hAnsiTheme="minorBidi" w:hint="cs"/>
                <w:rtl/>
              </w:rPr>
              <w:t>בשכונת מחנה ישראל (ראיון, שיחות לא פורמליות, תצפיות, תיעוד חזותי</w:t>
            </w:r>
            <w:r w:rsidR="009A4984">
              <w:rPr>
                <w:rFonts w:asciiTheme="minorBidi" w:hAnsiTheme="minorBidi" w:hint="cs"/>
                <w:rtl/>
              </w:rPr>
              <w:t>,</w:t>
            </w:r>
            <w:r>
              <w:rPr>
                <w:rFonts w:asciiTheme="minorBidi" w:hAnsiTheme="minorBidi" w:hint="cs"/>
                <w:rtl/>
              </w:rPr>
              <w:t xml:space="preserve">) </w:t>
            </w:r>
            <w:r w:rsidRPr="00AA0B5A">
              <w:rPr>
                <w:rFonts w:asciiTheme="minorBidi" w:hAnsiTheme="minorBidi" w:hint="cs"/>
                <w:rtl/>
              </w:rPr>
              <w:t xml:space="preserve">שקדי, </w:t>
            </w:r>
            <w:r w:rsidR="00B062FA" w:rsidRPr="00AA0B5A">
              <w:rPr>
                <w:rFonts w:asciiTheme="minorBidi" w:hAnsiTheme="minorBidi" w:hint="cs"/>
                <w:rtl/>
              </w:rPr>
              <w:t xml:space="preserve">קורז', קמפל וגולייר, הפרויקט למקומות ציבוריים.  </w:t>
            </w: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963431" w:rsidRDefault="00674EEA" w:rsidP="009A4984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מפגש </w:t>
            </w:r>
            <w:r>
              <w:rPr>
                <w:rFonts w:asciiTheme="minorBidi" w:hAnsiTheme="minorBidi" w:hint="cs"/>
                <w:rtl/>
              </w:rPr>
              <w:lastRenderedPageBreak/>
              <w:t xml:space="preserve">הנחיה נוסף </w:t>
            </w:r>
            <w:r w:rsidR="009A4984">
              <w:rPr>
                <w:rFonts w:asciiTheme="minorBidi" w:hAnsiTheme="minorBidi" w:hint="cs"/>
                <w:rtl/>
              </w:rPr>
              <w:t xml:space="preserve">לשיעור הסדיר במערכת </w:t>
            </w:r>
            <w:r>
              <w:rPr>
                <w:rFonts w:asciiTheme="minorBidi" w:hAnsiTheme="minorBidi" w:hint="cs"/>
                <w:rtl/>
              </w:rPr>
              <w:t>בכדי לקדם את הפרויקטים האישיים</w:t>
            </w:r>
          </w:p>
        </w:tc>
        <w:tc>
          <w:tcPr>
            <w:tcW w:w="8053" w:type="dxa"/>
            <w:shd w:val="clear" w:color="auto" w:fill="auto"/>
          </w:tcPr>
          <w:p w:rsidR="00963431" w:rsidRPr="00F94D4B" w:rsidRDefault="007B381B" w:rsidP="00E008E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 xml:space="preserve">מפגשים הנחיה להגדרה וגיבוש </w:t>
            </w:r>
            <w:r w:rsidR="00E008EA">
              <w:rPr>
                <w:rFonts w:asciiTheme="minorBidi" w:hAnsiTheme="minorBidi" w:hint="cs"/>
                <w:rtl/>
              </w:rPr>
              <w:t>של טריטורית נושא העבודה (</w:t>
            </w:r>
            <w:r>
              <w:rPr>
                <w:rFonts w:asciiTheme="minorBidi" w:hAnsiTheme="minorBidi" w:hint="cs"/>
                <w:rtl/>
              </w:rPr>
              <w:t>צוות/אישי</w:t>
            </w:r>
            <w:r w:rsidR="00E008EA">
              <w:rPr>
                <w:rFonts w:asciiTheme="minorBidi" w:hAnsiTheme="minorBidi" w:hint="cs"/>
                <w:rtl/>
              </w:rPr>
              <w:t xml:space="preserve">) על אפיון תימות </w:t>
            </w:r>
            <w:r w:rsidR="00E008EA">
              <w:rPr>
                <w:rFonts w:asciiTheme="minorBidi" w:hAnsiTheme="minorBidi" w:hint="cs"/>
                <w:rtl/>
              </w:rPr>
              <w:lastRenderedPageBreak/>
              <w:t xml:space="preserve">וסוגיות </w:t>
            </w:r>
            <w:r>
              <w:rPr>
                <w:rFonts w:asciiTheme="minorBidi" w:hAnsiTheme="minorBidi" w:hint="cs"/>
                <w:rtl/>
              </w:rPr>
              <w:t>.</w:t>
            </w:r>
            <w:r w:rsidR="00E008EA">
              <w:rPr>
                <w:rFonts w:asciiTheme="minorBidi" w:hAnsiTheme="minorBidi" w:hint="cs"/>
                <w:rtl/>
              </w:rPr>
              <w:t xml:space="preserve"> התגבשות של </w:t>
            </w:r>
            <w:r w:rsidR="00674EEA">
              <w:rPr>
                <w:rFonts w:asciiTheme="minorBidi" w:hAnsiTheme="minorBidi" w:hint="cs"/>
                <w:rtl/>
              </w:rPr>
              <w:t xml:space="preserve"> 8 </w:t>
            </w:r>
            <w:r w:rsidR="00E008EA">
              <w:rPr>
                <w:rFonts w:asciiTheme="minorBidi" w:hAnsiTheme="minorBidi" w:hint="cs"/>
                <w:rtl/>
              </w:rPr>
              <w:t xml:space="preserve">צוותי </w:t>
            </w:r>
            <w:r w:rsidR="00674EEA">
              <w:rPr>
                <w:rFonts w:asciiTheme="minorBidi" w:hAnsiTheme="minorBidi" w:hint="cs"/>
                <w:rtl/>
              </w:rPr>
              <w:t>עבודה</w:t>
            </w:r>
            <w:r w:rsidR="00E008EA">
              <w:rPr>
                <w:rFonts w:asciiTheme="minorBidi" w:hAnsiTheme="minorBidi" w:hint="cs"/>
                <w:rtl/>
              </w:rPr>
              <w:t xml:space="preserve"> בהתאם לנושאים שונים.</w:t>
            </w: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963431" w:rsidRDefault="007B381B" w:rsidP="00674EEA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1</w:t>
            </w:r>
            <w:r w:rsidR="00674EEA">
              <w:rPr>
                <w:rFonts w:asciiTheme="minorBidi" w:hAnsiTheme="minorBidi" w:hint="cs"/>
                <w:rtl/>
              </w:rPr>
              <w:t>0</w:t>
            </w:r>
          </w:p>
        </w:tc>
        <w:tc>
          <w:tcPr>
            <w:tcW w:w="8053" w:type="dxa"/>
            <w:shd w:val="clear" w:color="auto" w:fill="auto"/>
          </w:tcPr>
          <w:p w:rsidR="00963431" w:rsidRPr="00100BA3" w:rsidRDefault="00A24DB1" w:rsidP="00B06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שיעור לימוד על כלים לניתוח חומרים בממד התיאורטי וממצאי שדה</w:t>
            </w:r>
            <w:r w:rsidR="009A4984">
              <w:rPr>
                <w:rFonts w:asciiTheme="minorBidi" w:hAnsiTheme="minorBidi" w:hint="cs"/>
                <w:rtl/>
              </w:rPr>
              <w:t xml:space="preserve">- שימוש בתיאור מעובה </w:t>
            </w:r>
            <w:r w:rsidR="009A4984" w:rsidRPr="009A4984">
              <w:rPr>
                <w:rFonts w:ascii="Arial" w:eastAsia="Arial" w:hAnsi="Arial" w:cs="Arial"/>
              </w:rPr>
              <w:t>thick description</w:t>
            </w:r>
            <w:r w:rsidR="009A4984" w:rsidRPr="00272151">
              <w:rPr>
                <w:rFonts w:ascii="Arial" w:eastAsia="Arial" w:hAnsi="Arial" w:cs="Arial"/>
                <w:sz w:val="24"/>
                <w:szCs w:val="24"/>
                <w:rtl/>
              </w:rPr>
              <w:t xml:space="preserve"> ) </w:t>
            </w:r>
            <w:r>
              <w:rPr>
                <w:rFonts w:asciiTheme="minorBidi" w:hAnsiTheme="minorBidi" w:hint="cs"/>
                <w:rtl/>
              </w:rPr>
              <w:t xml:space="preserve"> (תיאוריה ותיאוריה מהשדה) </w:t>
            </w:r>
            <w:r w:rsidRPr="00B062FA">
              <w:rPr>
                <w:rFonts w:asciiTheme="minorBidi" w:hAnsiTheme="minorBidi" w:hint="cs"/>
                <w:rtl/>
              </w:rPr>
              <w:t xml:space="preserve">שקדי ומודלות ניתוח שהתגבשו על </w:t>
            </w:r>
            <w:r w:rsidR="00B062FA" w:rsidRPr="00B062FA">
              <w:rPr>
                <w:rFonts w:asciiTheme="minorBidi" w:hAnsiTheme="minorBidi" w:hint="cs"/>
                <w:rtl/>
              </w:rPr>
              <w:t>ידי במהלך שנות הנסיון ההוראותי והמקצועי.</w:t>
            </w: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963431" w:rsidRDefault="007B381B" w:rsidP="00674EEA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="00674EEA"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053" w:type="dxa"/>
            <w:shd w:val="clear" w:color="auto" w:fill="auto"/>
          </w:tcPr>
          <w:p w:rsidR="00963431" w:rsidRPr="00F94D4B" w:rsidRDefault="00A24DB1" w:rsidP="0024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בריפ ראשוני בכיתה של הסטודנטים/יות  בנושא האישי/צוותי הכולל חומרים ראשוניים של מחקריים תיאורטים והצעה למערכי שטח.</w:t>
            </w: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963431" w:rsidRDefault="00963431" w:rsidP="00A24D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="00A24DB1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053" w:type="dxa"/>
            <w:shd w:val="clear" w:color="auto" w:fill="auto"/>
          </w:tcPr>
          <w:p w:rsidR="00963431" w:rsidRPr="00B20410" w:rsidRDefault="00A24DB1" w:rsidP="00247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הרצאת אורחת: נגה אשד, אקטיביסטית משכונת מחנה ישראל, ממקימי הגינה הקהילתית. נושא ההרצאה: תהליכי האקטיביזם בשכונות מחנה ישראל בהקשר הקמת הגינה הקהילתית.</w:t>
            </w: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963431" w:rsidRDefault="00963431" w:rsidP="00A24D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="00A24DB1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053" w:type="dxa"/>
            <w:shd w:val="clear" w:color="auto" w:fill="auto"/>
          </w:tcPr>
          <w:p w:rsidR="00963431" w:rsidRPr="00B20410" w:rsidRDefault="00B062FA" w:rsidP="00B06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שיעור מסכם סמסטר והצגת סעיפי הבריפ המסכם את השלב המחקרי, ממצאי שטח, והצעת מוצר (רעיוני או מוחשי).</w:t>
            </w: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8053" w:type="dxa"/>
            <w:shd w:val="clear" w:color="auto" w:fill="auto"/>
          </w:tcPr>
          <w:p w:rsidR="00963431" w:rsidRPr="00B20410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3F13EC">
        <w:tc>
          <w:tcPr>
            <w:tcW w:w="1126" w:type="dxa"/>
            <w:shd w:val="clear" w:color="auto" w:fill="auto"/>
          </w:tcPr>
          <w:p w:rsidR="003F13EC" w:rsidRDefault="003F13EC" w:rsidP="003F13EC">
            <w:pPr>
              <w:spacing w:after="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8053" w:type="dxa"/>
            <w:shd w:val="clear" w:color="auto" w:fill="auto"/>
          </w:tcPr>
          <w:p w:rsidR="00963431" w:rsidRPr="00B20410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3F13EC" w:rsidRDefault="003F13EC" w:rsidP="003F13EC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F13EC" w:rsidRPr="00D17725" w:rsidRDefault="003F13EC" w:rsidP="003F13EC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סמסטר ב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3F13EC" w:rsidRPr="00B20410" w:rsidTr="00602C55">
        <w:tc>
          <w:tcPr>
            <w:tcW w:w="709" w:type="dxa"/>
            <w:shd w:val="clear" w:color="auto" w:fill="D9D9D9" w:themeFill="background1" w:themeFillShade="D9"/>
          </w:tcPr>
          <w:p w:rsidR="003F13EC" w:rsidRPr="00B20410" w:rsidRDefault="003F13EC" w:rsidP="00602C55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3F13EC" w:rsidRPr="00B20410" w:rsidRDefault="003F13EC" w:rsidP="00602C55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Pr="00B20410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3F13EC" w:rsidRPr="00724899" w:rsidRDefault="00B062FA" w:rsidP="00AA0B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הנחיה פרטנית וקבוצתית לקראת הגשה בפני מנחים/ות אורחים/ות של הבריפ</w:t>
            </w:r>
            <w:r w:rsidR="00AA0B5A">
              <w:rPr>
                <w:rFonts w:asciiTheme="minorBidi" w:hAnsiTheme="minorBidi" w:hint="cs"/>
                <w:rtl/>
              </w:rPr>
              <w:t xml:space="preserve"> (מחקרי יצירתי)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AA0B5A">
              <w:rPr>
                <w:rFonts w:asciiTheme="minorBidi" w:hAnsiTheme="minorBidi" w:hint="cs"/>
                <w:rtl/>
              </w:rPr>
              <w:t xml:space="preserve"> עד לשלב זה.</w:t>
            </w: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3F13EC" w:rsidRPr="00724899" w:rsidRDefault="00B062FA" w:rsidP="00AA0B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הגשה </w:t>
            </w:r>
            <w:r w:rsidR="00E008EA">
              <w:rPr>
                <w:rFonts w:asciiTheme="minorBidi" w:hAnsiTheme="minorBidi" w:hint="cs"/>
                <w:rtl/>
              </w:rPr>
              <w:t>ש</w:t>
            </w:r>
            <w:r>
              <w:rPr>
                <w:rFonts w:asciiTheme="minorBidi" w:hAnsiTheme="minorBidi" w:hint="cs"/>
                <w:rtl/>
              </w:rPr>
              <w:t>ל הבריפ בפני מנחים/ות אורחים/ות כולל אמנים/ות מקבוצת הבית הריק ואקטיביסטי</w:t>
            </w:r>
            <w:r w:rsidR="00AA0B5A">
              <w:rPr>
                <w:rFonts w:asciiTheme="minorBidi" w:hAnsiTheme="minorBidi" w:hint="cs"/>
                <w:rtl/>
              </w:rPr>
              <w:t>ם</w:t>
            </w:r>
            <w:r>
              <w:rPr>
                <w:rFonts w:asciiTheme="minorBidi" w:hAnsiTheme="minorBidi" w:hint="cs"/>
                <w:rtl/>
              </w:rPr>
              <w:t xml:space="preserve"> משכונת מחנה ישראל.</w:t>
            </w: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Pr="00B20410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3F13EC" w:rsidRPr="00B20410" w:rsidRDefault="00E008EA" w:rsidP="00B062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שיעור משוב מסכם הערות מנחים/ות אורחים. עבודה פרטנית בכיתה. הנחיה פרטנית והמשך עבודה מחקר ושטח בקבוצות השונות.</w:t>
            </w: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Pr="00B20410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9001" w:type="dxa"/>
            <w:shd w:val="clear" w:color="auto" w:fill="auto"/>
          </w:tcPr>
          <w:p w:rsidR="003F13EC" w:rsidRPr="00B20410" w:rsidRDefault="00E008EA" w:rsidP="00AA0B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הנחיה פרטנית תוך </w:t>
            </w:r>
            <w:r w:rsidR="00AA0B5A">
              <w:rPr>
                <w:rFonts w:asciiTheme="minorBidi" w:hAnsiTheme="minorBidi" w:hint="cs"/>
                <w:rtl/>
              </w:rPr>
              <w:t>בחינת עיבוד</w:t>
            </w:r>
            <w:r>
              <w:rPr>
                <w:rFonts w:asciiTheme="minorBidi" w:hAnsiTheme="minorBidi" w:hint="cs"/>
                <w:rtl/>
              </w:rPr>
              <w:t xml:space="preserve"> הערות ההגשה</w:t>
            </w:r>
            <w:r w:rsidR="00AA0B5A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בפרויקטים השונים.</w:t>
            </w: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Pr="00B20410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9001" w:type="dxa"/>
            <w:shd w:val="clear" w:color="auto" w:fill="auto"/>
          </w:tcPr>
          <w:p w:rsidR="003F13EC" w:rsidRPr="00F94D4B" w:rsidRDefault="00E008EA" w:rsidP="00E008E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מפגש מנחים/ות לבחינת הפרויקטים לאחר גיבוש כמעט מסכם. </w:t>
            </w: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Pr="00B20410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  <w:r w:rsidR="00E008EA">
              <w:rPr>
                <w:rFonts w:asciiTheme="minorBidi" w:hAnsiTheme="minorBidi" w:hint="cs"/>
                <w:rtl/>
              </w:rPr>
              <w:t>-7-8-</w:t>
            </w:r>
          </w:p>
        </w:tc>
        <w:tc>
          <w:tcPr>
            <w:tcW w:w="9001" w:type="dxa"/>
            <w:shd w:val="clear" w:color="auto" w:fill="auto"/>
          </w:tcPr>
          <w:p w:rsidR="003F13EC" w:rsidRPr="00F94D4B" w:rsidRDefault="00E008EA" w:rsidP="00602C5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ארגון </w:t>
            </w:r>
            <w:r w:rsidR="00B63006">
              <w:rPr>
                <w:rFonts w:asciiTheme="minorBidi" w:hAnsiTheme="minorBidi" w:hint="cs"/>
                <w:rtl/>
              </w:rPr>
              <w:t xml:space="preserve">עיבוד והפקת </w:t>
            </w:r>
            <w:r>
              <w:rPr>
                <w:rFonts w:asciiTheme="minorBidi" w:hAnsiTheme="minorBidi" w:hint="cs"/>
                <w:rtl/>
              </w:rPr>
              <w:t xml:space="preserve">הפרויקטים למייצג תערוכה בבנין ה"מפעל" </w:t>
            </w:r>
            <w:r w:rsidR="00B63006">
              <w:rPr>
                <w:rFonts w:asciiTheme="minorBidi" w:hAnsiTheme="minorBidi" w:hint="cs"/>
                <w:rtl/>
              </w:rPr>
              <w:t>(</w:t>
            </w:r>
            <w:r>
              <w:rPr>
                <w:rFonts w:asciiTheme="minorBidi" w:hAnsiTheme="minorBidi" w:hint="cs"/>
                <w:rtl/>
              </w:rPr>
              <w:t>שכולל מפגש תושבי שכונת מחנה ישראל להשתתפות רעיוניות</w:t>
            </w:r>
            <w:r w:rsidR="00B63006">
              <w:rPr>
                <w:rFonts w:asciiTheme="minorBidi" w:hAnsiTheme="minorBidi" w:hint="cs"/>
                <w:rtl/>
              </w:rPr>
              <w:t>)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9001" w:type="dxa"/>
            <w:shd w:val="clear" w:color="auto" w:fill="auto"/>
          </w:tcPr>
          <w:p w:rsidR="003F13EC" w:rsidRPr="00F94D4B" w:rsidRDefault="00E008EA" w:rsidP="00602C5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מייצג תערוכה בבנין ה"מפעל" ומפגש תושבי מחנה ישראל.</w:t>
            </w: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9001" w:type="dxa"/>
            <w:shd w:val="clear" w:color="auto" w:fill="auto"/>
          </w:tcPr>
          <w:p w:rsidR="003F13EC" w:rsidRPr="00100BA3" w:rsidRDefault="00E008EA" w:rsidP="00E008E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היסקים ותובנות מהמייצג תערוכה וממפגש עם התושבי השכונה. והערכת המשך מהלכי העבודה.</w:t>
            </w: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3F13EC" w:rsidRPr="00F94D4B" w:rsidRDefault="00E008EA" w:rsidP="00AA0B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תלוי החלטות מהמייצג תערוכה וממפגש תושבים: </w:t>
            </w:r>
            <w:r w:rsidR="00AA0B5A">
              <w:rPr>
                <w:rFonts w:asciiTheme="minorBidi" w:hAnsiTheme="minorBidi" w:hint="cs"/>
                <w:rtl/>
              </w:rPr>
              <w:t>(</w:t>
            </w:r>
            <w:r>
              <w:rPr>
                <w:rFonts w:asciiTheme="minorBidi" w:hAnsiTheme="minorBidi" w:hint="cs"/>
                <w:rtl/>
              </w:rPr>
              <w:t>אידאלי</w:t>
            </w:r>
            <w:r w:rsidR="00AA0B5A">
              <w:rPr>
                <w:rFonts w:asciiTheme="minorBidi" w:hAnsiTheme="minorBidi" w:hint="cs"/>
                <w:rtl/>
              </w:rPr>
              <w:t>=)</w:t>
            </w:r>
            <w:r>
              <w:rPr>
                <w:rFonts w:asciiTheme="minorBidi" w:hAnsiTheme="minorBidi" w:hint="cs"/>
                <w:rtl/>
              </w:rPr>
              <w:t xml:space="preserve">-יישום בשטח בשיתוף  הבית הריק, </w:t>
            </w:r>
            <w:r w:rsidR="00AA0B5A">
              <w:rPr>
                <w:rFonts w:asciiTheme="minorBidi" w:hAnsiTheme="minorBidi" w:hint="cs"/>
                <w:rtl/>
              </w:rPr>
              <w:t>ו</w:t>
            </w:r>
            <w:r>
              <w:rPr>
                <w:rFonts w:asciiTheme="minorBidi" w:hAnsiTheme="minorBidi" w:hint="cs"/>
                <w:rtl/>
              </w:rPr>
              <w:t>תושבי</w:t>
            </w:r>
            <w:r w:rsidR="00AA0B5A">
              <w:rPr>
                <w:rFonts w:asciiTheme="minorBidi" w:hAnsiTheme="minorBidi" w:hint="cs"/>
                <w:rtl/>
              </w:rPr>
              <w:t xml:space="preserve"> השכונה</w:t>
            </w:r>
            <w:r>
              <w:rPr>
                <w:rFonts w:asciiTheme="minorBidi" w:hAnsiTheme="minorBidi" w:hint="cs"/>
                <w:rtl/>
              </w:rPr>
              <w:t xml:space="preserve"> .</w:t>
            </w: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9001" w:type="dxa"/>
            <w:shd w:val="clear" w:color="auto" w:fill="auto"/>
          </w:tcPr>
          <w:p w:rsidR="003F13EC" w:rsidRPr="00B20410" w:rsidRDefault="00E008EA" w:rsidP="00E008E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הנחיה תיאורטית ומתודולוגית לבריפ המסכם  על ממדיו השונים. </w:t>
            </w: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3F13EC" w:rsidRPr="00B20410" w:rsidRDefault="00B63006" w:rsidP="00B6300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B63006">
              <w:rPr>
                <w:rFonts w:asciiTheme="minorBidi" w:hAnsiTheme="minorBidi" w:hint="cs"/>
                <w:b/>
                <w:bCs/>
                <w:rtl/>
              </w:rPr>
              <w:t>הערה:</w:t>
            </w:r>
            <w:r>
              <w:rPr>
                <w:rFonts w:asciiTheme="minorBidi" w:hAnsiTheme="minorBidi" w:hint="cs"/>
                <w:rtl/>
              </w:rPr>
              <w:t xml:space="preserve"> לצד השיעורים הפרונטלים עובדים הסטודנטים/יות בארגון עיבוד והפקת התעורכה . שעות אלו קוזזו מהשעות הפרונטליות של הסמסטר.</w:t>
            </w: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3F13EC" w:rsidRPr="00B20410" w:rsidRDefault="003F13EC" w:rsidP="00602C5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3F13EC" w:rsidRPr="00B20410" w:rsidTr="00602C55">
        <w:tc>
          <w:tcPr>
            <w:tcW w:w="709" w:type="dxa"/>
            <w:shd w:val="clear" w:color="auto" w:fill="auto"/>
          </w:tcPr>
          <w:p w:rsidR="003F13EC" w:rsidRDefault="003F13EC" w:rsidP="00602C55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13</w:t>
            </w:r>
          </w:p>
        </w:tc>
        <w:tc>
          <w:tcPr>
            <w:tcW w:w="9001" w:type="dxa"/>
            <w:shd w:val="clear" w:color="auto" w:fill="auto"/>
          </w:tcPr>
          <w:p w:rsidR="003F13EC" w:rsidRPr="00B20410" w:rsidRDefault="003F13EC" w:rsidP="00602C5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834A1" w:rsidRDefault="003834A1" w:rsidP="003F13EC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נהלי נוכחות: </w:t>
      </w:r>
    </w:p>
    <w:p w:rsidR="00590764" w:rsidRDefault="00590764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590764">
        <w:rPr>
          <w:rFonts w:asciiTheme="minorBidi" w:hAnsiTheme="minorBidi" w:hint="cs"/>
          <w:rtl/>
        </w:rPr>
        <w:t>לסטודנטים/יות מותר להעדר בהתאם לתקנון בצלאל עד 3 שיעורים</w:t>
      </w:r>
    </w:p>
    <w:p w:rsidR="003834A1" w:rsidRPr="00512344" w:rsidRDefault="003834A1" w:rsidP="00590764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שיטת ההוראה: </w:t>
      </w:r>
    </w:p>
    <w:p w:rsidR="003834A1" w:rsidRDefault="00590764" w:rsidP="00247A2D">
      <w:pPr>
        <w:spacing w:after="0" w:line="360" w:lineRule="auto"/>
        <w:jc w:val="both"/>
        <w:rPr>
          <w:rFonts w:asciiTheme="minorBidi" w:hAnsiTheme="minorBidi"/>
          <w:rtl/>
        </w:rPr>
      </w:pPr>
      <w:r w:rsidRPr="00590764">
        <w:rPr>
          <w:rFonts w:asciiTheme="minorBidi" w:hAnsiTheme="minorBidi" w:hint="cs"/>
          <w:rtl/>
        </w:rPr>
        <w:t>שיעורים פרונטלים (קר</w:t>
      </w:r>
      <w:r w:rsidR="00247A2D">
        <w:rPr>
          <w:rFonts w:asciiTheme="minorBidi" w:hAnsiTheme="minorBidi" w:hint="cs"/>
          <w:rtl/>
        </w:rPr>
        <w:t>י</w:t>
      </w:r>
      <w:r w:rsidRPr="00590764">
        <w:rPr>
          <w:rFonts w:asciiTheme="minorBidi" w:hAnsiTheme="minorBidi" w:hint="cs"/>
          <w:rtl/>
        </w:rPr>
        <w:t>אה, דיון, מצגות, חומרים חזותיים), סיורי שטח, מפגשי הנחיה אישיים וצותיים, שילוב מרצים/ות אורחים/ות</w:t>
      </w:r>
    </w:p>
    <w:p w:rsidR="003834A1" w:rsidRPr="00247A2D" w:rsidRDefault="00963431" w:rsidP="00590764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 w:rsidRPr="00247A2D">
        <w:rPr>
          <w:rFonts w:asciiTheme="minorBidi" w:hAnsiTheme="minorBidi"/>
          <w:b/>
          <w:bCs/>
          <w:rtl/>
        </w:rPr>
        <w:t>מטלות הסטודנטים</w:t>
      </w:r>
      <w:r w:rsidR="000926E4" w:rsidRPr="00247A2D">
        <w:rPr>
          <w:rFonts w:asciiTheme="minorBidi" w:hAnsiTheme="minorBidi" w:hint="cs"/>
          <w:b/>
          <w:bCs/>
          <w:rtl/>
        </w:rPr>
        <w:t>/יות</w:t>
      </w:r>
      <w:r w:rsidRPr="00247A2D">
        <w:rPr>
          <w:rFonts w:asciiTheme="minorBidi" w:hAnsiTheme="minorBidi"/>
          <w:b/>
          <w:bCs/>
          <w:rtl/>
        </w:rPr>
        <w:t xml:space="preserve"> במהלך הקורס</w:t>
      </w:r>
      <w:r w:rsidR="003834A1" w:rsidRPr="00247A2D">
        <w:rPr>
          <w:rFonts w:asciiTheme="minorBidi" w:hAnsiTheme="minorBidi" w:hint="cs"/>
          <w:b/>
          <w:bCs/>
          <w:rtl/>
        </w:rPr>
        <w:t xml:space="preserve">: </w:t>
      </w:r>
    </w:p>
    <w:p w:rsidR="003834A1" w:rsidRPr="00590764" w:rsidRDefault="00590764" w:rsidP="00590764">
      <w:pPr>
        <w:spacing w:after="0" w:line="360" w:lineRule="auto"/>
        <w:jc w:val="both"/>
        <w:rPr>
          <w:rFonts w:asciiTheme="minorBidi" w:hAnsiTheme="minorBidi"/>
          <w:rtl/>
        </w:rPr>
      </w:pPr>
      <w:r w:rsidRPr="00590764">
        <w:rPr>
          <w:rFonts w:asciiTheme="minorBidi" w:hAnsiTheme="minorBidi" w:hint="cs"/>
          <w:rtl/>
        </w:rPr>
        <w:t>1. הצגת נושא צוותי/אישי המבוסס על פלטםפורמה תיאורטית ושטח: מקרה מבחן רדיוס 100 שכונת מחנה ישראל</w:t>
      </w:r>
    </w:p>
    <w:p w:rsidR="00590764" w:rsidRPr="00590764" w:rsidRDefault="00590764" w:rsidP="00590764">
      <w:pPr>
        <w:spacing w:after="0" w:line="360" w:lineRule="auto"/>
        <w:jc w:val="both"/>
        <w:rPr>
          <w:rFonts w:asciiTheme="minorBidi" w:hAnsiTheme="minorBidi"/>
          <w:rtl/>
        </w:rPr>
      </w:pPr>
      <w:r w:rsidRPr="00590764">
        <w:rPr>
          <w:rFonts w:asciiTheme="minorBidi" w:hAnsiTheme="minorBidi" w:hint="cs"/>
          <w:rtl/>
        </w:rPr>
        <w:t>2. בריפ ראשוני של מערך תיאורטי-מחקרי ומתודות השטח הנבחרות (תלוי נושא)</w:t>
      </w:r>
    </w:p>
    <w:p w:rsidR="00590764" w:rsidRPr="00590764" w:rsidRDefault="00590764" w:rsidP="00590764">
      <w:pPr>
        <w:spacing w:after="0" w:line="360" w:lineRule="auto"/>
        <w:jc w:val="both"/>
        <w:rPr>
          <w:rFonts w:asciiTheme="minorBidi" w:hAnsiTheme="minorBidi"/>
          <w:rtl/>
        </w:rPr>
      </w:pPr>
      <w:r w:rsidRPr="00590764">
        <w:rPr>
          <w:rFonts w:asciiTheme="minorBidi" w:hAnsiTheme="minorBidi" w:hint="cs"/>
          <w:rtl/>
        </w:rPr>
        <w:t>3. הצגה ראשונית בכיתה של הנושא</w:t>
      </w:r>
    </w:p>
    <w:p w:rsidR="00590764" w:rsidRPr="00590764" w:rsidRDefault="00590764" w:rsidP="00FD7677">
      <w:pPr>
        <w:spacing w:after="0" w:line="360" w:lineRule="auto"/>
        <w:jc w:val="both"/>
        <w:rPr>
          <w:rFonts w:asciiTheme="minorBidi" w:hAnsiTheme="minorBidi"/>
          <w:rtl/>
        </w:rPr>
      </w:pPr>
      <w:r w:rsidRPr="00590764">
        <w:rPr>
          <w:rFonts w:asciiTheme="minorBidi" w:hAnsiTheme="minorBidi" w:hint="cs"/>
          <w:rtl/>
        </w:rPr>
        <w:t>4. ה</w:t>
      </w:r>
      <w:r w:rsidR="00FD7677">
        <w:rPr>
          <w:rFonts w:asciiTheme="minorBidi" w:hAnsiTheme="minorBidi" w:hint="cs"/>
          <w:rtl/>
        </w:rPr>
        <w:t>גש</w:t>
      </w:r>
      <w:r w:rsidRPr="00590764">
        <w:rPr>
          <w:rFonts w:asciiTheme="minorBidi" w:hAnsiTheme="minorBidi" w:hint="cs"/>
          <w:rtl/>
        </w:rPr>
        <w:t>ה מגובשת- בריפ מחקרי ובריפ יצירתי-, לאחר עבודת שטח בפני מנחים/ות יועצים/ות נוספים/ות ואמנים/ות מקבוצת הבית הריק.</w:t>
      </w:r>
    </w:p>
    <w:p w:rsidR="00590764" w:rsidRPr="00590764" w:rsidRDefault="00590764" w:rsidP="00590764">
      <w:pPr>
        <w:spacing w:after="0" w:line="360" w:lineRule="auto"/>
        <w:jc w:val="both"/>
        <w:rPr>
          <w:rFonts w:asciiTheme="minorBidi" w:hAnsiTheme="minorBidi"/>
          <w:rtl/>
        </w:rPr>
      </w:pPr>
      <w:r w:rsidRPr="00590764">
        <w:rPr>
          <w:rFonts w:asciiTheme="minorBidi" w:hAnsiTheme="minorBidi" w:hint="cs"/>
          <w:rtl/>
        </w:rPr>
        <w:t>5. ארגון הפרויקט למייצג תערוכה בבנין ה"מפעל".</w:t>
      </w:r>
    </w:p>
    <w:p w:rsidR="00590764" w:rsidRDefault="00590764" w:rsidP="00590764">
      <w:pPr>
        <w:spacing w:after="0" w:line="360" w:lineRule="auto"/>
        <w:jc w:val="both"/>
        <w:rPr>
          <w:rFonts w:asciiTheme="minorBidi" w:hAnsiTheme="minorBidi"/>
          <w:rtl/>
        </w:rPr>
      </w:pPr>
      <w:r w:rsidRPr="00590764">
        <w:rPr>
          <w:rFonts w:asciiTheme="minorBidi" w:hAnsiTheme="minorBidi" w:hint="cs"/>
          <w:rtl/>
        </w:rPr>
        <w:t>6. הגשת הבריפ המחקרי המסכם בפורמט טקסטואלי- הפלטםפורמה האקדמית מחקרית וממצאי השטח והצגת ה</w:t>
      </w:r>
      <w:r w:rsidR="00FD7677">
        <w:rPr>
          <w:rFonts w:asciiTheme="minorBidi" w:hAnsiTheme="minorBidi" w:hint="cs"/>
          <w:rtl/>
        </w:rPr>
        <w:t>בריפ היצירתי באמצעות ה</w:t>
      </w:r>
      <w:r w:rsidRPr="00590764">
        <w:rPr>
          <w:rFonts w:asciiTheme="minorBidi" w:hAnsiTheme="minorBidi" w:hint="cs"/>
          <w:rtl/>
        </w:rPr>
        <w:t>מ</w:t>
      </w:r>
      <w:r w:rsidR="00FD7677">
        <w:rPr>
          <w:rFonts w:asciiTheme="minorBidi" w:hAnsiTheme="minorBidi" w:hint="cs"/>
          <w:rtl/>
        </w:rPr>
        <w:t>ו</w:t>
      </w:r>
      <w:r w:rsidRPr="00590764">
        <w:rPr>
          <w:rFonts w:asciiTheme="minorBidi" w:hAnsiTheme="minorBidi" w:hint="cs"/>
          <w:rtl/>
        </w:rPr>
        <w:t>צר הסופי.</w:t>
      </w:r>
    </w:p>
    <w:p w:rsidR="00590764" w:rsidRPr="00590764" w:rsidRDefault="00590764" w:rsidP="00590764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963431" w:rsidRPr="00512344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לסטודנט/ית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3834A1" w:rsidRPr="00512344">
        <w:rPr>
          <w:rFonts w:asciiTheme="minorBidi" w:hAnsiTheme="minorBidi" w:hint="cs"/>
          <w:rtl/>
        </w:rPr>
        <w:t xml:space="preserve">(יש לפרט את מרכיבי הציון. לדוגמא </w:t>
      </w:r>
      <w:r w:rsidR="003834A1" w:rsidRPr="00512344">
        <w:rPr>
          <w:rFonts w:asciiTheme="minorBidi" w:hAnsiTheme="minorBidi"/>
          <w:rtl/>
        </w:rPr>
        <w:t>–</w:t>
      </w:r>
      <w:r w:rsidR="003834A1" w:rsidRPr="00512344">
        <w:rPr>
          <w:rFonts w:asciiTheme="minorBidi" w:hAnsiTheme="minorBidi" w:hint="cs"/>
          <w:rtl/>
        </w:rPr>
        <w:t xml:space="preserve"> 20% נוכחות, 20% תרגיל ביניים, 60% מטלה סופית)</w:t>
      </w:r>
    </w:p>
    <w:p w:rsidR="00564489" w:rsidRPr="00FD7677" w:rsidRDefault="00590764" w:rsidP="00590764">
      <w:pPr>
        <w:spacing w:after="0" w:line="360" w:lineRule="auto"/>
        <w:jc w:val="both"/>
        <w:rPr>
          <w:rFonts w:asciiTheme="minorBidi" w:hAnsiTheme="minorBidi"/>
          <w:rtl/>
        </w:rPr>
      </w:pPr>
      <w:r w:rsidRPr="00FD7677">
        <w:rPr>
          <w:rFonts w:asciiTheme="minorBidi" w:hAnsiTheme="minorBidi" w:hint="cs"/>
          <w:rtl/>
        </w:rPr>
        <w:t>נוכחות 10 אחוז</w:t>
      </w:r>
    </w:p>
    <w:p w:rsidR="00590764" w:rsidRPr="00FD7677" w:rsidRDefault="00590764" w:rsidP="00FD7677">
      <w:pPr>
        <w:spacing w:after="0" w:line="360" w:lineRule="auto"/>
        <w:jc w:val="both"/>
        <w:rPr>
          <w:rFonts w:asciiTheme="minorBidi" w:hAnsiTheme="minorBidi"/>
          <w:rtl/>
        </w:rPr>
      </w:pPr>
      <w:r w:rsidRPr="00FD7677">
        <w:rPr>
          <w:rFonts w:asciiTheme="minorBidi" w:hAnsiTheme="minorBidi" w:hint="cs"/>
          <w:rtl/>
        </w:rPr>
        <w:t>מטלות בינים (</w:t>
      </w:r>
      <w:r w:rsidR="00FD7677" w:rsidRPr="00FD7677">
        <w:rPr>
          <w:rFonts w:asciiTheme="minorBidi" w:hAnsiTheme="minorBidi" w:hint="cs"/>
          <w:rtl/>
        </w:rPr>
        <w:t>1-3) 10 אחוז</w:t>
      </w:r>
    </w:p>
    <w:p w:rsidR="00FD7677" w:rsidRPr="00FD7677" w:rsidRDefault="00FD7677" w:rsidP="00FD7677">
      <w:pPr>
        <w:spacing w:after="0" w:line="360" w:lineRule="auto"/>
        <w:jc w:val="both"/>
        <w:rPr>
          <w:rFonts w:asciiTheme="minorBidi" w:hAnsiTheme="minorBidi"/>
          <w:rtl/>
        </w:rPr>
      </w:pPr>
      <w:r w:rsidRPr="00FD7677">
        <w:rPr>
          <w:rFonts w:asciiTheme="minorBidi" w:hAnsiTheme="minorBidi" w:hint="cs"/>
          <w:rtl/>
        </w:rPr>
        <w:t>הגשה 20 אחוז</w:t>
      </w:r>
    </w:p>
    <w:p w:rsidR="00FD7677" w:rsidRPr="00FD7677" w:rsidRDefault="00FD7677" w:rsidP="00FD7677">
      <w:pPr>
        <w:spacing w:after="0" w:line="360" w:lineRule="auto"/>
        <w:jc w:val="both"/>
        <w:rPr>
          <w:rFonts w:asciiTheme="minorBidi" w:hAnsiTheme="minorBidi"/>
          <w:rtl/>
        </w:rPr>
      </w:pPr>
      <w:r w:rsidRPr="00FD7677">
        <w:rPr>
          <w:rFonts w:asciiTheme="minorBidi" w:hAnsiTheme="minorBidi" w:hint="cs"/>
          <w:rtl/>
        </w:rPr>
        <w:t>ארגון וגיבוש הפרויקט למייצג תערוכה 25 אחוז</w:t>
      </w:r>
    </w:p>
    <w:p w:rsidR="00FD7677" w:rsidRPr="00FD7677" w:rsidRDefault="00FD7677" w:rsidP="00FD7677">
      <w:pPr>
        <w:spacing w:after="0" w:line="360" w:lineRule="auto"/>
        <w:jc w:val="both"/>
        <w:rPr>
          <w:rFonts w:asciiTheme="minorBidi" w:hAnsiTheme="minorBidi"/>
          <w:rtl/>
        </w:rPr>
      </w:pPr>
      <w:r w:rsidRPr="00FD7677">
        <w:rPr>
          <w:rFonts w:asciiTheme="minorBidi" w:hAnsiTheme="minorBidi" w:hint="cs"/>
          <w:rtl/>
        </w:rPr>
        <w:t xml:space="preserve">הגשת </w:t>
      </w:r>
      <w:r w:rsidR="00612B85">
        <w:rPr>
          <w:rFonts w:asciiTheme="minorBidi" w:hAnsiTheme="minorBidi" w:hint="cs"/>
          <w:rtl/>
        </w:rPr>
        <w:t>מטלה סופית-</w:t>
      </w:r>
      <w:r w:rsidRPr="00FD7677">
        <w:rPr>
          <w:rFonts w:asciiTheme="minorBidi" w:hAnsiTheme="minorBidi" w:hint="cs"/>
          <w:rtl/>
        </w:rPr>
        <w:t>בריפ מסכם</w:t>
      </w:r>
      <w:r w:rsidR="00612B85">
        <w:rPr>
          <w:rFonts w:asciiTheme="minorBidi" w:hAnsiTheme="minorBidi" w:hint="cs"/>
          <w:rtl/>
        </w:rPr>
        <w:t>-</w:t>
      </w:r>
      <w:r w:rsidRPr="00FD7677">
        <w:rPr>
          <w:rFonts w:asciiTheme="minorBidi" w:hAnsiTheme="minorBidi" w:hint="cs"/>
          <w:rtl/>
        </w:rPr>
        <w:t xml:space="preserve"> 35 אחוז</w:t>
      </w:r>
    </w:p>
    <w:p w:rsidR="00FD7677" w:rsidRPr="003834A1" w:rsidRDefault="00FD7677" w:rsidP="00FD7677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2C7B3F" w:rsidRPr="003C596D" w:rsidRDefault="00963431" w:rsidP="002C7B3F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963431" w:rsidRPr="003C596D" w:rsidRDefault="002C7B3F" w:rsidP="009B068F">
      <w:pPr>
        <w:spacing w:after="0" w:line="360" w:lineRule="auto"/>
        <w:jc w:val="both"/>
        <w:rPr>
          <w:rFonts w:asciiTheme="minorBidi" w:hAnsiTheme="minorBidi"/>
          <w:rtl/>
        </w:rPr>
      </w:pPr>
      <w:r w:rsidRPr="003C596D">
        <w:rPr>
          <w:rFonts w:asciiTheme="minorBidi" w:hAnsiTheme="minorBidi" w:hint="cs"/>
          <w:rtl/>
        </w:rPr>
        <w:t xml:space="preserve">הערה: </w:t>
      </w:r>
      <w:r w:rsidR="003C596D" w:rsidRPr="003C596D">
        <w:rPr>
          <w:rFonts w:asciiTheme="minorBidi" w:hAnsiTheme="minorBidi" w:hint="cs"/>
          <w:rtl/>
        </w:rPr>
        <w:t xml:space="preserve">1. </w:t>
      </w:r>
      <w:r w:rsidRPr="003C596D">
        <w:rPr>
          <w:rFonts w:asciiTheme="minorBidi" w:hAnsiTheme="minorBidi" w:hint="cs"/>
          <w:rtl/>
        </w:rPr>
        <w:t>ביבליוגרפיה זו הינה בסיס משותף כאשר לאחר בחירת נושאים אישיים הסטודנטים</w:t>
      </w:r>
      <w:r w:rsidR="009B068F" w:rsidRPr="003C596D">
        <w:rPr>
          <w:rFonts w:asciiTheme="minorBidi" w:hAnsiTheme="minorBidi" w:hint="cs"/>
          <w:rtl/>
        </w:rPr>
        <w:t>/יות</w:t>
      </w:r>
      <w:r w:rsidRPr="003C596D">
        <w:rPr>
          <w:rFonts w:asciiTheme="minorBidi" w:hAnsiTheme="minorBidi" w:hint="cs"/>
          <w:rtl/>
        </w:rPr>
        <w:t xml:space="preserve"> </w:t>
      </w:r>
      <w:r w:rsidR="009B068F" w:rsidRPr="003C596D">
        <w:rPr>
          <w:rFonts w:asciiTheme="minorBidi" w:hAnsiTheme="minorBidi" w:hint="cs"/>
          <w:rtl/>
        </w:rPr>
        <w:t>מבנים</w:t>
      </w:r>
      <w:r w:rsidRPr="003C596D">
        <w:rPr>
          <w:rFonts w:asciiTheme="minorBidi" w:hAnsiTheme="minorBidi" w:hint="cs"/>
          <w:rtl/>
        </w:rPr>
        <w:t xml:space="preserve"> את הביבליוגרפיה היעודית לפרויקט שלהםן.</w:t>
      </w:r>
    </w:p>
    <w:p w:rsidR="003C596D" w:rsidRPr="003C596D" w:rsidRDefault="003C596D" w:rsidP="003C596D">
      <w:pPr>
        <w:spacing w:after="0" w:line="360" w:lineRule="auto"/>
        <w:jc w:val="both"/>
        <w:rPr>
          <w:rFonts w:asciiTheme="minorBidi" w:hAnsiTheme="minorBidi"/>
          <w:rtl/>
        </w:rPr>
      </w:pPr>
      <w:r w:rsidRPr="003C596D">
        <w:rPr>
          <w:rFonts w:asciiTheme="minorBidi" w:hAnsiTheme="minorBidi" w:hint="cs"/>
          <w:rtl/>
        </w:rPr>
        <w:t>2. לצד ביבליוגרפית החובה נפתח גוגל דרייב לסמינר בו הוצבו תיקיות של מאמרים אקדמים ןחומרים מקצועיים לתמיכה אקדמית בפרויקטי הסטונדטים/יות. ה</w:t>
      </w:r>
      <w:r>
        <w:rPr>
          <w:rFonts w:asciiTheme="minorBidi" w:hAnsiTheme="minorBidi" w:hint="cs"/>
          <w:rtl/>
        </w:rPr>
        <w:t>ת</w:t>
      </w:r>
      <w:r w:rsidRPr="003C596D">
        <w:rPr>
          <w:rFonts w:asciiTheme="minorBidi" w:hAnsiTheme="minorBidi" w:hint="cs"/>
          <w:rtl/>
        </w:rPr>
        <w:t>יקיות</w:t>
      </w:r>
      <w:r>
        <w:rPr>
          <w:rFonts w:asciiTheme="minorBidi" w:hAnsiTheme="minorBidi" w:hint="cs"/>
          <w:rtl/>
        </w:rPr>
        <w:t xml:space="preserve"> כללו נושאים כגון: חדשנות חברתית, מקום שלישי, מרחבים נטושים בעיר, עיצוב חברתי, פךייסמיקינג, תיאוריה סוציופוליטית של העיר, מתודלוגיות בעיצוב חברתי ופלייסמיקינג, לינקים לחומרים חזותיים.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196B1D" w:rsidRDefault="00196B1D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196B1D">
        <w:rPr>
          <w:rFonts w:asciiTheme="minorBidi" w:hAnsiTheme="minorBidi" w:hint="cs"/>
          <w:b/>
          <w:bCs/>
          <w:u w:val="single"/>
          <w:rtl/>
        </w:rPr>
        <w:t>רשימת סרטים/עבודות/יצירות:</w:t>
      </w:r>
    </w:p>
    <w:p w:rsidR="00602C55" w:rsidRDefault="00602C55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קריאת חובה:</w:t>
      </w:r>
    </w:p>
    <w:p w:rsidR="002C7B3F" w:rsidRDefault="002C7B3F" w:rsidP="002C7B3F">
      <w:pPr>
        <w:rPr>
          <w:rFonts w:ascii="David" w:hAnsi="David" w:cs="David"/>
          <w:rtl/>
        </w:rPr>
      </w:pPr>
      <w:r w:rsidRPr="002C7B3F">
        <w:rPr>
          <w:rFonts w:ascii="Arial" w:hAnsi="Arial" w:cs="Arial" w:hint="cs"/>
          <w:i/>
          <w:iCs/>
          <w:rtl/>
        </w:rPr>
        <w:t>א</w:t>
      </w:r>
      <w:r w:rsidRPr="00301C4B">
        <w:rPr>
          <w:rFonts w:ascii="Arial" w:hAnsi="Arial" w:cs="Arial" w:hint="cs"/>
          <w:i/>
          <w:iCs/>
          <w:rtl/>
        </w:rPr>
        <w:t>לסטר</w:t>
      </w:r>
      <w:r w:rsidRPr="00301C4B">
        <w:rPr>
          <w:rFonts w:ascii="David" w:hAnsi="David" w:cs="David"/>
          <w:i/>
          <w:iCs/>
          <w:rtl/>
        </w:rPr>
        <w:t xml:space="preserve">, </w:t>
      </w:r>
      <w:r w:rsidRPr="00301C4B">
        <w:rPr>
          <w:rFonts w:ascii="Arial" w:hAnsi="Arial" w:cs="Arial" w:hint="cs"/>
          <w:i/>
          <w:iCs/>
          <w:rtl/>
        </w:rPr>
        <w:t>ט</w:t>
      </w:r>
      <w:r w:rsidRPr="00301C4B">
        <w:rPr>
          <w:rFonts w:ascii="David" w:hAnsi="David" w:cs="David"/>
          <w:i/>
          <w:iCs/>
          <w:rtl/>
        </w:rPr>
        <w:t xml:space="preserve">'. </w:t>
      </w:r>
      <w:r w:rsidRPr="00301C4B">
        <w:rPr>
          <w:rFonts w:ascii="Arial" w:hAnsi="Arial" w:cs="Arial" w:hint="cs"/>
          <w:i/>
          <w:iCs/>
          <w:rtl/>
        </w:rPr>
        <w:t>יוצרים</w:t>
      </w:r>
      <w:r w:rsidRPr="00301C4B">
        <w:rPr>
          <w:rFonts w:ascii="David" w:hAnsi="David" w:cs="David"/>
          <w:i/>
          <w:iCs/>
          <w:rtl/>
        </w:rPr>
        <w:t xml:space="preserve"> </w:t>
      </w:r>
      <w:r w:rsidRPr="00301C4B">
        <w:rPr>
          <w:rFonts w:ascii="Arial" w:hAnsi="Arial" w:cs="Arial" w:hint="cs"/>
          <w:i/>
          <w:iCs/>
          <w:rtl/>
        </w:rPr>
        <w:t>מקום</w:t>
      </w:r>
      <w:r w:rsidRPr="00301C4B">
        <w:rPr>
          <w:rFonts w:ascii="David" w:hAnsi="David" w:cs="David"/>
          <w:i/>
          <w:iCs/>
          <w:rtl/>
        </w:rPr>
        <w:t xml:space="preserve">: </w:t>
      </w:r>
      <w:r w:rsidRPr="00301C4B">
        <w:rPr>
          <w:rFonts w:ascii="Arial" w:hAnsi="Arial" w:cs="Arial" w:hint="cs"/>
          <w:i/>
          <w:iCs/>
          <w:rtl/>
        </w:rPr>
        <w:t>פלייסמייקינג</w:t>
      </w:r>
      <w:r w:rsidRPr="00301C4B">
        <w:rPr>
          <w:rFonts w:ascii="David" w:hAnsi="David" w:cs="David"/>
          <w:i/>
          <w:iCs/>
          <w:rtl/>
        </w:rPr>
        <w:t xml:space="preserve"> </w:t>
      </w:r>
      <w:r w:rsidRPr="00301C4B">
        <w:rPr>
          <w:rFonts w:ascii="Arial" w:hAnsi="Arial" w:cs="Arial" w:hint="cs"/>
          <w:i/>
          <w:iCs/>
          <w:rtl/>
        </w:rPr>
        <w:t>בישראל</w:t>
      </w:r>
      <w:r w:rsidRPr="00301C4B">
        <w:rPr>
          <w:rFonts w:ascii="David" w:hAnsi="David" w:cs="David"/>
          <w:i/>
          <w:iCs/>
          <w:rtl/>
        </w:rPr>
        <w:t>.</w:t>
      </w:r>
      <w:r w:rsidRPr="00301C4B">
        <w:rPr>
          <w:rFonts w:ascii="David" w:hAnsi="David" w:cs="David"/>
          <w:rtl/>
        </w:rPr>
        <w:t xml:space="preserve"> (2015). </w:t>
      </w:r>
      <w:r w:rsidRPr="00301C4B">
        <w:rPr>
          <w:rFonts w:ascii="Arial" w:hAnsi="Arial" w:cs="Arial" w:hint="cs"/>
          <w:rtl/>
        </w:rPr>
        <w:t>הקליניקה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האורבנית</w:t>
      </w:r>
      <w:r w:rsidRPr="00301C4B">
        <w:rPr>
          <w:rFonts w:ascii="David" w:hAnsi="David" w:cs="David"/>
          <w:rtl/>
        </w:rPr>
        <w:t xml:space="preserve"> - </w:t>
      </w:r>
      <w:r w:rsidRPr="00301C4B">
        <w:rPr>
          <w:rFonts w:ascii="Arial" w:hAnsi="Arial" w:cs="Arial" w:hint="cs"/>
          <w:rtl/>
        </w:rPr>
        <w:t>האוניברסיטה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העברית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בירושלים</w:t>
      </w:r>
      <w:r w:rsidRPr="00301C4B">
        <w:rPr>
          <w:rFonts w:ascii="David" w:hAnsi="David" w:cs="David"/>
          <w:rtl/>
        </w:rPr>
        <w:t>.</w:t>
      </w:r>
    </w:p>
    <w:p w:rsidR="002C7B3F" w:rsidRPr="00B9544E" w:rsidRDefault="002C7B3F" w:rsidP="002C7B3F">
      <w:pPr>
        <w:rPr>
          <w:rFonts w:ascii="David" w:hAnsi="David" w:cs="David"/>
        </w:rPr>
      </w:pPr>
      <w:r w:rsidRPr="00301C4B">
        <w:rPr>
          <w:rFonts w:ascii="Arial" w:hAnsi="Arial" w:cs="Arial" w:hint="cs"/>
          <w:rtl/>
        </w:rPr>
        <w:lastRenderedPageBreak/>
        <w:t>ווייט</w:t>
      </w:r>
      <w:r w:rsidRPr="00301C4B">
        <w:rPr>
          <w:rFonts w:ascii="David" w:hAnsi="David" w:cs="David"/>
          <w:rtl/>
        </w:rPr>
        <w:t xml:space="preserve">, </w:t>
      </w:r>
      <w:r w:rsidRPr="00301C4B">
        <w:rPr>
          <w:rFonts w:ascii="Arial" w:hAnsi="Arial" w:cs="Arial" w:hint="cs"/>
          <w:rtl/>
        </w:rPr>
        <w:t>ו</w:t>
      </w:r>
      <w:r w:rsidRPr="00301C4B">
        <w:rPr>
          <w:rFonts w:ascii="David" w:hAnsi="David" w:cs="David"/>
          <w:rtl/>
        </w:rPr>
        <w:t xml:space="preserve">' (2014). </w:t>
      </w:r>
      <w:r w:rsidRPr="00301C4B">
        <w:rPr>
          <w:rFonts w:ascii="Arial" w:hAnsi="Arial" w:cs="Arial" w:hint="cs"/>
          <w:i/>
          <w:iCs/>
          <w:rtl/>
        </w:rPr>
        <w:t>מקום</w:t>
      </w:r>
      <w:r w:rsidRPr="00301C4B">
        <w:rPr>
          <w:rFonts w:ascii="David" w:hAnsi="David" w:cs="David"/>
          <w:i/>
          <w:iCs/>
          <w:rtl/>
        </w:rPr>
        <w:t xml:space="preserve"> </w:t>
      </w:r>
      <w:r w:rsidRPr="00301C4B">
        <w:rPr>
          <w:rFonts w:ascii="Arial" w:hAnsi="Arial" w:cs="Arial" w:hint="cs"/>
          <w:i/>
          <w:iCs/>
          <w:rtl/>
        </w:rPr>
        <w:t>בעיר</w:t>
      </w:r>
      <w:r w:rsidRPr="00301C4B">
        <w:rPr>
          <w:rFonts w:ascii="David" w:hAnsi="David" w:cs="David"/>
          <w:i/>
          <w:iCs/>
          <w:rtl/>
        </w:rPr>
        <w:t xml:space="preserve">- </w:t>
      </w:r>
      <w:r w:rsidRPr="00301C4B">
        <w:rPr>
          <w:rFonts w:ascii="Arial" w:hAnsi="Arial" w:cs="Arial" w:hint="cs"/>
          <w:i/>
          <w:iCs/>
          <w:rtl/>
        </w:rPr>
        <w:t>החיים</w:t>
      </w:r>
      <w:r w:rsidRPr="00301C4B">
        <w:rPr>
          <w:rFonts w:ascii="David" w:hAnsi="David" w:cs="David"/>
          <w:i/>
          <w:iCs/>
          <w:rtl/>
        </w:rPr>
        <w:t xml:space="preserve"> </w:t>
      </w:r>
      <w:r w:rsidRPr="00301C4B">
        <w:rPr>
          <w:rFonts w:ascii="Arial" w:hAnsi="Arial" w:cs="Arial" w:hint="cs"/>
          <w:i/>
          <w:iCs/>
          <w:rtl/>
        </w:rPr>
        <w:t>החברתיים</w:t>
      </w:r>
      <w:r w:rsidRPr="00301C4B">
        <w:rPr>
          <w:rFonts w:ascii="David" w:hAnsi="David" w:cs="David"/>
          <w:i/>
          <w:iCs/>
          <w:rtl/>
        </w:rPr>
        <w:t xml:space="preserve"> </w:t>
      </w:r>
      <w:r w:rsidRPr="00301C4B">
        <w:rPr>
          <w:rFonts w:ascii="Arial" w:hAnsi="Arial" w:cs="Arial" w:hint="cs"/>
          <w:i/>
          <w:iCs/>
          <w:rtl/>
        </w:rPr>
        <w:t>של</w:t>
      </w:r>
      <w:r w:rsidRPr="00301C4B">
        <w:rPr>
          <w:rFonts w:ascii="David" w:hAnsi="David" w:cs="David"/>
          <w:i/>
          <w:iCs/>
          <w:rtl/>
        </w:rPr>
        <w:t xml:space="preserve"> </w:t>
      </w:r>
      <w:r w:rsidRPr="00301C4B">
        <w:rPr>
          <w:rFonts w:ascii="Arial" w:hAnsi="Arial" w:cs="Arial" w:hint="cs"/>
          <w:i/>
          <w:iCs/>
          <w:rtl/>
        </w:rPr>
        <w:t>המרחבים</w:t>
      </w:r>
      <w:r w:rsidRPr="00301C4B">
        <w:rPr>
          <w:rFonts w:ascii="David" w:hAnsi="David" w:cs="David"/>
          <w:i/>
          <w:iCs/>
          <w:rtl/>
        </w:rPr>
        <w:t xml:space="preserve"> </w:t>
      </w:r>
      <w:r w:rsidRPr="00301C4B">
        <w:rPr>
          <w:rFonts w:ascii="Arial" w:hAnsi="Arial" w:cs="Arial" w:hint="cs"/>
          <w:i/>
          <w:iCs/>
          <w:rtl/>
        </w:rPr>
        <w:t>העירוניים</w:t>
      </w:r>
      <w:r w:rsidRPr="00301C4B">
        <w:rPr>
          <w:rFonts w:ascii="David" w:hAnsi="David" w:cs="David"/>
          <w:i/>
          <w:iCs/>
          <w:rtl/>
        </w:rPr>
        <w:t xml:space="preserve"> </w:t>
      </w:r>
      <w:r w:rsidRPr="00301C4B">
        <w:rPr>
          <w:rFonts w:ascii="Arial" w:hAnsi="Arial" w:cs="Arial" w:hint="cs"/>
          <w:i/>
          <w:iCs/>
          <w:rtl/>
        </w:rPr>
        <w:t>הקטנים</w:t>
      </w:r>
      <w:r w:rsidRPr="00301C4B">
        <w:rPr>
          <w:rFonts w:ascii="David" w:hAnsi="David" w:cs="David"/>
          <w:i/>
          <w:iCs/>
          <w:rtl/>
        </w:rPr>
        <w:t>.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תרגום</w:t>
      </w:r>
      <w:r w:rsidRPr="00301C4B">
        <w:rPr>
          <w:rFonts w:ascii="David" w:hAnsi="David" w:cs="David"/>
          <w:rtl/>
        </w:rPr>
        <w:t xml:space="preserve">: </w:t>
      </w:r>
      <w:r w:rsidRPr="00301C4B">
        <w:rPr>
          <w:rFonts w:ascii="Arial" w:hAnsi="Arial" w:cs="Arial" w:hint="cs"/>
          <w:rtl/>
        </w:rPr>
        <w:t>ורבין</w:t>
      </w:r>
      <w:r w:rsidRPr="00301C4B">
        <w:rPr>
          <w:rFonts w:ascii="David" w:hAnsi="David" w:cs="David"/>
          <w:rtl/>
        </w:rPr>
        <w:t xml:space="preserve">, </w:t>
      </w:r>
      <w:r w:rsidRPr="00301C4B">
        <w:rPr>
          <w:rFonts w:ascii="Arial" w:hAnsi="Arial" w:cs="Arial" w:hint="cs"/>
          <w:rtl/>
        </w:rPr>
        <w:t>א</w:t>
      </w:r>
      <w:r w:rsidRPr="00301C4B">
        <w:rPr>
          <w:rFonts w:ascii="David" w:hAnsi="David" w:cs="David"/>
          <w:rtl/>
        </w:rPr>
        <w:t xml:space="preserve">'. </w:t>
      </w:r>
      <w:r w:rsidRPr="00301C4B">
        <w:rPr>
          <w:rFonts w:ascii="Arial" w:hAnsi="Arial" w:cs="Arial" w:hint="cs"/>
          <w:rtl/>
        </w:rPr>
        <w:t>המרכז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לעירוניות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ותרבות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ים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תיכונית</w:t>
      </w:r>
      <w:r w:rsidRPr="00301C4B">
        <w:rPr>
          <w:rFonts w:ascii="David" w:hAnsi="David" w:cs="David"/>
          <w:rtl/>
        </w:rPr>
        <w:t xml:space="preserve">. </w:t>
      </w:r>
      <w:r w:rsidRPr="00301C4B">
        <w:rPr>
          <w:rFonts w:ascii="Arial" w:hAnsi="Arial" w:cs="Arial" w:hint="cs"/>
          <w:rtl/>
        </w:rPr>
        <w:t>ישראל</w:t>
      </w:r>
      <w:r w:rsidRPr="00301C4B">
        <w:rPr>
          <w:rFonts w:ascii="David" w:hAnsi="David" w:cs="David"/>
          <w:rtl/>
        </w:rPr>
        <w:t xml:space="preserve">: </w:t>
      </w:r>
      <w:r w:rsidRPr="00301C4B">
        <w:rPr>
          <w:rFonts w:ascii="Arial" w:hAnsi="Arial" w:cs="Arial" w:hint="cs"/>
          <w:rtl/>
        </w:rPr>
        <w:t>הוצאת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דניאלה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די</w:t>
      </w:r>
      <w:r w:rsidRPr="00301C4B">
        <w:rPr>
          <w:rFonts w:ascii="David" w:hAnsi="David" w:cs="David"/>
          <w:rtl/>
        </w:rPr>
        <w:t>-</w:t>
      </w:r>
      <w:r w:rsidRPr="00301C4B">
        <w:rPr>
          <w:rFonts w:ascii="Arial" w:hAnsi="Arial" w:cs="Arial" w:hint="cs"/>
          <w:rtl/>
        </w:rPr>
        <w:t>נור</w:t>
      </w:r>
      <w:r w:rsidRPr="00301C4B">
        <w:rPr>
          <w:rFonts w:ascii="David" w:hAnsi="David" w:cs="David"/>
          <w:rtl/>
        </w:rPr>
        <w:t>.</w:t>
      </w:r>
      <w:r w:rsidRPr="00B9544E">
        <w:rPr>
          <w:rFonts w:ascii="David" w:hAnsi="David" w:cs="David"/>
          <w:rtl/>
        </w:rPr>
        <w:t xml:space="preserve"> </w:t>
      </w:r>
    </w:p>
    <w:p w:rsidR="002C7B3F" w:rsidRPr="00B9544E" w:rsidRDefault="002C7B3F" w:rsidP="002C7B3F">
      <w:pPr>
        <w:rPr>
          <w:rFonts w:ascii="David" w:hAnsi="David" w:cs="David"/>
          <w:rtl/>
        </w:rPr>
      </w:pPr>
      <w:r w:rsidRPr="00802C0B">
        <w:rPr>
          <w:rFonts w:ascii="Arial" w:hAnsi="Arial" w:cs="Arial" w:hint="cs"/>
          <w:rtl/>
        </w:rPr>
        <w:t>יעקובי</w:t>
      </w:r>
      <w:r w:rsidRPr="00802C0B">
        <w:rPr>
          <w:rFonts w:ascii="David" w:hAnsi="David" w:cs="David"/>
          <w:rtl/>
        </w:rPr>
        <w:t xml:space="preserve">, </w:t>
      </w:r>
      <w:r w:rsidRPr="00802C0B">
        <w:rPr>
          <w:rFonts w:ascii="Arial" w:hAnsi="Arial" w:cs="Arial" w:hint="cs"/>
          <w:rtl/>
        </w:rPr>
        <w:t>ח</w:t>
      </w:r>
      <w:r w:rsidRPr="00802C0B">
        <w:rPr>
          <w:rFonts w:ascii="David" w:hAnsi="David" w:cs="David"/>
          <w:rtl/>
        </w:rPr>
        <w:t xml:space="preserve">' &amp; </w:t>
      </w:r>
      <w:r w:rsidRPr="00802C0B">
        <w:rPr>
          <w:rFonts w:ascii="Arial" w:hAnsi="Arial" w:cs="Arial" w:hint="cs"/>
          <w:rtl/>
        </w:rPr>
        <w:t>רוקם</w:t>
      </w:r>
      <w:r w:rsidRPr="00802C0B">
        <w:rPr>
          <w:rFonts w:ascii="David" w:hAnsi="David" w:cs="David"/>
          <w:rtl/>
        </w:rPr>
        <w:t xml:space="preserve">, </w:t>
      </w:r>
      <w:r w:rsidRPr="00802C0B">
        <w:rPr>
          <w:rFonts w:ascii="Arial" w:hAnsi="Arial" w:cs="Arial" w:hint="cs"/>
          <w:rtl/>
        </w:rPr>
        <w:t>י</w:t>
      </w:r>
      <w:r w:rsidRPr="00802C0B">
        <w:rPr>
          <w:rFonts w:ascii="David" w:hAnsi="David" w:cs="David"/>
          <w:rtl/>
        </w:rPr>
        <w:t xml:space="preserve">'. (2013) </w:t>
      </w:r>
      <w:r w:rsidRPr="00802C0B">
        <w:rPr>
          <w:rFonts w:ascii="Arial" w:hAnsi="Arial" w:cs="Arial" w:hint="cs"/>
          <w:rtl/>
        </w:rPr>
        <w:t>המתוכננים</w:t>
      </w:r>
      <w:r w:rsidRPr="00802C0B">
        <w:rPr>
          <w:rFonts w:ascii="David" w:hAnsi="David" w:cs="David"/>
          <w:rtl/>
        </w:rPr>
        <w:t xml:space="preserve"> </w:t>
      </w:r>
      <w:r w:rsidRPr="00802C0B">
        <w:rPr>
          <w:rFonts w:ascii="Arial" w:hAnsi="Arial" w:cs="Arial" w:hint="cs"/>
          <w:rtl/>
        </w:rPr>
        <w:t>ב</w:t>
      </w:r>
      <w:r w:rsidRPr="00802C0B">
        <w:rPr>
          <w:rFonts w:ascii="David" w:hAnsi="David" w:cs="David"/>
          <w:rtl/>
        </w:rPr>
        <w:t xml:space="preserve">- </w:t>
      </w:r>
      <w:r w:rsidRPr="00802C0B">
        <w:rPr>
          <w:rFonts w:ascii="Arial" w:hAnsi="Arial" w:cs="Arial" w:hint="cs"/>
          <w:i/>
          <w:iCs/>
          <w:rtl/>
        </w:rPr>
        <w:t>המתכננים</w:t>
      </w:r>
      <w:r w:rsidRPr="00802C0B">
        <w:rPr>
          <w:rFonts w:ascii="David" w:hAnsi="David" w:cs="David"/>
          <w:i/>
          <w:iCs/>
          <w:rtl/>
        </w:rPr>
        <w:t>-</w:t>
      </w:r>
      <w:r w:rsidRPr="00802C0B">
        <w:rPr>
          <w:rFonts w:ascii="Arial" w:hAnsi="Arial" w:cs="Arial" w:hint="cs"/>
          <w:i/>
          <w:iCs/>
          <w:rtl/>
        </w:rPr>
        <w:t>השיח</w:t>
      </w:r>
      <w:r w:rsidRPr="00802C0B">
        <w:rPr>
          <w:rFonts w:ascii="David" w:hAnsi="David" w:cs="David"/>
          <w:i/>
          <w:iCs/>
          <w:rtl/>
        </w:rPr>
        <w:t xml:space="preserve"> </w:t>
      </w:r>
      <w:r w:rsidRPr="00802C0B">
        <w:rPr>
          <w:rFonts w:ascii="Arial" w:hAnsi="Arial" w:cs="Arial" w:hint="cs"/>
          <w:i/>
          <w:iCs/>
          <w:rtl/>
        </w:rPr>
        <w:t>התכנוני</w:t>
      </w:r>
      <w:r w:rsidRPr="00802C0B">
        <w:rPr>
          <w:rFonts w:ascii="David" w:hAnsi="David" w:cs="David"/>
          <w:i/>
          <w:iCs/>
          <w:rtl/>
        </w:rPr>
        <w:t xml:space="preserve"> </w:t>
      </w:r>
      <w:r w:rsidRPr="00802C0B">
        <w:rPr>
          <w:rFonts w:ascii="Arial" w:hAnsi="Arial" w:cs="Arial" w:hint="cs"/>
          <w:i/>
          <w:iCs/>
          <w:rtl/>
        </w:rPr>
        <w:t>בישראל</w:t>
      </w:r>
      <w:r w:rsidRPr="00802C0B">
        <w:rPr>
          <w:rFonts w:ascii="David" w:hAnsi="David" w:cs="David"/>
          <w:i/>
          <w:iCs/>
          <w:rtl/>
        </w:rPr>
        <w:t xml:space="preserve"> </w:t>
      </w:r>
      <w:r w:rsidRPr="00802C0B">
        <w:rPr>
          <w:rFonts w:ascii="Arial" w:hAnsi="Arial" w:cs="Arial" w:hint="cs"/>
          <w:i/>
          <w:iCs/>
          <w:rtl/>
        </w:rPr>
        <w:t>לאן</w:t>
      </w:r>
      <w:r w:rsidRPr="00802C0B">
        <w:rPr>
          <w:rFonts w:ascii="David" w:hAnsi="David" w:cs="David"/>
          <w:i/>
          <w:iCs/>
          <w:rtl/>
        </w:rPr>
        <w:t>?</w:t>
      </w:r>
      <w:r w:rsidRPr="00802C0B">
        <w:rPr>
          <w:rFonts w:ascii="David" w:hAnsi="David" w:cs="David"/>
          <w:rtl/>
        </w:rPr>
        <w:t xml:space="preserve"> </w:t>
      </w:r>
      <w:r w:rsidRPr="00802C0B">
        <w:rPr>
          <w:rFonts w:ascii="Arial" w:hAnsi="Arial" w:cs="Arial" w:hint="cs"/>
          <w:rtl/>
        </w:rPr>
        <w:t>עורכות</w:t>
      </w:r>
      <w:r w:rsidRPr="00802C0B">
        <w:rPr>
          <w:rFonts w:ascii="David" w:hAnsi="David" w:cs="David"/>
          <w:rtl/>
        </w:rPr>
        <w:t xml:space="preserve">: </w:t>
      </w:r>
      <w:r w:rsidRPr="00802C0B">
        <w:rPr>
          <w:rFonts w:ascii="Arial" w:hAnsi="Arial" w:cs="Arial" w:hint="cs"/>
          <w:rtl/>
        </w:rPr>
        <w:t>חתוקה</w:t>
      </w:r>
      <w:r w:rsidRPr="00802C0B">
        <w:rPr>
          <w:rFonts w:ascii="David" w:hAnsi="David" w:cs="David"/>
          <w:rtl/>
        </w:rPr>
        <w:t xml:space="preserve">, </w:t>
      </w:r>
      <w:r w:rsidRPr="00802C0B">
        <w:rPr>
          <w:rFonts w:ascii="Arial" w:hAnsi="Arial" w:cs="Arial" w:hint="cs"/>
          <w:rtl/>
        </w:rPr>
        <w:t>ט</w:t>
      </w:r>
      <w:r w:rsidRPr="00802C0B">
        <w:rPr>
          <w:rFonts w:ascii="David" w:hAnsi="David" w:cs="David"/>
          <w:rtl/>
        </w:rPr>
        <w:t xml:space="preserve">' &amp; </w:t>
      </w:r>
      <w:r w:rsidRPr="00802C0B">
        <w:rPr>
          <w:rFonts w:ascii="Arial" w:hAnsi="Arial" w:cs="Arial" w:hint="cs"/>
          <w:rtl/>
        </w:rPr>
        <w:t>פנסטר</w:t>
      </w:r>
      <w:r w:rsidRPr="00802C0B">
        <w:rPr>
          <w:rFonts w:ascii="David" w:hAnsi="David" w:cs="David"/>
          <w:rtl/>
        </w:rPr>
        <w:t xml:space="preserve">, </w:t>
      </w:r>
      <w:r w:rsidRPr="00802C0B">
        <w:rPr>
          <w:rFonts w:ascii="Arial" w:hAnsi="Arial" w:cs="Arial" w:hint="cs"/>
          <w:rtl/>
        </w:rPr>
        <w:t>ט</w:t>
      </w:r>
      <w:r w:rsidRPr="00802C0B">
        <w:rPr>
          <w:rFonts w:ascii="David" w:hAnsi="David" w:cs="David"/>
          <w:rtl/>
        </w:rPr>
        <w:t xml:space="preserve">'. </w:t>
      </w:r>
      <w:r w:rsidRPr="00802C0B">
        <w:rPr>
          <w:rFonts w:ascii="Arial" w:hAnsi="Arial" w:cs="Arial" w:hint="cs"/>
          <w:rtl/>
        </w:rPr>
        <w:t>תל</w:t>
      </w:r>
      <w:r w:rsidRPr="00802C0B">
        <w:rPr>
          <w:rFonts w:ascii="David" w:hAnsi="David" w:cs="David"/>
          <w:rtl/>
        </w:rPr>
        <w:t xml:space="preserve"> </w:t>
      </w:r>
      <w:r w:rsidRPr="00802C0B">
        <w:rPr>
          <w:rFonts w:ascii="Arial" w:hAnsi="Arial" w:cs="Arial" w:hint="cs"/>
          <w:rtl/>
        </w:rPr>
        <w:t>אביב</w:t>
      </w:r>
      <w:r w:rsidRPr="00802C0B">
        <w:rPr>
          <w:rFonts w:ascii="David" w:hAnsi="David" w:cs="David"/>
          <w:rtl/>
        </w:rPr>
        <w:t xml:space="preserve">: </w:t>
      </w:r>
      <w:r w:rsidRPr="00802C0B">
        <w:rPr>
          <w:rFonts w:ascii="Arial" w:hAnsi="Arial" w:cs="Arial" w:hint="cs"/>
          <w:rtl/>
        </w:rPr>
        <w:t>רסלינג</w:t>
      </w:r>
      <w:r w:rsidRPr="00802C0B">
        <w:rPr>
          <w:rFonts w:ascii="David" w:hAnsi="David" w:cs="David"/>
          <w:rtl/>
        </w:rPr>
        <w:t>.</w:t>
      </w:r>
    </w:p>
    <w:p w:rsidR="002C7B3F" w:rsidRDefault="002C7B3F" w:rsidP="00602C55">
      <w:pPr>
        <w:rPr>
          <w:rFonts w:ascii="David" w:hAnsi="David" w:cs="David"/>
          <w:rtl/>
        </w:rPr>
      </w:pPr>
      <w:r w:rsidRPr="00301C4B">
        <w:rPr>
          <w:rFonts w:ascii="Arial" w:hAnsi="Arial" w:cs="Arial" w:hint="cs"/>
          <w:rtl/>
        </w:rPr>
        <w:t>ישי</w:t>
      </w:r>
      <w:r w:rsidRPr="00301C4B">
        <w:rPr>
          <w:rFonts w:ascii="David" w:hAnsi="David" w:cs="David"/>
          <w:rtl/>
        </w:rPr>
        <w:t xml:space="preserve">, </w:t>
      </w:r>
      <w:r w:rsidRPr="00301C4B">
        <w:rPr>
          <w:rFonts w:ascii="Arial" w:hAnsi="Arial" w:cs="Arial" w:hint="cs"/>
          <w:rtl/>
        </w:rPr>
        <w:t>י</w:t>
      </w:r>
      <w:r w:rsidRPr="00301C4B">
        <w:rPr>
          <w:rFonts w:ascii="David" w:hAnsi="David" w:cs="David"/>
          <w:rtl/>
        </w:rPr>
        <w:t xml:space="preserve">'. (2003). </w:t>
      </w:r>
      <w:r w:rsidRPr="00301C4B">
        <w:rPr>
          <w:rFonts w:ascii="Arial" w:hAnsi="Arial" w:cs="Arial" w:hint="cs"/>
          <w:rtl/>
        </w:rPr>
        <w:t>דמוקרטיה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ייצוגית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דמוקרטיה</w:t>
      </w:r>
      <w:r w:rsidRPr="00301C4B">
        <w:rPr>
          <w:rFonts w:ascii="David" w:hAnsi="David" w:cs="David"/>
          <w:rtl/>
        </w:rPr>
        <w:t xml:space="preserve"> </w:t>
      </w:r>
      <w:r w:rsidRPr="00301C4B">
        <w:rPr>
          <w:rFonts w:ascii="Arial" w:hAnsi="Arial" w:cs="Arial" w:hint="cs"/>
          <w:rtl/>
        </w:rPr>
        <w:t>משתתפת</w:t>
      </w:r>
      <w:r w:rsidRPr="00301C4B">
        <w:rPr>
          <w:rFonts w:ascii="David" w:hAnsi="David" w:cs="David"/>
          <w:noProof/>
          <w:rtl/>
        </w:rPr>
        <w:t xml:space="preserve"> </w:t>
      </w:r>
      <w:r w:rsidRPr="00301C4B">
        <w:rPr>
          <w:rFonts w:ascii="Arial" w:hAnsi="Arial" w:cs="Arial" w:hint="cs"/>
          <w:noProof/>
          <w:rtl/>
        </w:rPr>
        <w:t>ב</w:t>
      </w:r>
      <w:r w:rsidR="00602C55">
        <w:rPr>
          <w:rFonts w:ascii="David" w:hAnsi="David" w:cs="Arial" w:hint="cs"/>
          <w:noProof/>
          <w:rtl/>
        </w:rPr>
        <w:t>תוך</w:t>
      </w:r>
      <w:r w:rsidRPr="00301C4B">
        <w:rPr>
          <w:rFonts w:ascii="David" w:hAnsi="David" w:cs="David"/>
          <w:noProof/>
          <w:rtl/>
        </w:rPr>
        <w:t xml:space="preserve"> </w:t>
      </w:r>
      <w:r w:rsidRPr="00301C4B">
        <w:rPr>
          <w:rFonts w:ascii="Arial" w:hAnsi="Arial" w:cs="Arial" w:hint="cs"/>
          <w:noProof/>
          <w:rtl/>
        </w:rPr>
        <w:t>א</w:t>
      </w:r>
      <w:r w:rsidRPr="00301C4B">
        <w:rPr>
          <w:rFonts w:ascii="David" w:hAnsi="David" w:cs="David"/>
          <w:noProof/>
          <w:rtl/>
        </w:rPr>
        <w:t xml:space="preserve">' </w:t>
      </w:r>
      <w:r w:rsidRPr="00301C4B">
        <w:rPr>
          <w:rFonts w:ascii="Arial" w:hAnsi="Arial" w:cs="Arial" w:hint="cs"/>
          <w:noProof/>
          <w:rtl/>
        </w:rPr>
        <w:t>צ</w:t>
      </w:r>
      <w:r w:rsidRPr="00301C4B">
        <w:rPr>
          <w:rFonts w:ascii="David" w:hAnsi="David" w:cs="David"/>
          <w:noProof/>
          <w:rtl/>
        </w:rPr>
        <w:t>'</w:t>
      </w:r>
      <w:r w:rsidRPr="00301C4B">
        <w:rPr>
          <w:rFonts w:ascii="Arial" w:hAnsi="Arial" w:cs="Arial" w:hint="cs"/>
          <w:noProof/>
          <w:rtl/>
        </w:rPr>
        <w:t>רצ</w:t>
      </w:r>
      <w:r w:rsidRPr="00301C4B">
        <w:rPr>
          <w:rFonts w:ascii="David" w:hAnsi="David" w:cs="David"/>
          <w:noProof/>
          <w:rtl/>
        </w:rPr>
        <w:t>'</w:t>
      </w:r>
      <w:r w:rsidRPr="00301C4B">
        <w:rPr>
          <w:rFonts w:ascii="Arial" w:hAnsi="Arial" w:cs="Arial" w:hint="cs"/>
          <w:noProof/>
          <w:rtl/>
        </w:rPr>
        <w:t>מן</w:t>
      </w:r>
      <w:r w:rsidRPr="00301C4B">
        <w:rPr>
          <w:rFonts w:ascii="David" w:hAnsi="David" w:cs="David"/>
          <w:noProof/>
          <w:rtl/>
        </w:rPr>
        <w:t xml:space="preserve">, &amp; </w:t>
      </w:r>
      <w:r w:rsidRPr="00301C4B">
        <w:rPr>
          <w:rFonts w:ascii="Arial" w:hAnsi="Arial" w:cs="Arial" w:hint="cs"/>
          <w:noProof/>
          <w:rtl/>
        </w:rPr>
        <w:t>א</w:t>
      </w:r>
      <w:r w:rsidRPr="00301C4B">
        <w:rPr>
          <w:rFonts w:ascii="David" w:hAnsi="David" w:cs="David"/>
          <w:noProof/>
          <w:rtl/>
        </w:rPr>
        <w:t xml:space="preserve">' </w:t>
      </w:r>
      <w:r w:rsidRPr="00301C4B">
        <w:rPr>
          <w:rFonts w:ascii="Arial" w:hAnsi="Arial" w:cs="Arial" w:hint="cs"/>
          <w:noProof/>
          <w:rtl/>
        </w:rPr>
        <w:t>סדן</w:t>
      </w:r>
      <w:r w:rsidRPr="00301C4B">
        <w:rPr>
          <w:rFonts w:ascii="David" w:hAnsi="David" w:cs="David"/>
          <w:noProof/>
          <w:rtl/>
        </w:rPr>
        <w:t xml:space="preserve">, </w:t>
      </w:r>
      <w:r w:rsidRPr="00301C4B">
        <w:rPr>
          <w:rFonts w:ascii="Arial" w:hAnsi="Arial" w:cs="Arial" w:hint="cs"/>
          <w:i/>
          <w:iCs/>
          <w:noProof/>
          <w:rtl/>
        </w:rPr>
        <w:t>השתתפות</w:t>
      </w:r>
      <w:r w:rsidRPr="00301C4B">
        <w:rPr>
          <w:rFonts w:ascii="David" w:hAnsi="David" w:cs="David"/>
          <w:i/>
          <w:iCs/>
          <w:noProof/>
          <w:rtl/>
        </w:rPr>
        <w:t xml:space="preserve"> </w:t>
      </w:r>
      <w:r w:rsidRPr="00301C4B">
        <w:rPr>
          <w:rFonts w:ascii="Arial" w:hAnsi="Arial" w:cs="Arial" w:hint="cs"/>
          <w:i/>
          <w:iCs/>
          <w:noProof/>
          <w:rtl/>
        </w:rPr>
        <w:t>הדרך</w:t>
      </w:r>
      <w:r w:rsidRPr="00301C4B">
        <w:rPr>
          <w:rFonts w:ascii="David" w:hAnsi="David" w:cs="David"/>
          <w:i/>
          <w:iCs/>
          <w:noProof/>
          <w:rtl/>
        </w:rPr>
        <w:t xml:space="preserve"> </w:t>
      </w:r>
      <w:r w:rsidRPr="00301C4B">
        <w:rPr>
          <w:rFonts w:ascii="Arial" w:hAnsi="Arial" w:cs="Arial" w:hint="cs"/>
          <w:i/>
          <w:iCs/>
          <w:noProof/>
          <w:rtl/>
        </w:rPr>
        <w:t>שלך</w:t>
      </w:r>
      <w:r w:rsidRPr="00301C4B">
        <w:rPr>
          <w:rFonts w:ascii="David" w:hAnsi="David" w:cs="David"/>
          <w:i/>
          <w:iCs/>
          <w:noProof/>
          <w:rtl/>
        </w:rPr>
        <w:t xml:space="preserve"> </w:t>
      </w:r>
      <w:r w:rsidRPr="00301C4B">
        <w:rPr>
          <w:rFonts w:ascii="Arial" w:hAnsi="Arial" w:cs="Arial" w:hint="cs"/>
          <w:i/>
          <w:iCs/>
          <w:noProof/>
          <w:rtl/>
        </w:rPr>
        <w:t>להשפיע</w:t>
      </w:r>
      <w:r w:rsidRPr="00301C4B">
        <w:rPr>
          <w:rFonts w:ascii="David" w:hAnsi="David" w:cs="David"/>
          <w:noProof/>
          <w:rtl/>
        </w:rPr>
        <w:t xml:space="preserve">. </w:t>
      </w:r>
      <w:r w:rsidRPr="00301C4B">
        <w:rPr>
          <w:rFonts w:ascii="Arial" w:hAnsi="Arial" w:cs="Arial" w:hint="cs"/>
          <w:noProof/>
          <w:rtl/>
        </w:rPr>
        <w:t>תל</w:t>
      </w:r>
      <w:r w:rsidRPr="00301C4B">
        <w:rPr>
          <w:rFonts w:ascii="David" w:hAnsi="David" w:cs="David"/>
          <w:noProof/>
          <w:rtl/>
        </w:rPr>
        <w:t xml:space="preserve"> </w:t>
      </w:r>
      <w:r w:rsidRPr="00301C4B">
        <w:rPr>
          <w:rFonts w:ascii="Arial" w:hAnsi="Arial" w:cs="Arial" w:hint="cs"/>
          <w:noProof/>
          <w:rtl/>
        </w:rPr>
        <w:t>אביב</w:t>
      </w:r>
      <w:r w:rsidRPr="00301C4B">
        <w:rPr>
          <w:rFonts w:ascii="David" w:hAnsi="David" w:cs="David"/>
          <w:noProof/>
          <w:rtl/>
        </w:rPr>
        <w:t xml:space="preserve">: </w:t>
      </w:r>
      <w:r w:rsidRPr="00301C4B">
        <w:rPr>
          <w:rFonts w:ascii="Arial" w:hAnsi="Arial" w:cs="Arial" w:hint="cs"/>
          <w:noProof/>
          <w:rtl/>
        </w:rPr>
        <w:t>הקיבוץ</w:t>
      </w:r>
      <w:r w:rsidRPr="00301C4B">
        <w:rPr>
          <w:rFonts w:ascii="David" w:hAnsi="David" w:cs="David"/>
          <w:noProof/>
          <w:rtl/>
        </w:rPr>
        <w:t xml:space="preserve"> </w:t>
      </w:r>
      <w:r w:rsidRPr="00301C4B">
        <w:rPr>
          <w:rFonts w:ascii="Arial" w:hAnsi="Arial" w:cs="Arial" w:hint="cs"/>
          <w:noProof/>
          <w:rtl/>
        </w:rPr>
        <w:t>המאוחד</w:t>
      </w:r>
      <w:r w:rsidRPr="00301C4B">
        <w:rPr>
          <w:rFonts w:ascii="David" w:hAnsi="David" w:cs="David"/>
          <w:noProof/>
          <w:rtl/>
        </w:rPr>
        <w:t>.</w:t>
      </w:r>
    </w:p>
    <w:p w:rsidR="006F7E4E" w:rsidRDefault="002C7B3F" w:rsidP="00B63006">
      <w:pPr>
        <w:pStyle w:val="aa"/>
        <w:ind w:left="720" w:hanging="720"/>
        <w:rPr>
          <w:rFonts w:ascii="Arial" w:hAnsi="Arial" w:cs="Arial"/>
          <w:rtl/>
        </w:rPr>
      </w:pPr>
      <w:r w:rsidRPr="00B9544E">
        <w:rPr>
          <w:rFonts w:ascii="Arial" w:hAnsi="Arial" w:cs="Arial" w:hint="cs"/>
          <w:noProof/>
          <w:rtl/>
        </w:rPr>
        <w:t>פלאוט</w:t>
      </w:r>
      <w:r w:rsidRPr="00B9544E">
        <w:rPr>
          <w:rFonts w:ascii="David" w:hAnsi="David" w:cs="David"/>
          <w:noProof/>
          <w:rtl/>
        </w:rPr>
        <w:t xml:space="preserve">, </w:t>
      </w:r>
      <w:r w:rsidRPr="00B9544E">
        <w:rPr>
          <w:rFonts w:ascii="Arial" w:hAnsi="Arial" w:cs="Arial" w:hint="cs"/>
          <w:noProof/>
          <w:rtl/>
        </w:rPr>
        <w:t>פ</w:t>
      </w:r>
      <w:r w:rsidRPr="00B9544E">
        <w:rPr>
          <w:rFonts w:ascii="David" w:hAnsi="David" w:cs="David"/>
          <w:noProof/>
          <w:rtl/>
        </w:rPr>
        <w:t xml:space="preserve">', &amp; </w:t>
      </w:r>
      <w:r w:rsidRPr="00B9544E">
        <w:rPr>
          <w:rFonts w:ascii="Arial" w:hAnsi="Arial" w:cs="Arial" w:hint="cs"/>
          <w:noProof/>
          <w:rtl/>
        </w:rPr>
        <w:t>צ</w:t>
      </w:r>
      <w:r w:rsidRPr="00B9544E">
        <w:rPr>
          <w:rFonts w:ascii="David" w:hAnsi="David" w:cs="David"/>
          <w:noProof/>
          <w:rtl/>
        </w:rPr>
        <w:t>'</w:t>
      </w:r>
      <w:r w:rsidRPr="00B9544E">
        <w:rPr>
          <w:rFonts w:ascii="Arial" w:hAnsi="Arial" w:cs="Arial" w:hint="cs"/>
          <w:noProof/>
          <w:rtl/>
        </w:rPr>
        <w:t>רצ</w:t>
      </w:r>
      <w:r w:rsidRPr="00B9544E">
        <w:rPr>
          <w:rFonts w:ascii="David" w:hAnsi="David" w:cs="David"/>
          <w:noProof/>
          <w:rtl/>
        </w:rPr>
        <w:t>'</w:t>
      </w:r>
      <w:r w:rsidRPr="00B9544E">
        <w:rPr>
          <w:rFonts w:ascii="Arial" w:hAnsi="Arial" w:cs="Arial" w:hint="cs"/>
          <w:noProof/>
          <w:rtl/>
        </w:rPr>
        <w:t>מן</w:t>
      </w:r>
      <w:r w:rsidRPr="00B9544E">
        <w:rPr>
          <w:rFonts w:ascii="David" w:hAnsi="David" w:cs="David"/>
          <w:noProof/>
          <w:rtl/>
        </w:rPr>
        <w:t xml:space="preserve"> , </w:t>
      </w:r>
      <w:r w:rsidRPr="00B9544E">
        <w:rPr>
          <w:rFonts w:ascii="Arial" w:hAnsi="Arial" w:cs="Arial" w:hint="cs"/>
          <w:noProof/>
          <w:rtl/>
        </w:rPr>
        <w:t>א</w:t>
      </w:r>
      <w:r w:rsidRPr="00B9544E">
        <w:rPr>
          <w:rFonts w:ascii="David" w:hAnsi="David" w:cs="David"/>
          <w:noProof/>
          <w:rtl/>
        </w:rPr>
        <w:t xml:space="preserve">'. (2003). </w:t>
      </w:r>
      <w:r w:rsidRPr="00B9544E">
        <w:rPr>
          <w:rFonts w:ascii="Arial" w:hAnsi="Arial" w:cs="Arial" w:hint="cs"/>
          <w:noProof/>
          <w:rtl/>
        </w:rPr>
        <w:t>מודל</w:t>
      </w:r>
      <w:r w:rsidRPr="00B9544E">
        <w:rPr>
          <w:rFonts w:ascii="David" w:hAnsi="David" w:cs="David"/>
          <w:noProof/>
          <w:rtl/>
        </w:rPr>
        <w:t xml:space="preserve"> </w:t>
      </w:r>
      <w:r w:rsidRPr="00B9544E">
        <w:rPr>
          <w:rFonts w:ascii="Arial" w:hAnsi="Arial" w:cs="Arial" w:hint="cs"/>
          <w:noProof/>
          <w:rtl/>
        </w:rPr>
        <w:t>לשיתוף</w:t>
      </w:r>
      <w:r w:rsidRPr="00B9544E">
        <w:rPr>
          <w:rFonts w:ascii="David" w:hAnsi="David" w:cs="David"/>
          <w:noProof/>
          <w:rtl/>
        </w:rPr>
        <w:t xml:space="preserve"> </w:t>
      </w:r>
      <w:r w:rsidRPr="00B9544E">
        <w:rPr>
          <w:rFonts w:ascii="Arial" w:hAnsi="Arial" w:cs="Arial" w:hint="cs"/>
          <w:noProof/>
          <w:rtl/>
        </w:rPr>
        <w:t>הציבור</w:t>
      </w:r>
      <w:r w:rsidRPr="00B9544E">
        <w:rPr>
          <w:rFonts w:ascii="David" w:hAnsi="David" w:cs="David"/>
          <w:noProof/>
          <w:rtl/>
        </w:rPr>
        <w:t xml:space="preserve"> </w:t>
      </w:r>
      <w:r w:rsidRPr="00B9544E">
        <w:rPr>
          <w:rFonts w:ascii="Arial" w:hAnsi="Arial" w:cs="Arial" w:hint="cs"/>
          <w:noProof/>
          <w:rtl/>
        </w:rPr>
        <w:t>בתכנון</w:t>
      </w:r>
      <w:r w:rsidRPr="00B9544E">
        <w:rPr>
          <w:rFonts w:ascii="David" w:hAnsi="David" w:cs="David"/>
          <w:noProof/>
          <w:rtl/>
        </w:rPr>
        <w:t xml:space="preserve"> </w:t>
      </w:r>
      <w:r w:rsidRPr="00B9544E">
        <w:rPr>
          <w:rFonts w:ascii="Arial" w:hAnsi="Arial" w:cs="Arial" w:hint="cs"/>
          <w:noProof/>
          <w:rtl/>
        </w:rPr>
        <w:t>העירוני</w:t>
      </w:r>
      <w:r w:rsidRPr="00B9544E">
        <w:rPr>
          <w:rFonts w:ascii="David" w:hAnsi="David" w:cs="David"/>
          <w:noProof/>
          <w:rtl/>
        </w:rPr>
        <w:t xml:space="preserve"> </w:t>
      </w:r>
      <w:r w:rsidRPr="00B9544E">
        <w:rPr>
          <w:rFonts w:ascii="Arial" w:hAnsi="Arial" w:cs="Arial" w:hint="cs"/>
          <w:noProof/>
          <w:rtl/>
        </w:rPr>
        <w:t>בחיפה</w:t>
      </w:r>
      <w:r w:rsidRPr="00B9544E">
        <w:rPr>
          <w:rFonts w:ascii="David" w:hAnsi="David" w:cs="David"/>
          <w:noProof/>
          <w:rtl/>
        </w:rPr>
        <w:t xml:space="preserve">. </w:t>
      </w:r>
      <w:r w:rsidRPr="00B9544E">
        <w:rPr>
          <w:rFonts w:ascii="Arial" w:hAnsi="Arial" w:cs="Arial" w:hint="cs"/>
          <w:noProof/>
          <w:rtl/>
        </w:rPr>
        <w:t>ב</w:t>
      </w:r>
      <w:r w:rsidR="00602C55">
        <w:rPr>
          <w:rFonts w:ascii="David" w:hAnsi="David" w:cs="Arial" w:hint="cs"/>
          <w:noProof/>
          <w:rtl/>
        </w:rPr>
        <w:t>תוך</w:t>
      </w:r>
      <w:r w:rsidRPr="00B9544E">
        <w:rPr>
          <w:rFonts w:ascii="David" w:hAnsi="David" w:cs="David"/>
          <w:noProof/>
          <w:rtl/>
        </w:rPr>
        <w:t xml:space="preserve"> </w:t>
      </w:r>
      <w:r w:rsidRPr="00B9544E">
        <w:rPr>
          <w:rFonts w:ascii="Arial" w:hAnsi="Arial" w:cs="Arial" w:hint="cs"/>
          <w:noProof/>
          <w:rtl/>
        </w:rPr>
        <w:t>א</w:t>
      </w:r>
      <w:r w:rsidRPr="00B9544E">
        <w:rPr>
          <w:rFonts w:ascii="David" w:hAnsi="David" w:cs="David"/>
          <w:noProof/>
          <w:rtl/>
        </w:rPr>
        <w:t xml:space="preserve">' </w:t>
      </w:r>
      <w:r w:rsidRPr="00B9544E">
        <w:rPr>
          <w:rFonts w:ascii="Arial" w:hAnsi="Arial" w:cs="Arial" w:hint="cs"/>
          <w:noProof/>
          <w:rtl/>
        </w:rPr>
        <w:t>צ</w:t>
      </w:r>
      <w:r w:rsidRPr="00B9544E">
        <w:rPr>
          <w:rFonts w:ascii="David" w:hAnsi="David" w:cs="David"/>
          <w:noProof/>
          <w:rtl/>
        </w:rPr>
        <w:t>'</w:t>
      </w:r>
      <w:r w:rsidRPr="00B9544E">
        <w:rPr>
          <w:rFonts w:ascii="Arial" w:hAnsi="Arial" w:cs="Arial" w:hint="cs"/>
          <w:noProof/>
          <w:rtl/>
        </w:rPr>
        <w:t>רצ</w:t>
      </w:r>
      <w:r w:rsidRPr="00B9544E">
        <w:rPr>
          <w:rFonts w:ascii="David" w:hAnsi="David" w:cs="David"/>
          <w:noProof/>
          <w:rtl/>
        </w:rPr>
        <w:t>'</w:t>
      </w:r>
      <w:r w:rsidRPr="00B9544E">
        <w:rPr>
          <w:rFonts w:ascii="Arial" w:hAnsi="Arial" w:cs="Arial" w:hint="cs"/>
          <w:noProof/>
          <w:rtl/>
        </w:rPr>
        <w:t>מן</w:t>
      </w:r>
      <w:r w:rsidRPr="00B9544E">
        <w:rPr>
          <w:rFonts w:ascii="David" w:hAnsi="David" w:cs="David"/>
          <w:noProof/>
          <w:rtl/>
        </w:rPr>
        <w:t xml:space="preserve">, &amp; </w:t>
      </w:r>
      <w:r w:rsidRPr="00B9544E">
        <w:rPr>
          <w:rFonts w:ascii="Arial" w:hAnsi="Arial" w:cs="Arial" w:hint="cs"/>
          <w:noProof/>
          <w:rtl/>
        </w:rPr>
        <w:t>א</w:t>
      </w:r>
      <w:r w:rsidRPr="00B9544E">
        <w:rPr>
          <w:rFonts w:ascii="David" w:hAnsi="David" w:cs="David"/>
          <w:noProof/>
          <w:rtl/>
        </w:rPr>
        <w:t xml:space="preserve">' </w:t>
      </w:r>
      <w:r w:rsidRPr="00B9544E">
        <w:rPr>
          <w:rFonts w:ascii="Arial" w:hAnsi="Arial" w:cs="Arial" w:hint="cs"/>
          <w:noProof/>
          <w:rtl/>
        </w:rPr>
        <w:t>סדן</w:t>
      </w:r>
      <w:r w:rsidRPr="00B9544E">
        <w:rPr>
          <w:rFonts w:ascii="David" w:hAnsi="David" w:cs="David"/>
          <w:noProof/>
          <w:rtl/>
        </w:rPr>
        <w:t xml:space="preserve">, </w:t>
      </w:r>
      <w:r w:rsidRPr="00B9544E">
        <w:rPr>
          <w:rFonts w:ascii="Arial" w:hAnsi="Arial" w:cs="Arial" w:hint="cs"/>
          <w:i/>
          <w:iCs/>
          <w:noProof/>
          <w:rtl/>
        </w:rPr>
        <w:t>השתתפות</w:t>
      </w:r>
      <w:r w:rsidRPr="00B9544E">
        <w:rPr>
          <w:rFonts w:ascii="David" w:hAnsi="David" w:cs="David"/>
          <w:i/>
          <w:iCs/>
          <w:noProof/>
          <w:rtl/>
        </w:rPr>
        <w:t xml:space="preserve"> </w:t>
      </w:r>
      <w:r w:rsidRPr="00B9544E">
        <w:rPr>
          <w:rFonts w:ascii="Arial" w:hAnsi="Arial" w:cs="Arial" w:hint="cs"/>
          <w:i/>
          <w:iCs/>
          <w:noProof/>
          <w:rtl/>
        </w:rPr>
        <w:t>הדרך</w:t>
      </w:r>
      <w:r w:rsidRPr="00B9544E">
        <w:rPr>
          <w:rFonts w:ascii="David" w:hAnsi="David" w:cs="David"/>
          <w:i/>
          <w:iCs/>
          <w:noProof/>
          <w:rtl/>
        </w:rPr>
        <w:t xml:space="preserve"> </w:t>
      </w:r>
      <w:r w:rsidRPr="00B9544E">
        <w:rPr>
          <w:rFonts w:ascii="Arial" w:hAnsi="Arial" w:cs="Arial" w:hint="cs"/>
          <w:i/>
          <w:iCs/>
          <w:noProof/>
          <w:rtl/>
        </w:rPr>
        <w:t>שלך</w:t>
      </w:r>
      <w:r w:rsidRPr="00B9544E">
        <w:rPr>
          <w:rFonts w:ascii="David" w:hAnsi="David" w:cs="David"/>
          <w:i/>
          <w:iCs/>
          <w:noProof/>
          <w:rtl/>
        </w:rPr>
        <w:t xml:space="preserve"> </w:t>
      </w:r>
      <w:r w:rsidRPr="00B9544E">
        <w:rPr>
          <w:rFonts w:ascii="Arial" w:hAnsi="Arial" w:cs="Arial" w:hint="cs"/>
          <w:i/>
          <w:iCs/>
          <w:noProof/>
          <w:rtl/>
        </w:rPr>
        <w:t>להשפיע</w:t>
      </w:r>
      <w:r w:rsidRPr="00B9544E">
        <w:rPr>
          <w:rFonts w:ascii="David" w:hAnsi="David" w:cs="David"/>
          <w:noProof/>
          <w:rtl/>
        </w:rPr>
        <w:t xml:space="preserve">. </w:t>
      </w:r>
      <w:r w:rsidRPr="00B9544E">
        <w:rPr>
          <w:rFonts w:ascii="Arial" w:hAnsi="Arial" w:cs="Arial" w:hint="cs"/>
          <w:noProof/>
          <w:rtl/>
        </w:rPr>
        <w:t>תל</w:t>
      </w:r>
      <w:r w:rsidRPr="00B9544E">
        <w:rPr>
          <w:rFonts w:ascii="David" w:hAnsi="David" w:cs="David"/>
          <w:noProof/>
          <w:rtl/>
        </w:rPr>
        <w:t xml:space="preserve"> </w:t>
      </w:r>
      <w:r w:rsidRPr="00B9544E">
        <w:rPr>
          <w:rFonts w:ascii="Arial" w:hAnsi="Arial" w:cs="Arial" w:hint="cs"/>
          <w:noProof/>
          <w:rtl/>
        </w:rPr>
        <w:t>אביב</w:t>
      </w:r>
      <w:r w:rsidRPr="00B9544E">
        <w:rPr>
          <w:rFonts w:ascii="David" w:hAnsi="David" w:cs="David"/>
          <w:noProof/>
          <w:rtl/>
        </w:rPr>
        <w:t xml:space="preserve">: </w:t>
      </w:r>
      <w:r w:rsidRPr="00B9544E">
        <w:rPr>
          <w:rFonts w:ascii="Arial" w:hAnsi="Arial" w:cs="Arial" w:hint="cs"/>
          <w:noProof/>
          <w:rtl/>
        </w:rPr>
        <w:t>הקיבוץ</w:t>
      </w:r>
      <w:r w:rsidRPr="00B9544E">
        <w:rPr>
          <w:rFonts w:ascii="David" w:hAnsi="David" w:cs="David"/>
          <w:noProof/>
          <w:rtl/>
        </w:rPr>
        <w:t xml:space="preserve"> </w:t>
      </w:r>
      <w:r w:rsidRPr="00B9544E">
        <w:rPr>
          <w:rFonts w:ascii="Arial" w:hAnsi="Arial" w:cs="Arial" w:hint="cs"/>
          <w:noProof/>
          <w:rtl/>
        </w:rPr>
        <w:t>המאוחד</w:t>
      </w:r>
    </w:p>
    <w:p w:rsidR="006F7E4E" w:rsidRDefault="006F7E4E" w:rsidP="00602C55">
      <w:pPr>
        <w:rPr>
          <w:rFonts w:ascii="David" w:hAnsi="David" w:cs="David"/>
          <w:rtl/>
        </w:rPr>
      </w:pPr>
      <w:r w:rsidRPr="006F7E4E">
        <w:rPr>
          <w:rFonts w:ascii="Arial" w:hAnsi="Arial" w:cs="Arial" w:hint="cs"/>
          <w:rtl/>
        </w:rPr>
        <w:t>פנסטר</w:t>
      </w:r>
      <w:r w:rsidRPr="006F7E4E">
        <w:rPr>
          <w:rFonts w:ascii="David" w:hAnsi="David" w:cs="David"/>
          <w:rtl/>
        </w:rPr>
        <w:t xml:space="preserve">, </w:t>
      </w:r>
      <w:r w:rsidRPr="006F7E4E">
        <w:rPr>
          <w:rFonts w:ascii="Arial" w:hAnsi="Arial" w:cs="Arial" w:hint="cs"/>
          <w:rtl/>
        </w:rPr>
        <w:t>ט</w:t>
      </w:r>
      <w:r w:rsidRPr="006F7E4E">
        <w:rPr>
          <w:rFonts w:ascii="David" w:hAnsi="David" w:cs="David"/>
          <w:rtl/>
        </w:rPr>
        <w:t xml:space="preserve">'.(2012) </w:t>
      </w:r>
      <w:r w:rsidR="00602C55">
        <w:rPr>
          <w:rFonts w:ascii="David" w:hAnsi="David" w:cs="Arial" w:hint="cs"/>
          <w:rtl/>
        </w:rPr>
        <w:t xml:space="preserve">תכנון ידע וחיי היומיום  בתוך </w:t>
      </w:r>
      <w:r w:rsidRPr="006F7E4E">
        <w:rPr>
          <w:rFonts w:ascii="Arial" w:hAnsi="Arial" w:cs="Arial" w:hint="cs"/>
          <w:i/>
          <w:iCs/>
          <w:rtl/>
        </w:rPr>
        <w:t>של</w:t>
      </w:r>
      <w:r w:rsidRPr="006F7E4E">
        <w:rPr>
          <w:rFonts w:ascii="David" w:hAnsi="David" w:cs="David"/>
          <w:i/>
          <w:iCs/>
          <w:rtl/>
        </w:rPr>
        <w:t xml:space="preserve"> </w:t>
      </w:r>
      <w:r w:rsidRPr="006F7E4E">
        <w:rPr>
          <w:rFonts w:ascii="Arial" w:hAnsi="Arial" w:cs="Arial" w:hint="cs"/>
          <w:i/>
          <w:iCs/>
          <w:rtl/>
        </w:rPr>
        <w:t>מי</w:t>
      </w:r>
      <w:r w:rsidRPr="006F7E4E">
        <w:rPr>
          <w:rFonts w:ascii="David" w:hAnsi="David" w:cs="David"/>
          <w:i/>
          <w:iCs/>
          <w:rtl/>
        </w:rPr>
        <w:t xml:space="preserve"> </w:t>
      </w:r>
      <w:r w:rsidRPr="006F7E4E">
        <w:rPr>
          <w:rFonts w:ascii="Arial" w:hAnsi="Arial" w:cs="Arial" w:hint="cs"/>
          <w:i/>
          <w:iCs/>
          <w:rtl/>
        </w:rPr>
        <w:t>העיר</w:t>
      </w:r>
      <w:r w:rsidRPr="006F7E4E">
        <w:rPr>
          <w:rFonts w:ascii="David" w:hAnsi="David" w:cs="David"/>
          <w:i/>
          <w:iCs/>
          <w:rtl/>
        </w:rPr>
        <w:t xml:space="preserve"> </w:t>
      </w:r>
      <w:r w:rsidRPr="006F7E4E">
        <w:rPr>
          <w:rFonts w:ascii="Arial" w:hAnsi="Arial" w:cs="Arial" w:hint="cs"/>
          <w:i/>
          <w:iCs/>
          <w:rtl/>
        </w:rPr>
        <w:t>הזאת</w:t>
      </w:r>
      <w:r w:rsidRPr="006F7E4E">
        <w:rPr>
          <w:rFonts w:ascii="David" w:hAnsi="David" w:cs="David"/>
          <w:rtl/>
        </w:rPr>
        <w:t xml:space="preserve">- </w:t>
      </w:r>
      <w:r w:rsidRPr="006F7E4E">
        <w:rPr>
          <w:rFonts w:ascii="Arial" w:hAnsi="Arial" w:cs="Arial" w:hint="cs"/>
          <w:rtl/>
        </w:rPr>
        <w:t>תכנון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ידע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וחיי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היומיום</w:t>
      </w:r>
      <w:r w:rsidRPr="006F7E4E">
        <w:rPr>
          <w:rFonts w:ascii="David" w:hAnsi="David" w:cs="David"/>
          <w:rtl/>
        </w:rPr>
        <w:t xml:space="preserve">. </w:t>
      </w:r>
      <w:r w:rsidRPr="006F7E4E">
        <w:rPr>
          <w:rFonts w:ascii="Arial" w:hAnsi="Arial" w:cs="Arial" w:hint="cs"/>
          <w:rtl/>
        </w:rPr>
        <w:t>הוצ</w:t>
      </w:r>
      <w:r w:rsidRPr="006F7E4E">
        <w:rPr>
          <w:rFonts w:ascii="David" w:hAnsi="David" w:cs="David"/>
          <w:rtl/>
        </w:rPr>
        <w:t xml:space="preserve">' </w:t>
      </w:r>
      <w:r w:rsidRPr="006F7E4E">
        <w:rPr>
          <w:rFonts w:ascii="Arial" w:hAnsi="Arial" w:cs="Arial" w:hint="cs"/>
          <w:rtl/>
        </w:rPr>
        <w:t>הקיבוץ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המאוחד</w:t>
      </w:r>
      <w:r w:rsidRPr="006F7E4E">
        <w:rPr>
          <w:rFonts w:ascii="David" w:hAnsi="David" w:cs="David"/>
          <w:rtl/>
        </w:rPr>
        <w:t xml:space="preserve">. </w:t>
      </w:r>
    </w:p>
    <w:p w:rsidR="00602C55" w:rsidRPr="00602C55" w:rsidRDefault="00602C55" w:rsidP="00602C55">
      <w:pPr>
        <w:rPr>
          <w:rFonts w:ascii="David" w:hAnsi="David" w:cs="Arial"/>
          <w:rtl/>
        </w:rPr>
      </w:pPr>
      <w:r>
        <w:rPr>
          <w:rFonts w:ascii="David" w:hAnsi="David" w:cs="Arial" w:hint="cs"/>
          <w:rtl/>
        </w:rPr>
        <w:t xml:space="preserve">שקדי, א. (2011) </w:t>
      </w:r>
      <w:r w:rsidRPr="00602C55">
        <w:rPr>
          <w:rFonts w:ascii="David" w:hAnsi="David" w:cs="Arial" w:hint="cs"/>
          <w:i/>
          <w:iCs/>
          <w:rtl/>
        </w:rPr>
        <w:t>המשמעות מאח</w:t>
      </w:r>
      <w:r>
        <w:rPr>
          <w:rFonts w:ascii="David" w:hAnsi="David" w:cs="Arial" w:hint="cs"/>
          <w:i/>
          <w:iCs/>
          <w:rtl/>
        </w:rPr>
        <w:t>ו</w:t>
      </w:r>
      <w:r w:rsidRPr="00602C55">
        <w:rPr>
          <w:rFonts w:ascii="David" w:hAnsi="David" w:cs="Arial" w:hint="cs"/>
          <w:i/>
          <w:iCs/>
          <w:rtl/>
        </w:rPr>
        <w:t>רי המילים- מתודלוגיות במחקר איכותני- הלכה למעשה</w:t>
      </w:r>
      <w:r>
        <w:rPr>
          <w:rFonts w:ascii="David" w:hAnsi="David" w:cs="Arial" w:hint="cs"/>
          <w:rtl/>
        </w:rPr>
        <w:t xml:space="preserve">. </w:t>
      </w:r>
      <w:r w:rsidRPr="00602C55">
        <w:rPr>
          <w:rFonts w:ascii="Arial" w:hAnsi="Arial" w:cs="Arial" w:hint="cs"/>
          <w:rtl/>
        </w:rPr>
        <w:t>תל</w:t>
      </w:r>
      <w:r w:rsidRPr="00602C55">
        <w:rPr>
          <w:rFonts w:cs="David" w:hint="cs"/>
          <w:rtl/>
        </w:rPr>
        <w:t xml:space="preserve"> </w:t>
      </w:r>
      <w:r w:rsidRPr="00602C55">
        <w:rPr>
          <w:rFonts w:ascii="Arial" w:hAnsi="Arial" w:cs="Arial" w:hint="cs"/>
          <w:rtl/>
        </w:rPr>
        <w:t>אביב</w:t>
      </w:r>
      <w:r w:rsidRPr="00602C55">
        <w:rPr>
          <w:rFonts w:cs="David" w:hint="cs"/>
          <w:rtl/>
        </w:rPr>
        <w:t xml:space="preserve">: </w:t>
      </w:r>
      <w:r w:rsidRPr="00602C55">
        <w:rPr>
          <w:rFonts w:ascii="Arial" w:hAnsi="Arial" w:cs="Arial" w:hint="cs"/>
          <w:rtl/>
        </w:rPr>
        <w:t>הוצאת</w:t>
      </w:r>
      <w:r w:rsidRPr="00602C55">
        <w:rPr>
          <w:rFonts w:cs="David" w:hint="cs"/>
          <w:rtl/>
        </w:rPr>
        <w:t xml:space="preserve"> </w:t>
      </w:r>
      <w:r w:rsidRPr="00602C55">
        <w:rPr>
          <w:rFonts w:ascii="Arial" w:hAnsi="Arial" w:cs="Arial" w:hint="cs"/>
          <w:rtl/>
        </w:rPr>
        <w:t>רמות</w:t>
      </w:r>
      <w:r w:rsidRPr="00602C55">
        <w:rPr>
          <w:rFonts w:cs="David" w:hint="cs"/>
          <w:rtl/>
        </w:rPr>
        <w:t>.</w:t>
      </w:r>
    </w:p>
    <w:p w:rsidR="00602C55" w:rsidRDefault="00602C55" w:rsidP="00602C55">
      <w:pPr>
        <w:spacing w:line="480" w:lineRule="auto"/>
        <w:rPr>
          <w:rFonts w:cs="David"/>
          <w:rtl/>
        </w:rPr>
      </w:pPr>
      <w:r w:rsidRPr="00602C55">
        <w:rPr>
          <w:rFonts w:ascii="Arial" w:hAnsi="Arial" w:cs="Arial" w:hint="cs"/>
          <w:rtl/>
        </w:rPr>
        <w:t>שקדי</w:t>
      </w:r>
      <w:r w:rsidRPr="00602C55">
        <w:rPr>
          <w:rFonts w:cs="David" w:hint="cs"/>
          <w:rtl/>
        </w:rPr>
        <w:t xml:space="preserve">, </w:t>
      </w:r>
      <w:r w:rsidRPr="00602C55">
        <w:rPr>
          <w:rFonts w:ascii="Arial" w:hAnsi="Arial" w:cs="Arial" w:hint="cs"/>
          <w:rtl/>
        </w:rPr>
        <w:t>א</w:t>
      </w:r>
      <w:r w:rsidRPr="00602C55">
        <w:rPr>
          <w:rFonts w:cs="David" w:hint="cs"/>
          <w:rtl/>
        </w:rPr>
        <w:t xml:space="preserve">. (2003). </w:t>
      </w:r>
      <w:r w:rsidRPr="00602C55">
        <w:rPr>
          <w:rFonts w:ascii="Arial" w:hAnsi="Arial" w:cs="Arial" w:hint="cs"/>
          <w:i/>
          <w:iCs/>
          <w:rtl/>
        </w:rPr>
        <w:t>מילים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המנסות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לגעת</w:t>
      </w:r>
      <w:r w:rsidRPr="00602C55">
        <w:rPr>
          <w:rFonts w:cs="David" w:hint="cs"/>
          <w:i/>
          <w:iCs/>
          <w:rtl/>
        </w:rPr>
        <w:t xml:space="preserve">, </w:t>
      </w:r>
      <w:r w:rsidRPr="00602C55">
        <w:rPr>
          <w:rFonts w:ascii="Arial" w:hAnsi="Arial" w:cs="Arial" w:hint="cs"/>
          <w:i/>
          <w:iCs/>
          <w:rtl/>
        </w:rPr>
        <w:t>מחקר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איכותני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cs="David"/>
          <w:i/>
          <w:iCs/>
          <w:rtl/>
        </w:rPr>
        <w:t>–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תיאוריה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ויישום</w:t>
      </w:r>
      <w:r w:rsidRPr="00602C55">
        <w:rPr>
          <w:rFonts w:cs="David" w:hint="cs"/>
          <w:rtl/>
        </w:rPr>
        <w:t xml:space="preserve">. </w:t>
      </w:r>
      <w:r w:rsidRPr="00602C55">
        <w:rPr>
          <w:rFonts w:ascii="Arial" w:hAnsi="Arial" w:cs="Arial" w:hint="cs"/>
          <w:rtl/>
        </w:rPr>
        <w:t>תל</w:t>
      </w:r>
      <w:r w:rsidRPr="00602C55">
        <w:rPr>
          <w:rFonts w:cs="David" w:hint="cs"/>
          <w:rtl/>
        </w:rPr>
        <w:t xml:space="preserve"> </w:t>
      </w:r>
      <w:r w:rsidRPr="00602C55">
        <w:rPr>
          <w:rFonts w:ascii="Arial" w:hAnsi="Arial" w:cs="Arial" w:hint="cs"/>
          <w:rtl/>
        </w:rPr>
        <w:t>אביב</w:t>
      </w:r>
      <w:r w:rsidRPr="00602C55">
        <w:rPr>
          <w:rFonts w:cs="David" w:hint="cs"/>
          <w:rtl/>
        </w:rPr>
        <w:t xml:space="preserve">: </w:t>
      </w:r>
      <w:r w:rsidRPr="00602C55">
        <w:rPr>
          <w:rFonts w:ascii="Arial" w:hAnsi="Arial" w:cs="Arial" w:hint="cs"/>
          <w:rtl/>
        </w:rPr>
        <w:t>הוצאת</w:t>
      </w:r>
      <w:r w:rsidRPr="00602C55">
        <w:rPr>
          <w:rFonts w:cs="David" w:hint="cs"/>
          <w:rtl/>
        </w:rPr>
        <w:t xml:space="preserve"> </w:t>
      </w:r>
      <w:r w:rsidRPr="00602C55">
        <w:rPr>
          <w:rFonts w:ascii="Arial" w:hAnsi="Arial" w:cs="Arial" w:hint="cs"/>
          <w:rtl/>
        </w:rPr>
        <w:t>רמות</w:t>
      </w:r>
      <w:r w:rsidRPr="00602C55">
        <w:rPr>
          <w:rFonts w:cs="David" w:hint="cs"/>
          <w:rtl/>
        </w:rPr>
        <w:t>.</w:t>
      </w:r>
    </w:p>
    <w:p w:rsidR="006A2B97" w:rsidRPr="004918B1" w:rsidRDefault="006A2B97" w:rsidP="006A2B97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Courage, C.</w:t>
      </w:r>
      <w:proofErr w:type="gramEnd"/>
      <w:r>
        <w:rPr>
          <w:rFonts w:cstheme="minorHAnsi"/>
          <w:sz w:val="24"/>
          <w:szCs w:val="24"/>
        </w:rPr>
        <w:t xml:space="preserve">  (2017) Creative </w:t>
      </w:r>
      <w:proofErr w:type="spellStart"/>
      <w:r>
        <w:rPr>
          <w:rFonts w:cstheme="minorHAnsi"/>
          <w:sz w:val="24"/>
          <w:szCs w:val="24"/>
        </w:rPr>
        <w:t>placemaking</w:t>
      </w:r>
      <w:proofErr w:type="spellEnd"/>
      <w:r>
        <w:rPr>
          <w:rFonts w:cstheme="minorHAnsi"/>
          <w:sz w:val="24"/>
          <w:szCs w:val="24"/>
        </w:rPr>
        <w:t xml:space="preserve">: a typology of </w:t>
      </w:r>
      <w:proofErr w:type="spellStart"/>
      <w:r>
        <w:rPr>
          <w:rFonts w:cstheme="minorHAnsi"/>
          <w:sz w:val="24"/>
          <w:szCs w:val="24"/>
        </w:rPr>
        <w:t>placemaking</w:t>
      </w:r>
      <w:proofErr w:type="spellEnd"/>
      <w:r>
        <w:rPr>
          <w:rFonts w:cstheme="minorHAnsi"/>
          <w:sz w:val="24"/>
          <w:szCs w:val="24"/>
        </w:rPr>
        <w:t xml:space="preserve"> through the </w:t>
      </w:r>
      <w:proofErr w:type="spellStart"/>
      <w:r>
        <w:rPr>
          <w:rFonts w:cstheme="minorHAnsi"/>
          <w:sz w:val="24"/>
          <w:szCs w:val="24"/>
        </w:rPr>
        <w:t>prisim</w:t>
      </w:r>
      <w:proofErr w:type="spellEnd"/>
      <w:r>
        <w:rPr>
          <w:rFonts w:cstheme="minorHAnsi"/>
          <w:sz w:val="24"/>
          <w:szCs w:val="24"/>
        </w:rPr>
        <w:t xml:space="preserve"> of arts practices and processes.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6A2B97">
        <w:rPr>
          <w:rFonts w:cstheme="minorHAnsi"/>
          <w:i/>
          <w:iCs/>
          <w:sz w:val="24"/>
          <w:szCs w:val="24"/>
        </w:rPr>
        <w:t>Arts in Place, the Urban and Social Practice</w:t>
      </w:r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Routledge.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6A2B97" w:rsidRDefault="006A2B97" w:rsidP="004918B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  <w:rtl/>
        </w:rPr>
      </w:pPr>
    </w:p>
    <w:p w:rsidR="006A2B97" w:rsidRDefault="002C3189" w:rsidP="006A2B97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Kimpell</w:t>
      </w:r>
      <w:proofErr w:type="spellEnd"/>
      <w:r>
        <w:rPr>
          <w:rFonts w:cstheme="minorHAnsi"/>
          <w:sz w:val="24"/>
          <w:szCs w:val="24"/>
        </w:rPr>
        <w:t xml:space="preserve">, L. &amp; </w:t>
      </w:r>
      <w:proofErr w:type="spellStart"/>
      <w:r>
        <w:rPr>
          <w:rFonts w:cstheme="minorHAnsi"/>
          <w:sz w:val="24"/>
          <w:szCs w:val="24"/>
        </w:rPr>
        <w:t>Julier</w:t>
      </w:r>
      <w:proofErr w:type="spellEnd"/>
      <w:r>
        <w:rPr>
          <w:rFonts w:cstheme="minorHAnsi"/>
          <w:sz w:val="24"/>
          <w:szCs w:val="24"/>
        </w:rPr>
        <w:t>, J.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 w:rsidRPr="002C3189">
        <w:rPr>
          <w:rFonts w:cstheme="minorHAnsi"/>
          <w:i/>
          <w:iCs/>
          <w:sz w:val="24"/>
          <w:szCs w:val="24"/>
        </w:rPr>
        <w:t>The Social Design Methods Menu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United Kingdom: Field Studio.</w:t>
      </w:r>
    </w:p>
    <w:p w:rsidR="003F18E8" w:rsidRDefault="003F18E8" w:rsidP="006A2B97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F18E8" w:rsidRDefault="003F18E8" w:rsidP="003F18E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 for Public places </w:t>
      </w:r>
      <w:proofErr w:type="spellStart"/>
      <w:r>
        <w:rPr>
          <w:rFonts w:cstheme="minorHAnsi"/>
          <w:sz w:val="24"/>
          <w:szCs w:val="24"/>
        </w:rPr>
        <w:t>Placemaking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Pr="00B062FA">
        <w:rPr>
          <w:rFonts w:cstheme="minorHAnsi"/>
          <w:i/>
          <w:iCs/>
          <w:sz w:val="24"/>
          <w:szCs w:val="24"/>
        </w:rPr>
        <w:t xml:space="preserve">what if we build cities around places. </w:t>
      </w:r>
    </w:p>
    <w:p w:rsidR="004918B1" w:rsidRDefault="003F18E8" w:rsidP="003F18E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C3189">
        <w:rPr>
          <w:rFonts w:cstheme="minorHAnsi"/>
          <w:sz w:val="24"/>
          <w:szCs w:val="24"/>
        </w:rPr>
        <w:t xml:space="preserve"> </w:t>
      </w:r>
    </w:p>
    <w:p w:rsidR="004918B1" w:rsidRPr="002C3189" w:rsidRDefault="004918B1" w:rsidP="002C3189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3189">
        <w:rPr>
          <w:rFonts w:cstheme="minorHAnsi"/>
          <w:sz w:val="24"/>
          <w:szCs w:val="24"/>
        </w:rPr>
        <w:t>Sutton</w:t>
      </w:r>
      <w:r w:rsidR="002C3189" w:rsidRPr="002C3189">
        <w:rPr>
          <w:rFonts w:cstheme="minorHAnsi"/>
          <w:sz w:val="24"/>
          <w:szCs w:val="24"/>
        </w:rPr>
        <w:t xml:space="preserve"> S. E. </w:t>
      </w:r>
      <w:r w:rsidRPr="002C3189">
        <w:rPr>
          <w:rFonts w:cstheme="minorHAnsi"/>
          <w:sz w:val="24"/>
          <w:szCs w:val="24"/>
        </w:rPr>
        <w:t xml:space="preserve"> </w:t>
      </w:r>
      <w:r w:rsidR="002C3189" w:rsidRPr="002C3189">
        <w:rPr>
          <w:rFonts w:cstheme="minorHAnsi"/>
          <w:sz w:val="24"/>
          <w:szCs w:val="24"/>
        </w:rPr>
        <w:t>&amp;Kemp</w:t>
      </w:r>
      <w:r w:rsidRPr="002C3189">
        <w:rPr>
          <w:rFonts w:cstheme="minorHAnsi"/>
          <w:sz w:val="24"/>
          <w:szCs w:val="24"/>
        </w:rPr>
        <w:t xml:space="preserve"> S</w:t>
      </w:r>
      <w:r w:rsidR="002C3189" w:rsidRPr="002C3189">
        <w:rPr>
          <w:rFonts w:cstheme="minorHAnsi"/>
          <w:sz w:val="24"/>
          <w:szCs w:val="24"/>
        </w:rPr>
        <w:t>.</w:t>
      </w:r>
      <w:r w:rsidRPr="002C3189">
        <w:rPr>
          <w:rFonts w:cstheme="minorHAnsi"/>
          <w:sz w:val="24"/>
          <w:szCs w:val="24"/>
        </w:rPr>
        <w:t xml:space="preserve"> P.</w:t>
      </w:r>
      <w:r w:rsidR="002C3189" w:rsidRPr="002C3189">
        <w:rPr>
          <w:rFonts w:cstheme="minorHAnsi"/>
          <w:sz w:val="24"/>
          <w:szCs w:val="24"/>
        </w:rPr>
        <w:t xml:space="preserve"> (2006)</w:t>
      </w:r>
      <w:r w:rsidRPr="002C3189">
        <w:rPr>
          <w:rFonts w:cstheme="minorHAnsi"/>
          <w:sz w:val="24"/>
          <w:szCs w:val="24"/>
        </w:rPr>
        <w:t xml:space="preserve"> Integrating Social Science and Design Inquiry </w:t>
      </w:r>
      <w:proofErr w:type="gramStart"/>
      <w:r w:rsidRPr="002C3189">
        <w:rPr>
          <w:rFonts w:cstheme="minorHAnsi"/>
          <w:sz w:val="24"/>
          <w:szCs w:val="24"/>
        </w:rPr>
        <w:t>Through</w:t>
      </w:r>
      <w:proofErr w:type="gramEnd"/>
      <w:r w:rsidRPr="002C3189">
        <w:rPr>
          <w:rFonts w:cstheme="minorHAnsi"/>
          <w:sz w:val="24"/>
          <w:szCs w:val="24"/>
        </w:rPr>
        <w:t xml:space="preserve"> Interdisciplinary Design Charrettes: An Approach to Participatory Community Problem Solving</w:t>
      </w:r>
      <w:r w:rsidR="002C3189" w:rsidRPr="002C3189">
        <w:rPr>
          <w:rFonts w:cstheme="minorHAnsi"/>
          <w:sz w:val="24"/>
          <w:szCs w:val="24"/>
        </w:rPr>
        <w:t xml:space="preserve">. </w:t>
      </w:r>
      <w:r w:rsidR="002C3189" w:rsidRPr="002C3189">
        <w:rPr>
          <w:rFonts w:cstheme="minorHAnsi"/>
          <w:i/>
          <w:iCs/>
          <w:sz w:val="24"/>
          <w:szCs w:val="24"/>
        </w:rPr>
        <w:t>American Journal of Community Psychology</w:t>
      </w:r>
      <w:r w:rsidR="002C3189" w:rsidRPr="002C3189">
        <w:rPr>
          <w:rFonts w:cstheme="minorHAnsi"/>
          <w:sz w:val="24"/>
          <w:szCs w:val="24"/>
        </w:rPr>
        <w:t xml:space="preserve"> (2006) 38:125–139</w:t>
      </w:r>
    </w:p>
    <w:p w:rsidR="004918B1" w:rsidRPr="002C3189" w:rsidRDefault="004918B1" w:rsidP="004918B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18B1" w:rsidRPr="004918B1" w:rsidRDefault="00602C55" w:rsidP="004918B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4918B1">
        <w:rPr>
          <w:rFonts w:cstheme="minorHAnsi"/>
          <w:sz w:val="24"/>
          <w:szCs w:val="24"/>
        </w:rPr>
        <w:t>Ž</w:t>
      </w:r>
      <w:r w:rsidR="004918B1" w:rsidRPr="004918B1">
        <w:rPr>
          <w:rFonts w:cstheme="minorHAnsi"/>
          <w:sz w:val="24"/>
          <w:szCs w:val="24"/>
        </w:rPr>
        <w:t>uka</w:t>
      </w:r>
      <w:proofErr w:type="spellEnd"/>
      <w:r w:rsidR="00B062FA">
        <w:rPr>
          <w:rFonts w:cstheme="minorHAnsi"/>
          <w:sz w:val="24"/>
          <w:szCs w:val="24"/>
        </w:rPr>
        <w:t>-</w:t>
      </w:r>
      <w:r w:rsidRPr="004918B1">
        <w:rPr>
          <w:rFonts w:cstheme="minorHAnsi"/>
          <w:sz w:val="24"/>
          <w:szCs w:val="24"/>
        </w:rPr>
        <w:t xml:space="preserve"> </w:t>
      </w:r>
      <w:proofErr w:type="spellStart"/>
      <w:r w:rsidRPr="004918B1">
        <w:rPr>
          <w:rFonts w:cstheme="minorHAnsi"/>
          <w:sz w:val="24"/>
          <w:szCs w:val="24"/>
        </w:rPr>
        <w:t>U</w:t>
      </w:r>
      <w:r w:rsidR="004918B1" w:rsidRPr="004918B1">
        <w:rPr>
          <w:rFonts w:cstheme="minorHAnsi"/>
          <w:sz w:val="24"/>
          <w:szCs w:val="24"/>
        </w:rPr>
        <w:t>skiene</w:t>
      </w:r>
      <w:proofErr w:type="spellEnd"/>
      <w:r w:rsidR="004918B1" w:rsidRPr="004918B1">
        <w:rPr>
          <w:rFonts w:cstheme="minorHAnsi"/>
          <w:sz w:val="24"/>
          <w:szCs w:val="24"/>
        </w:rPr>
        <w:t>, O.</w:t>
      </w:r>
      <w:proofErr w:type="gramEnd"/>
      <w:r w:rsidR="004918B1" w:rsidRPr="004918B1">
        <w:rPr>
          <w:rFonts w:cstheme="minorHAnsi"/>
          <w:sz w:val="24"/>
          <w:szCs w:val="24"/>
        </w:rPr>
        <w:t xml:space="preserve">  (2016)</w:t>
      </w:r>
      <w:proofErr w:type="gramStart"/>
      <w:r w:rsidR="004918B1" w:rsidRPr="004918B1">
        <w:rPr>
          <w:rFonts w:cstheme="minorHAnsi"/>
          <w:sz w:val="24"/>
          <w:szCs w:val="24"/>
        </w:rPr>
        <w:t>,  A</w:t>
      </w:r>
      <w:proofErr w:type="gramEnd"/>
      <w:r w:rsidR="004918B1" w:rsidRPr="004918B1">
        <w:rPr>
          <w:rFonts w:cstheme="minorHAnsi"/>
          <w:sz w:val="24"/>
          <w:szCs w:val="24"/>
        </w:rPr>
        <w:t xml:space="preserve"> Philosophical Topography of Place and Non-Place.</w:t>
      </w:r>
    </w:p>
    <w:p w:rsidR="004918B1" w:rsidRDefault="004918B1" w:rsidP="004918B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18B1">
        <w:rPr>
          <w:rFonts w:cstheme="minorHAnsi"/>
          <w:sz w:val="24"/>
          <w:szCs w:val="24"/>
        </w:rPr>
        <w:t>: Lithuanian Context,</w:t>
      </w:r>
      <w:r w:rsidRPr="004918B1">
        <w:rPr>
          <w:rFonts w:eastAsia="MinionPro-BoldIt" w:cstheme="minorHAnsi"/>
          <w:b/>
          <w:bCs/>
          <w:i/>
          <w:iCs/>
          <w:sz w:val="24"/>
          <w:szCs w:val="24"/>
        </w:rPr>
        <w:t xml:space="preserve"> </w:t>
      </w:r>
      <w:r w:rsidRPr="004918B1">
        <w:rPr>
          <w:rFonts w:eastAsia="MinionPro-BoldIt" w:cstheme="minorHAnsi"/>
          <w:i/>
          <w:iCs/>
          <w:sz w:val="24"/>
          <w:szCs w:val="24"/>
        </w:rPr>
        <w:t>Coactivity</w:t>
      </w:r>
      <w:r w:rsidRPr="004918B1">
        <w:rPr>
          <w:rFonts w:eastAsia="MinionPro-BoldIt" w:cstheme="minorHAnsi"/>
          <w:sz w:val="24"/>
          <w:szCs w:val="24"/>
        </w:rPr>
        <w:t>:</w:t>
      </w:r>
      <w:r w:rsidRPr="004918B1">
        <w:rPr>
          <w:rFonts w:eastAsia="MinionPro-BoldIt" w:cstheme="minorHAnsi"/>
          <w:b/>
          <w:bCs/>
          <w:i/>
          <w:iCs/>
          <w:sz w:val="24"/>
          <w:szCs w:val="24"/>
        </w:rPr>
        <w:t xml:space="preserve"> </w:t>
      </w:r>
      <w:r w:rsidRPr="004918B1">
        <w:rPr>
          <w:rFonts w:eastAsia="MinionPro-BoldIt" w:cstheme="minorHAnsi"/>
          <w:i/>
          <w:iCs/>
          <w:sz w:val="24"/>
          <w:szCs w:val="24"/>
        </w:rPr>
        <w:t xml:space="preserve">Philosophy, Communication </w:t>
      </w:r>
      <w:r w:rsidRPr="004918B1">
        <w:rPr>
          <w:rFonts w:eastAsia="MinionPro-Regular" w:cstheme="minorHAnsi"/>
          <w:sz w:val="24"/>
          <w:szCs w:val="24"/>
        </w:rPr>
        <w:t>2016, Vol. 24, No. 2, 108–118</w:t>
      </w:r>
    </w:p>
    <w:p w:rsidR="006A2B97" w:rsidRDefault="006A2B97" w:rsidP="006A2B97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569720" cy="1454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89" w:rsidRDefault="002C3189" w:rsidP="004918B1">
      <w:pPr>
        <w:spacing w:line="480" w:lineRule="auto"/>
        <w:rPr>
          <w:rFonts w:cstheme="minorHAnsi"/>
          <w:b/>
          <w:bCs/>
          <w:sz w:val="24"/>
          <w:szCs w:val="24"/>
          <w:u w:val="single"/>
          <w:rtl/>
        </w:rPr>
      </w:pPr>
    </w:p>
    <w:p w:rsidR="006F7E4E" w:rsidRPr="004918B1" w:rsidRDefault="00602C55" w:rsidP="004918B1">
      <w:pPr>
        <w:spacing w:line="480" w:lineRule="auto"/>
        <w:rPr>
          <w:rFonts w:cstheme="minorHAnsi"/>
          <w:b/>
          <w:bCs/>
          <w:sz w:val="24"/>
          <w:szCs w:val="24"/>
          <w:u w:val="single"/>
          <w:rtl/>
        </w:rPr>
      </w:pPr>
      <w:r w:rsidRPr="004918B1">
        <w:rPr>
          <w:rFonts w:cs="Times New Roman"/>
          <w:b/>
          <w:bCs/>
          <w:sz w:val="24"/>
          <w:szCs w:val="24"/>
          <w:u w:val="single"/>
          <w:rtl/>
        </w:rPr>
        <w:t>קרי</w:t>
      </w:r>
      <w:r w:rsidR="002C3189">
        <w:rPr>
          <w:rFonts w:cs="Times New Roman" w:hint="cs"/>
          <w:b/>
          <w:bCs/>
          <w:sz w:val="24"/>
          <w:szCs w:val="24"/>
          <w:u w:val="single"/>
          <w:rtl/>
        </w:rPr>
        <w:t>א</w:t>
      </w:r>
      <w:r w:rsidRPr="004918B1">
        <w:rPr>
          <w:rFonts w:cs="Times New Roman"/>
          <w:b/>
          <w:bCs/>
          <w:sz w:val="24"/>
          <w:szCs w:val="24"/>
          <w:u w:val="single"/>
          <w:rtl/>
        </w:rPr>
        <w:t>ה רשות</w:t>
      </w:r>
      <w:r w:rsidRPr="004918B1">
        <w:rPr>
          <w:rFonts w:cstheme="minorHAnsi"/>
          <w:b/>
          <w:bCs/>
          <w:sz w:val="24"/>
          <w:szCs w:val="24"/>
          <w:u w:val="single"/>
          <w:rtl/>
        </w:rPr>
        <w:t>:</w:t>
      </w:r>
    </w:p>
    <w:p w:rsidR="006F7E4E" w:rsidRPr="00B9544E" w:rsidRDefault="006F7E4E" w:rsidP="006F7E4E">
      <w:pPr>
        <w:rPr>
          <w:rFonts w:ascii="David" w:hAnsi="David" w:cs="David"/>
          <w:rtl/>
        </w:rPr>
      </w:pPr>
      <w:r w:rsidRPr="009B068F">
        <w:rPr>
          <w:rFonts w:ascii="Arial" w:hAnsi="Arial" w:cs="Arial" w:hint="cs"/>
          <w:rtl/>
        </w:rPr>
        <w:t>ג</w:t>
      </w:r>
      <w:r w:rsidRPr="009B068F">
        <w:rPr>
          <w:rFonts w:ascii="David" w:hAnsi="David" w:cs="David"/>
          <w:rtl/>
        </w:rPr>
        <w:t>'</w:t>
      </w:r>
      <w:r w:rsidRPr="009B068F">
        <w:rPr>
          <w:rFonts w:ascii="Arial" w:hAnsi="Arial" w:cs="Arial" w:hint="cs"/>
          <w:rtl/>
        </w:rPr>
        <w:t>ייקובס</w:t>
      </w:r>
      <w:r w:rsidRPr="009B068F">
        <w:rPr>
          <w:rFonts w:ascii="David" w:hAnsi="David" w:cs="David"/>
          <w:rtl/>
        </w:rPr>
        <w:t xml:space="preserve">, </w:t>
      </w:r>
      <w:r w:rsidRPr="009B068F">
        <w:rPr>
          <w:rFonts w:ascii="Arial" w:hAnsi="Arial" w:cs="Arial" w:hint="cs"/>
          <w:rtl/>
        </w:rPr>
        <w:t>ג</w:t>
      </w:r>
      <w:r w:rsidRPr="009B068F">
        <w:rPr>
          <w:rFonts w:ascii="David" w:hAnsi="David" w:cs="David"/>
          <w:rtl/>
        </w:rPr>
        <w:t xml:space="preserve">'. (1961) </w:t>
      </w:r>
      <w:r w:rsidRPr="009B068F">
        <w:rPr>
          <w:rFonts w:ascii="Arial" w:hAnsi="Arial" w:cs="Arial" w:hint="cs"/>
          <w:i/>
          <w:iCs/>
          <w:rtl/>
        </w:rPr>
        <w:t>מותן</w:t>
      </w:r>
      <w:r w:rsidRPr="009B068F">
        <w:rPr>
          <w:rFonts w:ascii="David" w:hAnsi="David" w:cs="David"/>
          <w:i/>
          <w:iCs/>
          <w:rtl/>
        </w:rPr>
        <w:t xml:space="preserve"> </w:t>
      </w:r>
      <w:r w:rsidRPr="009B068F">
        <w:rPr>
          <w:rFonts w:ascii="Arial" w:hAnsi="Arial" w:cs="Arial" w:hint="cs"/>
          <w:i/>
          <w:iCs/>
          <w:rtl/>
        </w:rPr>
        <w:t>וחייהן</w:t>
      </w:r>
      <w:r w:rsidRPr="009B068F">
        <w:rPr>
          <w:rFonts w:ascii="David" w:hAnsi="David" w:cs="David"/>
          <w:i/>
          <w:iCs/>
          <w:rtl/>
        </w:rPr>
        <w:t xml:space="preserve"> </w:t>
      </w:r>
      <w:r w:rsidRPr="009B068F">
        <w:rPr>
          <w:rFonts w:ascii="Arial" w:hAnsi="Arial" w:cs="Arial" w:hint="cs"/>
          <w:i/>
          <w:iCs/>
          <w:rtl/>
        </w:rPr>
        <w:t>של</w:t>
      </w:r>
      <w:r w:rsidRPr="009B068F">
        <w:rPr>
          <w:rFonts w:ascii="David" w:hAnsi="David" w:cs="David"/>
          <w:i/>
          <w:iCs/>
          <w:rtl/>
        </w:rPr>
        <w:t xml:space="preserve"> </w:t>
      </w:r>
      <w:r w:rsidRPr="009B068F">
        <w:rPr>
          <w:rFonts w:ascii="Arial" w:hAnsi="Arial" w:cs="Arial" w:hint="cs"/>
          <w:i/>
          <w:iCs/>
          <w:rtl/>
        </w:rPr>
        <w:t>ערים</w:t>
      </w:r>
      <w:r w:rsidRPr="009B068F">
        <w:rPr>
          <w:rFonts w:ascii="David" w:hAnsi="David" w:cs="David"/>
          <w:i/>
          <w:iCs/>
          <w:rtl/>
        </w:rPr>
        <w:t xml:space="preserve"> </w:t>
      </w:r>
      <w:r w:rsidRPr="009B068F">
        <w:rPr>
          <w:rFonts w:ascii="Arial" w:hAnsi="Arial" w:cs="Arial" w:hint="cs"/>
          <w:i/>
          <w:iCs/>
          <w:rtl/>
        </w:rPr>
        <w:t>אמריקאיות</w:t>
      </w:r>
      <w:r w:rsidRPr="009B068F">
        <w:rPr>
          <w:rFonts w:ascii="David" w:hAnsi="David" w:cs="David"/>
          <w:i/>
          <w:iCs/>
          <w:rtl/>
        </w:rPr>
        <w:t xml:space="preserve"> </w:t>
      </w:r>
      <w:r w:rsidRPr="009B068F">
        <w:rPr>
          <w:rFonts w:ascii="Arial" w:hAnsi="Arial" w:cs="Arial" w:hint="cs"/>
          <w:i/>
          <w:iCs/>
          <w:rtl/>
        </w:rPr>
        <w:t>גדולות</w:t>
      </w:r>
      <w:r w:rsidRPr="009B068F">
        <w:rPr>
          <w:rFonts w:ascii="David" w:hAnsi="David" w:cs="David"/>
          <w:rtl/>
        </w:rPr>
        <w:t xml:space="preserve">, </w:t>
      </w:r>
      <w:r w:rsidRPr="009B068F">
        <w:rPr>
          <w:rFonts w:ascii="Arial" w:hAnsi="Arial" w:cs="Arial" w:hint="cs"/>
          <w:rtl/>
        </w:rPr>
        <w:t>הוצ</w:t>
      </w:r>
      <w:r w:rsidRPr="009B068F">
        <w:rPr>
          <w:rFonts w:ascii="David" w:hAnsi="David" w:cs="David"/>
          <w:rtl/>
        </w:rPr>
        <w:t xml:space="preserve">' </w:t>
      </w:r>
      <w:r w:rsidRPr="009B068F">
        <w:rPr>
          <w:rFonts w:ascii="Arial" w:hAnsi="Arial" w:cs="Arial" w:hint="cs"/>
          <w:rtl/>
        </w:rPr>
        <w:t>בבל</w:t>
      </w:r>
    </w:p>
    <w:p w:rsidR="006F7E4E" w:rsidRDefault="006F7E4E" w:rsidP="006F7E4E">
      <w:pPr>
        <w:rPr>
          <w:rFonts w:ascii="David" w:hAnsi="David" w:cs="David"/>
          <w:rtl/>
        </w:rPr>
      </w:pPr>
      <w:r w:rsidRPr="006F7E4E">
        <w:rPr>
          <w:rFonts w:ascii="Arial" w:hAnsi="Arial" w:cs="Arial" w:hint="cs"/>
          <w:rtl/>
        </w:rPr>
        <w:t>לפבר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א</w:t>
      </w:r>
      <w:r w:rsidRPr="006F7E4E">
        <w:rPr>
          <w:rFonts w:ascii="David" w:hAnsi="David" w:cs="David"/>
          <w:rtl/>
        </w:rPr>
        <w:t>. (2005)</w:t>
      </w:r>
      <w:r w:rsidRPr="006F7E4E">
        <w:rPr>
          <w:rFonts w:ascii="Arial" w:hAnsi="Arial" w:cs="Arial" w:hint="cs"/>
          <w:rtl/>
        </w:rPr>
        <w:t>ייצור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המרחב</w:t>
      </w:r>
      <w:r w:rsidRPr="006F7E4E">
        <w:rPr>
          <w:rFonts w:ascii="David" w:hAnsi="David" w:cs="David"/>
          <w:rtl/>
        </w:rPr>
        <w:t xml:space="preserve">. </w:t>
      </w:r>
      <w:r w:rsidRPr="006F7E4E">
        <w:rPr>
          <w:rFonts w:ascii="Arial" w:hAnsi="Arial" w:cs="Arial" w:hint="cs"/>
          <w:rtl/>
        </w:rPr>
        <w:t>בתוך</w:t>
      </w:r>
      <w:r w:rsidRPr="006F7E4E">
        <w:rPr>
          <w:rFonts w:ascii="David" w:hAnsi="David" w:cs="David"/>
          <w:rtl/>
        </w:rPr>
        <w:t xml:space="preserve">: </w:t>
      </w:r>
      <w:r w:rsidRPr="006F7E4E">
        <w:rPr>
          <w:rFonts w:ascii="Arial" w:hAnsi="Arial" w:cs="Arial" w:hint="cs"/>
          <w:rtl/>
        </w:rPr>
        <w:t>קלוש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ר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וחתוקה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ט</w:t>
      </w:r>
      <w:r w:rsidRPr="006F7E4E">
        <w:rPr>
          <w:rFonts w:ascii="David" w:hAnsi="David" w:cs="David"/>
          <w:rtl/>
        </w:rPr>
        <w:t xml:space="preserve">. </w:t>
      </w:r>
      <w:r w:rsidRPr="006F7E4E">
        <w:rPr>
          <w:rFonts w:ascii="Arial" w:hAnsi="Arial" w:cs="Arial" w:hint="cs"/>
          <w:rtl/>
        </w:rPr>
        <w:t>תרבות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אדריכלית</w:t>
      </w:r>
      <w:r w:rsidRPr="006F7E4E">
        <w:rPr>
          <w:rFonts w:ascii="David" w:hAnsi="David" w:cs="David"/>
          <w:rtl/>
        </w:rPr>
        <w:t xml:space="preserve">: </w:t>
      </w:r>
      <w:r w:rsidRPr="006F7E4E">
        <w:rPr>
          <w:rFonts w:ascii="Arial" w:hAnsi="Arial" w:cs="Arial" w:hint="cs"/>
          <w:rtl/>
        </w:rPr>
        <w:t>מקום</w:t>
      </w:r>
      <w:r w:rsidRPr="006F7E4E">
        <w:rPr>
          <w:rFonts w:ascii="David" w:hAnsi="David" w:cs="David"/>
          <w:rtl/>
        </w:rPr>
        <w:t xml:space="preserve">, </w:t>
      </w:r>
      <w:r w:rsidRPr="006F7E4E">
        <w:rPr>
          <w:rFonts w:ascii="Arial" w:hAnsi="Arial" w:cs="Arial" w:hint="cs"/>
          <w:rtl/>
        </w:rPr>
        <w:t>ייצוג</w:t>
      </w:r>
      <w:r w:rsidRPr="006F7E4E">
        <w:rPr>
          <w:rFonts w:ascii="David" w:hAnsi="David" w:cs="David"/>
          <w:rtl/>
        </w:rPr>
        <w:t xml:space="preserve">, </w:t>
      </w:r>
      <w:r w:rsidRPr="006F7E4E">
        <w:rPr>
          <w:rFonts w:ascii="Arial" w:hAnsi="Arial" w:cs="Arial" w:hint="cs"/>
          <w:rtl/>
        </w:rPr>
        <w:t>גוף</w:t>
      </w:r>
      <w:r w:rsidRPr="006F7E4E">
        <w:rPr>
          <w:rFonts w:ascii="David" w:hAnsi="David" w:cs="David"/>
          <w:rtl/>
        </w:rPr>
        <w:t xml:space="preserve">. </w:t>
      </w:r>
      <w:r w:rsidRPr="006F7E4E">
        <w:rPr>
          <w:rFonts w:ascii="Arial" w:hAnsi="Arial" w:cs="Arial" w:hint="cs"/>
          <w:rtl/>
        </w:rPr>
        <w:t>תל</w:t>
      </w:r>
      <w:r w:rsidRPr="006F7E4E">
        <w:rPr>
          <w:rFonts w:ascii="Malgun Gothic Semilight" w:hAnsi="Malgun Gothic Semilight" w:cs="Malgun Gothic Semilight" w:hint="cs"/>
          <w:rtl/>
        </w:rPr>
        <w:t>–</w:t>
      </w:r>
      <w:r w:rsidRPr="006F7E4E">
        <w:rPr>
          <w:rFonts w:ascii="Arial" w:hAnsi="Arial" w:cs="Arial" w:hint="cs"/>
          <w:rtl/>
        </w:rPr>
        <w:t>אביב</w:t>
      </w:r>
      <w:r w:rsidRPr="006F7E4E">
        <w:rPr>
          <w:rFonts w:ascii="David" w:hAnsi="David" w:cs="David"/>
          <w:rtl/>
        </w:rPr>
        <w:t xml:space="preserve">: </w:t>
      </w:r>
      <w:r w:rsidRPr="006F7E4E">
        <w:rPr>
          <w:rFonts w:ascii="Arial" w:hAnsi="Arial" w:cs="Arial" w:hint="cs"/>
          <w:rtl/>
        </w:rPr>
        <w:t>רסלינג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הוצאת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ספרים</w:t>
      </w:r>
      <w:r w:rsidRPr="006F7E4E">
        <w:rPr>
          <w:rFonts w:ascii="David" w:hAnsi="David" w:cs="David"/>
        </w:rPr>
        <w:t>.</w:t>
      </w:r>
    </w:p>
    <w:p w:rsidR="006F7E4E" w:rsidRPr="006F7E4E" w:rsidRDefault="006F7E4E" w:rsidP="006F7E4E">
      <w:pPr>
        <w:rPr>
          <w:rFonts w:ascii="David" w:hAnsi="David" w:cs="David"/>
          <w:rtl/>
        </w:rPr>
      </w:pPr>
      <w:r w:rsidRPr="006F7E4E">
        <w:rPr>
          <w:rFonts w:ascii="Arial" w:hAnsi="Arial" w:cs="Arial" w:hint="cs"/>
          <w:rtl/>
        </w:rPr>
        <w:t>פנסטר</w:t>
      </w:r>
      <w:r w:rsidRPr="006F7E4E">
        <w:rPr>
          <w:rFonts w:ascii="David" w:hAnsi="David" w:cs="David"/>
          <w:rtl/>
        </w:rPr>
        <w:t xml:space="preserve">, </w:t>
      </w:r>
      <w:r w:rsidRPr="006F7E4E">
        <w:rPr>
          <w:rFonts w:ascii="Arial" w:hAnsi="Arial" w:cs="Arial" w:hint="cs"/>
          <w:rtl/>
        </w:rPr>
        <w:t>ט</w:t>
      </w:r>
      <w:r w:rsidRPr="006F7E4E">
        <w:rPr>
          <w:rFonts w:ascii="David" w:hAnsi="David" w:cs="David"/>
          <w:rtl/>
        </w:rPr>
        <w:t xml:space="preserve">'.(2012) </w:t>
      </w:r>
      <w:r w:rsidRPr="006F7E4E">
        <w:rPr>
          <w:rFonts w:ascii="Arial" w:hAnsi="Arial" w:cs="Arial" w:hint="cs"/>
          <w:rtl/>
        </w:rPr>
        <w:t>של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מי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העיר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הזאת</w:t>
      </w:r>
      <w:r w:rsidRPr="006F7E4E">
        <w:rPr>
          <w:rFonts w:ascii="David" w:hAnsi="David" w:cs="David"/>
          <w:rtl/>
        </w:rPr>
        <w:t xml:space="preserve">- </w:t>
      </w:r>
      <w:r w:rsidRPr="006F7E4E">
        <w:rPr>
          <w:rFonts w:ascii="Arial" w:hAnsi="Arial" w:cs="Arial" w:hint="cs"/>
          <w:rtl/>
        </w:rPr>
        <w:t>תכנון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ידע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וחיי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היומיום</w:t>
      </w:r>
      <w:r w:rsidRPr="006F7E4E">
        <w:rPr>
          <w:rFonts w:ascii="David" w:hAnsi="David" w:cs="David"/>
          <w:rtl/>
        </w:rPr>
        <w:t xml:space="preserve">. </w:t>
      </w:r>
      <w:r w:rsidRPr="006F7E4E">
        <w:rPr>
          <w:rFonts w:ascii="Arial" w:hAnsi="Arial" w:cs="Arial" w:hint="cs"/>
          <w:rtl/>
        </w:rPr>
        <w:t>הוצ</w:t>
      </w:r>
      <w:r w:rsidRPr="006F7E4E">
        <w:rPr>
          <w:rFonts w:ascii="David" w:hAnsi="David" w:cs="David"/>
          <w:rtl/>
        </w:rPr>
        <w:t xml:space="preserve">' </w:t>
      </w:r>
      <w:r w:rsidRPr="006F7E4E">
        <w:rPr>
          <w:rFonts w:ascii="Arial" w:hAnsi="Arial" w:cs="Arial" w:hint="cs"/>
          <w:rtl/>
        </w:rPr>
        <w:t>הקיבוץ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המאוחד</w:t>
      </w:r>
      <w:r w:rsidRPr="006F7E4E">
        <w:rPr>
          <w:rFonts w:ascii="David" w:hAnsi="David" w:cs="David"/>
          <w:rtl/>
        </w:rPr>
        <w:t xml:space="preserve">. </w:t>
      </w:r>
    </w:p>
    <w:p w:rsidR="006F7E4E" w:rsidRPr="00B9544E" w:rsidRDefault="006F7E4E" w:rsidP="006F7E4E">
      <w:pPr>
        <w:rPr>
          <w:rFonts w:ascii="David" w:hAnsi="David" w:cs="David"/>
          <w:rtl/>
        </w:rPr>
      </w:pPr>
      <w:r w:rsidRPr="006F7E4E">
        <w:rPr>
          <w:rFonts w:ascii="Arial" w:hAnsi="Arial" w:cs="Arial" w:hint="cs"/>
          <w:rtl/>
        </w:rPr>
        <w:t>צ</w:t>
      </w:r>
      <w:r w:rsidRPr="006F7E4E">
        <w:rPr>
          <w:rFonts w:ascii="David" w:hAnsi="David" w:cs="David"/>
          <w:rtl/>
        </w:rPr>
        <w:t>'</w:t>
      </w:r>
      <w:r w:rsidRPr="006F7E4E">
        <w:rPr>
          <w:rFonts w:ascii="Arial" w:hAnsi="Arial" w:cs="Arial" w:hint="cs"/>
          <w:rtl/>
        </w:rPr>
        <w:t>רצ</w:t>
      </w:r>
      <w:r w:rsidRPr="006F7E4E">
        <w:rPr>
          <w:rFonts w:ascii="David" w:hAnsi="David" w:cs="David"/>
          <w:rtl/>
        </w:rPr>
        <w:t>'</w:t>
      </w:r>
      <w:r w:rsidRPr="006F7E4E">
        <w:rPr>
          <w:rFonts w:ascii="Arial" w:hAnsi="Arial" w:cs="Arial" w:hint="cs"/>
          <w:rtl/>
        </w:rPr>
        <w:t>מן</w:t>
      </w:r>
      <w:r w:rsidRPr="006F7E4E">
        <w:rPr>
          <w:rFonts w:ascii="David" w:hAnsi="David" w:cs="David"/>
          <w:rtl/>
        </w:rPr>
        <w:t xml:space="preserve">, </w:t>
      </w:r>
      <w:r w:rsidRPr="006F7E4E">
        <w:rPr>
          <w:rFonts w:ascii="Arial" w:hAnsi="Arial" w:cs="Arial" w:hint="cs"/>
          <w:rtl/>
        </w:rPr>
        <w:t>א</w:t>
      </w:r>
      <w:r w:rsidRPr="006F7E4E">
        <w:rPr>
          <w:rFonts w:ascii="David" w:hAnsi="David" w:cs="David"/>
          <w:rtl/>
        </w:rPr>
        <w:t xml:space="preserve">', &amp; </w:t>
      </w:r>
      <w:r w:rsidRPr="006F7E4E">
        <w:rPr>
          <w:rFonts w:ascii="Arial" w:hAnsi="Arial" w:cs="Arial" w:hint="cs"/>
          <w:rtl/>
        </w:rPr>
        <w:t>סדן</w:t>
      </w:r>
      <w:r w:rsidRPr="006F7E4E">
        <w:rPr>
          <w:rFonts w:ascii="David" w:hAnsi="David" w:cs="David"/>
          <w:rtl/>
        </w:rPr>
        <w:t xml:space="preserve">, </w:t>
      </w:r>
      <w:r w:rsidRPr="006F7E4E">
        <w:rPr>
          <w:rFonts w:ascii="Arial" w:hAnsi="Arial" w:cs="Arial" w:hint="cs"/>
          <w:rtl/>
        </w:rPr>
        <w:t>א</w:t>
      </w:r>
      <w:r w:rsidRPr="006F7E4E">
        <w:rPr>
          <w:rFonts w:ascii="David" w:hAnsi="David" w:cs="David"/>
          <w:rtl/>
        </w:rPr>
        <w:t xml:space="preserve">'. (2003). </w:t>
      </w:r>
      <w:r w:rsidRPr="006F7E4E">
        <w:rPr>
          <w:rFonts w:ascii="Arial" w:hAnsi="Arial" w:cs="Arial" w:hint="cs"/>
          <w:i/>
          <w:iCs/>
          <w:rtl/>
        </w:rPr>
        <w:t>השתתפות</w:t>
      </w:r>
      <w:r w:rsidRPr="006F7E4E">
        <w:rPr>
          <w:rFonts w:ascii="David" w:hAnsi="David" w:cs="David"/>
          <w:i/>
          <w:iCs/>
          <w:rtl/>
        </w:rPr>
        <w:t xml:space="preserve"> </w:t>
      </w:r>
      <w:r w:rsidRPr="006F7E4E">
        <w:rPr>
          <w:rFonts w:ascii="Arial" w:hAnsi="Arial" w:cs="Arial" w:hint="cs"/>
          <w:i/>
          <w:iCs/>
          <w:rtl/>
        </w:rPr>
        <w:t>הדרך</w:t>
      </w:r>
      <w:r w:rsidRPr="006F7E4E">
        <w:rPr>
          <w:rFonts w:ascii="David" w:hAnsi="David" w:cs="David"/>
          <w:i/>
          <w:iCs/>
          <w:rtl/>
        </w:rPr>
        <w:t xml:space="preserve"> </w:t>
      </w:r>
      <w:r w:rsidRPr="006F7E4E">
        <w:rPr>
          <w:rFonts w:ascii="Arial" w:hAnsi="Arial" w:cs="Arial" w:hint="cs"/>
          <w:i/>
          <w:iCs/>
          <w:rtl/>
        </w:rPr>
        <w:t>שלך</w:t>
      </w:r>
      <w:r w:rsidRPr="006F7E4E">
        <w:rPr>
          <w:rFonts w:ascii="David" w:hAnsi="David" w:cs="David"/>
          <w:i/>
          <w:iCs/>
          <w:rtl/>
        </w:rPr>
        <w:t xml:space="preserve"> </w:t>
      </w:r>
      <w:r w:rsidRPr="006F7E4E">
        <w:rPr>
          <w:rFonts w:ascii="Arial" w:hAnsi="Arial" w:cs="Arial" w:hint="cs"/>
          <w:i/>
          <w:iCs/>
          <w:rtl/>
        </w:rPr>
        <w:t>להשפיע</w:t>
      </w:r>
      <w:r w:rsidRPr="006F7E4E">
        <w:rPr>
          <w:rFonts w:ascii="David" w:hAnsi="David" w:cs="David"/>
          <w:rtl/>
        </w:rPr>
        <w:t xml:space="preserve">. </w:t>
      </w:r>
      <w:r w:rsidRPr="006F7E4E">
        <w:rPr>
          <w:rFonts w:ascii="Arial" w:hAnsi="Arial" w:cs="Arial" w:hint="cs"/>
          <w:rtl/>
        </w:rPr>
        <w:t>תל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אביב</w:t>
      </w:r>
      <w:r w:rsidRPr="006F7E4E">
        <w:rPr>
          <w:rFonts w:ascii="David" w:hAnsi="David" w:cs="David"/>
          <w:rtl/>
        </w:rPr>
        <w:t xml:space="preserve">: </w:t>
      </w:r>
      <w:r w:rsidRPr="006F7E4E">
        <w:rPr>
          <w:rFonts w:ascii="Arial" w:hAnsi="Arial" w:cs="Arial" w:hint="cs"/>
          <w:rtl/>
        </w:rPr>
        <w:t>הקיבוץ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המאוחד</w:t>
      </w:r>
      <w:r w:rsidRPr="006F7E4E">
        <w:rPr>
          <w:rFonts w:ascii="David" w:hAnsi="David" w:cs="David"/>
          <w:rtl/>
        </w:rPr>
        <w:t>.</w:t>
      </w:r>
    </w:p>
    <w:p w:rsidR="006F7E4E" w:rsidRDefault="006F7E4E" w:rsidP="006F7E4E">
      <w:pPr>
        <w:rPr>
          <w:rFonts w:ascii="David" w:hAnsi="David" w:cs="David"/>
          <w:rtl/>
        </w:rPr>
      </w:pPr>
      <w:r w:rsidRPr="006F7E4E">
        <w:rPr>
          <w:rFonts w:ascii="Arial" w:hAnsi="Arial" w:cs="Arial" w:hint="cs"/>
          <w:rtl/>
        </w:rPr>
        <w:t>קראוס</w:t>
      </w:r>
      <w:r w:rsidRPr="006F7E4E">
        <w:rPr>
          <w:rFonts w:ascii="David" w:hAnsi="David" w:cs="David" w:hint="cs"/>
          <w:rtl/>
        </w:rPr>
        <w:t xml:space="preserve">, </w:t>
      </w:r>
      <w:r w:rsidRPr="006F7E4E">
        <w:rPr>
          <w:rFonts w:ascii="Arial" w:hAnsi="Arial" w:cs="Arial" w:hint="cs"/>
          <w:rtl/>
        </w:rPr>
        <w:t>א</w:t>
      </w:r>
      <w:r w:rsidRPr="006F7E4E">
        <w:rPr>
          <w:rFonts w:ascii="David" w:hAnsi="David" w:cs="David" w:hint="cs"/>
          <w:rtl/>
        </w:rPr>
        <w:t>. (</w:t>
      </w:r>
      <w:r w:rsidRPr="006F7E4E">
        <w:rPr>
          <w:rFonts w:ascii="David" w:hAnsi="David" w:cs="David"/>
          <w:rtl/>
        </w:rPr>
        <w:t>2015</w:t>
      </w:r>
      <w:r w:rsidRPr="006F7E4E">
        <w:rPr>
          <w:rFonts w:ascii="David" w:hAnsi="David" w:cs="David" w:hint="cs"/>
          <w:i/>
          <w:iCs/>
          <w:rtl/>
        </w:rPr>
        <w:t xml:space="preserve">) </w:t>
      </w:r>
      <w:r w:rsidRPr="006F7E4E">
        <w:rPr>
          <w:rFonts w:ascii="David" w:hAnsi="David" w:cs="David"/>
          <w:i/>
          <w:iCs/>
          <w:rtl/>
        </w:rPr>
        <w:t>"</w:t>
      </w:r>
      <w:r w:rsidRPr="006F7E4E">
        <w:rPr>
          <w:rFonts w:ascii="Arial" w:hAnsi="Arial" w:cs="Arial" w:hint="cs"/>
          <w:i/>
          <w:iCs/>
          <w:rtl/>
        </w:rPr>
        <w:t>יוצרים</w:t>
      </w:r>
      <w:r w:rsidRPr="006F7E4E">
        <w:rPr>
          <w:rFonts w:ascii="David" w:hAnsi="David" w:cs="David"/>
          <w:i/>
          <w:iCs/>
          <w:rtl/>
        </w:rPr>
        <w:t xml:space="preserve"> </w:t>
      </w:r>
      <w:r w:rsidRPr="006F7E4E">
        <w:rPr>
          <w:rFonts w:ascii="Arial" w:hAnsi="Arial" w:cs="Arial" w:hint="cs"/>
          <w:i/>
          <w:iCs/>
          <w:rtl/>
        </w:rPr>
        <w:t>מקום</w:t>
      </w:r>
      <w:r w:rsidRPr="006F7E4E">
        <w:rPr>
          <w:rFonts w:ascii="David" w:hAnsi="David" w:cs="David"/>
          <w:i/>
          <w:iCs/>
          <w:rtl/>
        </w:rPr>
        <w:t xml:space="preserve">: </w:t>
      </w:r>
      <w:r w:rsidRPr="006F7E4E">
        <w:rPr>
          <w:rFonts w:ascii="Arial" w:hAnsi="Arial" w:cs="Arial" w:hint="cs"/>
          <w:i/>
          <w:iCs/>
          <w:rtl/>
        </w:rPr>
        <w:t>פלייסמייקינג</w:t>
      </w:r>
      <w:r w:rsidRPr="006F7E4E">
        <w:rPr>
          <w:rFonts w:ascii="David" w:hAnsi="David" w:cs="David"/>
          <w:i/>
          <w:iCs/>
          <w:rtl/>
        </w:rPr>
        <w:t xml:space="preserve"> </w:t>
      </w:r>
      <w:r w:rsidRPr="006F7E4E">
        <w:rPr>
          <w:rFonts w:ascii="Arial" w:hAnsi="Arial" w:cs="Arial" w:hint="cs"/>
          <w:i/>
          <w:iCs/>
          <w:rtl/>
        </w:rPr>
        <w:t>בישראל</w:t>
      </w:r>
      <w:r w:rsidRPr="006F7E4E">
        <w:rPr>
          <w:rFonts w:ascii="David" w:hAnsi="David" w:cs="David"/>
          <w:i/>
          <w:iCs/>
          <w:rtl/>
        </w:rPr>
        <w:t>"</w:t>
      </w:r>
      <w:r w:rsidRPr="006F7E4E">
        <w:rPr>
          <w:rFonts w:ascii="David" w:hAnsi="David" w:cs="David"/>
          <w:rtl/>
        </w:rPr>
        <w:t xml:space="preserve">  </w:t>
      </w:r>
      <w:r w:rsidRPr="006F7E4E">
        <w:rPr>
          <w:rFonts w:ascii="Arial" w:hAnsi="Arial" w:cs="Arial" w:hint="cs"/>
          <w:rtl/>
        </w:rPr>
        <w:t>הקליניקה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האורבנית</w:t>
      </w:r>
      <w:r w:rsidRPr="006F7E4E">
        <w:rPr>
          <w:rFonts w:ascii="David" w:hAnsi="David" w:cs="David"/>
          <w:rtl/>
        </w:rPr>
        <w:t xml:space="preserve">, </w:t>
      </w:r>
      <w:r w:rsidRPr="006F7E4E">
        <w:rPr>
          <w:rFonts w:ascii="Arial" w:hAnsi="Arial" w:cs="Arial" w:hint="cs"/>
          <w:rtl/>
        </w:rPr>
        <w:t>האוניברסיטה</w:t>
      </w:r>
      <w:r w:rsidRPr="006F7E4E">
        <w:rPr>
          <w:rFonts w:ascii="David" w:hAnsi="David" w:cs="David"/>
          <w:rtl/>
        </w:rPr>
        <w:t xml:space="preserve"> </w:t>
      </w:r>
      <w:r w:rsidRPr="006F7E4E">
        <w:rPr>
          <w:rFonts w:ascii="Arial" w:hAnsi="Arial" w:cs="Arial" w:hint="cs"/>
          <w:rtl/>
        </w:rPr>
        <w:t>העברית</w:t>
      </w:r>
      <w:r w:rsidRPr="006F7E4E">
        <w:rPr>
          <w:rFonts w:ascii="David" w:hAnsi="David" w:cs="David"/>
          <w:rtl/>
        </w:rPr>
        <w:t>,</w:t>
      </w:r>
      <w:r w:rsidRPr="00E52985">
        <w:rPr>
          <w:rFonts w:ascii="David" w:hAnsi="David" w:cs="David"/>
          <w:rtl/>
        </w:rPr>
        <w:t xml:space="preserve"> </w:t>
      </w:r>
    </w:p>
    <w:p w:rsidR="002C3189" w:rsidRPr="002C3189" w:rsidRDefault="002C3189" w:rsidP="002C3189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  <w:rtl/>
        </w:rPr>
      </w:pPr>
      <w:proofErr w:type="spellStart"/>
      <w:r w:rsidRPr="002C3189">
        <w:rPr>
          <w:rFonts w:cstheme="minorHAnsi"/>
          <w:sz w:val="24"/>
          <w:szCs w:val="24"/>
        </w:rPr>
        <w:t>Mulgan</w:t>
      </w:r>
      <w:proofErr w:type="spellEnd"/>
      <w:r w:rsidRPr="002C3189">
        <w:rPr>
          <w:rFonts w:cstheme="minorHAnsi"/>
          <w:sz w:val="24"/>
          <w:szCs w:val="24"/>
        </w:rPr>
        <w:t xml:space="preserve"> G. (2006). </w:t>
      </w:r>
      <w:proofErr w:type="gramStart"/>
      <w:r w:rsidRPr="002C3189">
        <w:rPr>
          <w:rFonts w:cstheme="minorHAnsi"/>
          <w:sz w:val="24"/>
          <w:szCs w:val="24"/>
        </w:rPr>
        <w:t>The Process of Social Innovation.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C3189">
        <w:rPr>
          <w:rFonts w:cstheme="minorHAnsi"/>
          <w:sz w:val="24"/>
          <w:szCs w:val="24"/>
        </w:rPr>
        <w:t xml:space="preserve"> </w:t>
      </w:r>
      <w:r w:rsidRPr="002C3189">
        <w:rPr>
          <w:rFonts w:cstheme="minorHAnsi"/>
          <w:i/>
          <w:iCs/>
          <w:sz w:val="24"/>
          <w:szCs w:val="24"/>
        </w:rPr>
        <w:t>Innovations / spring</w:t>
      </w:r>
      <w:r w:rsidRPr="002C3189">
        <w:rPr>
          <w:rFonts w:cstheme="minorHAnsi"/>
          <w:sz w:val="24"/>
          <w:szCs w:val="24"/>
        </w:rPr>
        <w:t xml:space="preserve"> 2006</w:t>
      </w:r>
    </w:p>
    <w:p w:rsidR="006F7E4E" w:rsidRPr="002C3189" w:rsidRDefault="006F7E4E" w:rsidP="006F7E4E">
      <w:pPr>
        <w:rPr>
          <w:rFonts w:cstheme="minorHAnsi"/>
          <w:sz w:val="24"/>
          <w:szCs w:val="24"/>
          <w:rtl/>
        </w:rPr>
      </w:pPr>
    </w:p>
    <w:p w:rsidR="002C7B3F" w:rsidRPr="00196B1D" w:rsidRDefault="002C7B3F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sectPr w:rsidR="002C7B3F" w:rsidRPr="00196B1D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B2" w:rsidRDefault="00EB3FB2" w:rsidP="006041AA">
      <w:pPr>
        <w:spacing w:after="0" w:line="240" w:lineRule="auto"/>
      </w:pPr>
      <w:r>
        <w:separator/>
      </w:r>
    </w:p>
  </w:endnote>
  <w:endnote w:type="continuationSeparator" w:id="0">
    <w:p w:rsidR="00EB3FB2" w:rsidRDefault="00EB3FB2" w:rsidP="0060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Segoe UI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I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B2" w:rsidRDefault="00EB3FB2" w:rsidP="006041AA">
      <w:pPr>
        <w:spacing w:after="0" w:line="240" w:lineRule="auto"/>
      </w:pPr>
      <w:r>
        <w:separator/>
      </w:r>
    </w:p>
  </w:footnote>
  <w:footnote w:type="continuationSeparator" w:id="0">
    <w:p w:rsidR="00EB3FB2" w:rsidRDefault="00EB3FB2" w:rsidP="006041AA">
      <w:pPr>
        <w:spacing w:after="0" w:line="240" w:lineRule="auto"/>
      </w:pPr>
      <w:r>
        <w:continuationSeparator/>
      </w:r>
    </w:p>
  </w:footnote>
  <w:footnote w:id="1">
    <w:p w:rsidR="00602C55" w:rsidRDefault="00602C55" w:rsidP="006041AA">
      <w:pPr>
        <w:pStyle w:val="a5"/>
      </w:pPr>
      <w:r>
        <w:rPr>
          <w:rStyle w:val="a9"/>
        </w:rPr>
        <w:footnoteRef/>
      </w:r>
      <w:r>
        <w:rPr>
          <w:rtl/>
        </w:rPr>
        <w:t xml:space="preserve"> </w:t>
      </w:r>
      <w:r w:rsidRPr="004F5A97">
        <w:rPr>
          <w:rFonts w:asciiTheme="minorBidi" w:hAnsiTheme="minorBidi" w:hint="cs"/>
          <w:rtl/>
        </w:rPr>
        <w:t xml:space="preserve">השם הזמני שהופיע בשנתון טרם </w:t>
      </w:r>
      <w:r>
        <w:rPr>
          <w:rFonts w:asciiTheme="minorBidi" w:hAnsiTheme="minorBidi" w:hint="cs"/>
          <w:rtl/>
        </w:rPr>
        <w:t>ה</w:t>
      </w:r>
      <w:r w:rsidRPr="004F5A97">
        <w:rPr>
          <w:rFonts w:asciiTheme="minorBidi" w:hAnsiTheme="minorBidi" w:hint="cs"/>
          <w:rtl/>
        </w:rPr>
        <w:t xml:space="preserve">החלטה על שיתוף </w:t>
      </w:r>
      <w:r>
        <w:rPr>
          <w:rFonts w:asciiTheme="minorBidi" w:hAnsiTheme="minorBidi" w:hint="cs"/>
          <w:rtl/>
        </w:rPr>
        <w:t>ה</w:t>
      </w:r>
      <w:r w:rsidRPr="004F5A97">
        <w:rPr>
          <w:rFonts w:asciiTheme="minorBidi" w:hAnsiTheme="minorBidi" w:hint="cs"/>
          <w:rtl/>
        </w:rPr>
        <w:t xml:space="preserve">פעולה עם קבוצת </w:t>
      </w:r>
      <w:r>
        <w:rPr>
          <w:rFonts w:asciiTheme="minorBidi" w:hAnsiTheme="minorBidi" w:hint="cs"/>
          <w:rtl/>
        </w:rPr>
        <w:t>ה</w:t>
      </w:r>
      <w:r w:rsidRPr="004F5A97">
        <w:rPr>
          <w:rFonts w:asciiTheme="minorBidi" w:hAnsiTheme="minorBidi" w:hint="cs"/>
          <w:rtl/>
        </w:rPr>
        <w:t>אמנים "הבית הריק" הפעולת בבנין ה"מפעל"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4F5A97">
        <w:rPr>
          <w:rFonts w:asciiTheme="minorBidi" w:hAnsiTheme="minorBidi" w:hint="cs"/>
          <w:rtl/>
        </w:rPr>
        <w:t>היה</w:t>
      </w:r>
      <w:r>
        <w:rPr>
          <w:rFonts w:asciiTheme="minorBidi" w:hAnsiTheme="minorBidi" w:hint="cs"/>
          <w:b/>
          <w:bCs/>
          <w:rtl/>
        </w:rPr>
        <w:t>: "</w:t>
      </w:r>
      <w:r w:rsidRPr="006A1139">
        <w:rPr>
          <w:rFonts w:asciiTheme="minorBidi" w:hAnsiTheme="minorBidi"/>
          <w:b/>
          <w:bCs/>
          <w:rtl/>
        </w:rPr>
        <w:t>העיר החדשה</w:t>
      </w:r>
      <w:r>
        <w:rPr>
          <w:rFonts w:asciiTheme="minorBidi" w:hAnsiTheme="minorBidi" w:hint="cs"/>
          <w:rtl/>
        </w:rPr>
        <w:t>:</w:t>
      </w:r>
      <w:r w:rsidRPr="006A1139">
        <w:rPr>
          <w:rFonts w:asciiTheme="minorBidi" w:hAnsiTheme="minorBidi"/>
          <w:rtl/>
        </w:rPr>
        <w:t xml:space="preserve"> עיצוב </w:t>
      </w:r>
      <w:r>
        <w:rPr>
          <w:rFonts w:asciiTheme="minorBidi" w:hAnsiTheme="minorBidi" w:hint="cs"/>
          <w:rtl/>
        </w:rPr>
        <w:t xml:space="preserve">חברתי </w:t>
      </w:r>
      <w:r w:rsidRPr="006A1139">
        <w:rPr>
          <w:rFonts w:asciiTheme="minorBidi" w:hAnsiTheme="minorBidi"/>
          <w:rtl/>
        </w:rPr>
        <w:t>במרחבים נטושים</w:t>
      </w:r>
      <w:r>
        <w:rPr>
          <w:rFonts w:asciiTheme="minorBidi" w:hAnsiTheme="minorBidi" w:hint="cs"/>
          <w:rtl/>
        </w:rPr>
        <w:t>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611522"/>
    <w:multiLevelType w:val="multilevel"/>
    <w:tmpl w:val="F73E8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95E6C6D"/>
    <w:multiLevelType w:val="multilevel"/>
    <w:tmpl w:val="CE24F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10CE"/>
    <w:rsid w:val="000926E4"/>
    <w:rsid w:val="001628BA"/>
    <w:rsid w:val="00196B1D"/>
    <w:rsid w:val="00212B7B"/>
    <w:rsid w:val="00215D18"/>
    <w:rsid w:val="00247A2D"/>
    <w:rsid w:val="00247A3B"/>
    <w:rsid w:val="00253B71"/>
    <w:rsid w:val="002C3189"/>
    <w:rsid w:val="002C7B3F"/>
    <w:rsid w:val="002E79CB"/>
    <w:rsid w:val="00302B91"/>
    <w:rsid w:val="00326EE0"/>
    <w:rsid w:val="00356436"/>
    <w:rsid w:val="003834A1"/>
    <w:rsid w:val="003877AA"/>
    <w:rsid w:val="003B40A9"/>
    <w:rsid w:val="003C596D"/>
    <w:rsid w:val="003C7742"/>
    <w:rsid w:val="003F13EC"/>
    <w:rsid w:val="003F18E8"/>
    <w:rsid w:val="004918B1"/>
    <w:rsid w:val="004D5E50"/>
    <w:rsid w:val="00512344"/>
    <w:rsid w:val="005324E4"/>
    <w:rsid w:val="00564489"/>
    <w:rsid w:val="00590764"/>
    <w:rsid w:val="005F1EEF"/>
    <w:rsid w:val="00602C55"/>
    <w:rsid w:val="006041AA"/>
    <w:rsid w:val="00612B85"/>
    <w:rsid w:val="00643CEF"/>
    <w:rsid w:val="00670E82"/>
    <w:rsid w:val="00674EEA"/>
    <w:rsid w:val="00697E95"/>
    <w:rsid w:val="006A2B97"/>
    <w:rsid w:val="006F673B"/>
    <w:rsid w:val="006F7E4E"/>
    <w:rsid w:val="007B381B"/>
    <w:rsid w:val="00854A68"/>
    <w:rsid w:val="00871A89"/>
    <w:rsid w:val="00890BA1"/>
    <w:rsid w:val="00890E81"/>
    <w:rsid w:val="008B28B2"/>
    <w:rsid w:val="00937A72"/>
    <w:rsid w:val="00963431"/>
    <w:rsid w:val="00963BC0"/>
    <w:rsid w:val="009A4984"/>
    <w:rsid w:val="009A5765"/>
    <w:rsid w:val="009B068F"/>
    <w:rsid w:val="00A17F38"/>
    <w:rsid w:val="00A24DB1"/>
    <w:rsid w:val="00A6150C"/>
    <w:rsid w:val="00A62173"/>
    <w:rsid w:val="00A828EE"/>
    <w:rsid w:val="00AA0B5A"/>
    <w:rsid w:val="00AA13EF"/>
    <w:rsid w:val="00B062FA"/>
    <w:rsid w:val="00B37C30"/>
    <w:rsid w:val="00B46425"/>
    <w:rsid w:val="00B63006"/>
    <w:rsid w:val="00B857DF"/>
    <w:rsid w:val="00BB1A0F"/>
    <w:rsid w:val="00C54733"/>
    <w:rsid w:val="00D41440"/>
    <w:rsid w:val="00E008EA"/>
    <w:rsid w:val="00E31BB2"/>
    <w:rsid w:val="00EB3FB2"/>
    <w:rsid w:val="00F74CCA"/>
    <w:rsid w:val="00FD7677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uiPriority w:val="99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uiPriority w:val="99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041AA"/>
    <w:rPr>
      <w:vertAlign w:val="superscript"/>
    </w:rPr>
  </w:style>
  <w:style w:type="paragraph" w:styleId="aa">
    <w:name w:val="Bibliography"/>
    <w:basedOn w:val="a"/>
    <w:next w:val="a"/>
    <w:uiPriority w:val="37"/>
    <w:unhideWhenUsed/>
    <w:rsid w:val="002C7B3F"/>
    <w:pPr>
      <w:spacing w:after="160" w:line="259" w:lineRule="auto"/>
    </w:pPr>
  </w:style>
  <w:style w:type="paragraph" w:styleId="ab">
    <w:name w:val="Balloon Text"/>
    <w:basedOn w:val="a"/>
    <w:link w:val="ac"/>
    <w:uiPriority w:val="99"/>
    <w:semiHidden/>
    <w:unhideWhenUsed/>
    <w:rsid w:val="002C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2C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uiPriority w:val="99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uiPriority w:val="99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041AA"/>
    <w:rPr>
      <w:vertAlign w:val="superscript"/>
    </w:rPr>
  </w:style>
  <w:style w:type="paragraph" w:styleId="aa">
    <w:name w:val="Bibliography"/>
    <w:basedOn w:val="a"/>
    <w:next w:val="a"/>
    <w:uiPriority w:val="37"/>
    <w:unhideWhenUsed/>
    <w:rsid w:val="002C7B3F"/>
    <w:pPr>
      <w:spacing w:after="160" w:line="259" w:lineRule="auto"/>
    </w:pPr>
  </w:style>
  <w:style w:type="paragraph" w:styleId="ab">
    <w:name w:val="Balloon Text"/>
    <w:basedOn w:val="a"/>
    <w:link w:val="ac"/>
    <w:uiPriority w:val="99"/>
    <w:semiHidden/>
    <w:unhideWhenUsed/>
    <w:rsid w:val="002C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2C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s.org/reference/11step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whatdesigncando.com/?s=social+design+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ps.org/blog/light-quick-and-cheap-5-placemaking-projects-that-inspire-us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8708</Characters>
  <Application>Microsoft Office Word</Application>
  <DocSecurity>0</DocSecurity>
  <Lines>72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2018-10-16T06:24:00Z</dcterms:created>
  <dcterms:modified xsi:type="dcterms:W3CDTF">2018-10-16T06:24:00Z</dcterms:modified>
</cp:coreProperties>
</file>