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3F" w:rsidRPr="00AE7541" w:rsidRDefault="00AC233F" w:rsidP="00AE7541">
      <w:pPr>
        <w:spacing w:line="360" w:lineRule="auto"/>
        <w:jc w:val="center"/>
        <w:rPr>
          <w:rFonts w:ascii="Arial" w:eastAsia="Arial Unicode MS" w:hAnsi="Arial" w:cs="Arial Unicode MS" w:hint="cs"/>
          <w:bCs/>
          <w:kern w:val="1"/>
          <w:cs/>
          <w:lang w:eastAsia="hi-IN" w:bidi="hi-IN"/>
        </w:rPr>
      </w:pPr>
      <w:r>
        <w:rPr>
          <w:rFonts w:ascii="Arial" w:eastAsia="Arial Unicode MS" w:hAnsi="Arial" w:cs="Tahoma"/>
          <w:bCs/>
          <w:kern w:val="1"/>
          <w:sz w:val="36"/>
          <w:szCs w:val="36"/>
          <w:cs/>
          <w:lang w:eastAsia="hi-IN" w:bidi="hi-IN"/>
        </w:rPr>
        <w:t xml:space="preserve">        </w:t>
      </w:r>
      <w:r w:rsidRPr="00AC233F">
        <w:rPr>
          <w:rFonts w:ascii="Arial" w:eastAsia="Arial Unicode MS" w:hAnsi="Arial" w:cs="Tahoma"/>
          <w:bCs/>
          <w:kern w:val="1"/>
          <w:sz w:val="36"/>
          <w:szCs w:val="36"/>
          <w:cs/>
          <w:lang w:eastAsia="hi-IN" w:bidi="hi-IN"/>
        </w:rPr>
        <w:t xml:space="preserve">          </w:t>
      </w:r>
      <w:r w:rsidRPr="00AC233F">
        <w:rPr>
          <w:rFonts w:ascii="Arial" w:eastAsia="Arial Unicode MS" w:hAnsi="Arial" w:cs="Tahoma"/>
          <w:bCs/>
          <w:kern w:val="1"/>
          <w:rtl/>
          <w:lang w:eastAsia="hi-IN"/>
        </w:rPr>
        <w:t xml:space="preserve">                                 </w:t>
      </w:r>
    </w:p>
    <w:p w:rsidR="0063032A" w:rsidRDefault="0063032A" w:rsidP="00AC233F">
      <w:pPr>
        <w:widowControl w:val="0"/>
        <w:suppressAutoHyphens/>
        <w:spacing w:line="360" w:lineRule="auto"/>
        <w:jc w:val="center"/>
        <w:textAlignment w:val="baseline"/>
        <w:rPr>
          <w:rFonts w:ascii="Arial" w:eastAsia="Arial Unicode MS" w:hAnsi="Arial" w:cs="Tahoma"/>
          <w:bCs/>
          <w:kern w:val="1"/>
          <w:sz w:val="36"/>
          <w:szCs w:val="36"/>
          <w:lang w:eastAsia="he-IL"/>
        </w:rPr>
      </w:pPr>
    </w:p>
    <w:p w:rsidR="00AC233F" w:rsidRDefault="00AE7541" w:rsidP="00AC233F">
      <w:pPr>
        <w:widowControl w:val="0"/>
        <w:suppressAutoHyphens/>
        <w:spacing w:line="360" w:lineRule="auto"/>
        <w:jc w:val="center"/>
        <w:textAlignment w:val="baseline"/>
        <w:rPr>
          <w:rFonts w:ascii="Arial" w:eastAsia="Arial Unicode MS" w:hAnsi="Arial" w:cs="Tahoma"/>
          <w:bCs/>
          <w:kern w:val="1"/>
          <w:rtl/>
          <w:lang w:eastAsia="he-IL"/>
        </w:rPr>
      </w:pPr>
      <w:r>
        <w:rPr>
          <w:rFonts w:ascii="Arial" w:eastAsia="Arial Unicode MS" w:hAnsi="Arial" w:cs="Tahoma" w:hint="cs"/>
          <w:bCs/>
          <w:kern w:val="1"/>
          <w:rtl/>
          <w:lang w:eastAsia="he-IL"/>
        </w:rPr>
        <w:t xml:space="preserve">שם הקורס: </w:t>
      </w:r>
      <w:r w:rsidR="00AC233F" w:rsidRPr="00AE7541">
        <w:rPr>
          <w:rFonts w:ascii="Arial" w:eastAsia="Arial Unicode MS" w:hAnsi="Arial" w:cs="Tahoma" w:hint="cs"/>
          <w:bCs/>
          <w:kern w:val="1"/>
          <w:rtl/>
          <w:lang w:eastAsia="he-IL"/>
        </w:rPr>
        <w:t>אי</w:t>
      </w:r>
      <w:r w:rsidR="002948D6">
        <w:rPr>
          <w:rFonts w:ascii="Arial" w:eastAsia="Arial Unicode MS" w:hAnsi="Arial" w:cs="Tahoma" w:hint="cs"/>
          <w:bCs/>
          <w:kern w:val="1"/>
          <w:rtl/>
          <w:lang w:eastAsia="he-IL"/>
        </w:rPr>
        <w:t>נטלי</w:t>
      </w:r>
      <w:bookmarkStart w:id="0" w:name="_GoBack"/>
      <w:bookmarkEnd w:id="0"/>
      <w:r w:rsidR="002948D6">
        <w:rPr>
          <w:rFonts w:ascii="Arial" w:eastAsia="Arial Unicode MS" w:hAnsi="Arial" w:cs="Tahoma" w:hint="cs"/>
          <w:bCs/>
          <w:kern w:val="1"/>
          <w:rtl/>
          <w:lang w:eastAsia="he-IL"/>
        </w:rPr>
        <w:t>גנציה מלאכותית</w:t>
      </w:r>
      <w:r w:rsidR="00AC233F" w:rsidRPr="00AE7541">
        <w:rPr>
          <w:rFonts w:ascii="Arial" w:eastAsia="Arial Unicode MS" w:hAnsi="Arial" w:cs="Tahoma" w:hint="cs"/>
          <w:bCs/>
          <w:kern w:val="1"/>
          <w:rtl/>
          <w:lang w:eastAsia="he-IL"/>
        </w:rPr>
        <w:t>: מיתוסים ומדע</w:t>
      </w:r>
    </w:p>
    <w:p w:rsidR="002948D6" w:rsidRPr="00AE7541" w:rsidRDefault="002948D6" w:rsidP="00AC233F">
      <w:pPr>
        <w:widowControl w:val="0"/>
        <w:suppressAutoHyphens/>
        <w:spacing w:line="360" w:lineRule="auto"/>
        <w:jc w:val="center"/>
        <w:textAlignment w:val="baseline"/>
        <w:rPr>
          <w:rFonts w:ascii="Arial" w:eastAsia="Arial Unicode MS" w:hAnsi="Arial" w:cs="Tahoma"/>
          <w:bCs/>
          <w:kern w:val="1"/>
          <w:rtl/>
          <w:lang w:eastAsia="he-IL"/>
        </w:rPr>
      </w:pPr>
    </w:p>
    <w:p w:rsidR="00AC233F" w:rsidRDefault="00AC233F" w:rsidP="00AE7541">
      <w:pPr>
        <w:widowControl w:val="0"/>
        <w:suppressAutoHyphens/>
        <w:spacing w:line="360" w:lineRule="auto"/>
        <w:textAlignment w:val="baseline"/>
        <w:rPr>
          <w:rFonts w:ascii="Arial" w:eastAsia="Arial Unicode MS" w:hAnsi="Arial" w:cs="Arial"/>
          <w:kern w:val="1"/>
          <w:rtl/>
          <w:lang w:eastAsia="hi-IN"/>
        </w:rPr>
      </w:pPr>
      <w:r w:rsidRPr="00AC233F">
        <w:rPr>
          <w:rFonts w:ascii="Arial" w:eastAsia="Arial Unicode MS" w:hAnsi="Arial" w:cs="Arial"/>
          <w:b/>
          <w:bCs/>
          <w:kern w:val="1"/>
          <w:rtl/>
          <w:lang w:eastAsia="hi-IN"/>
        </w:rPr>
        <w:t xml:space="preserve">שם המרצה: </w:t>
      </w:r>
      <w:r w:rsidRPr="00AC233F">
        <w:rPr>
          <w:rFonts w:ascii="Arial" w:eastAsia="Arial Unicode MS" w:hAnsi="Arial" w:cs="Arial"/>
          <w:kern w:val="1"/>
          <w:rtl/>
          <w:lang w:eastAsia="hi-IN"/>
        </w:rPr>
        <w:t>ד"ר בועז תמיר</w:t>
      </w:r>
    </w:p>
    <w:p w:rsidR="00AE7541" w:rsidRDefault="00AE7541" w:rsidP="00AE7541">
      <w:pPr>
        <w:widowControl w:val="0"/>
        <w:suppressAutoHyphens/>
        <w:spacing w:line="360" w:lineRule="auto"/>
        <w:textAlignment w:val="baseline"/>
        <w:rPr>
          <w:rFonts w:ascii="Arial" w:eastAsia="Arial Unicode MS" w:hAnsi="Arial" w:cs="Arial" w:hint="cs"/>
          <w:kern w:val="1"/>
          <w:rtl/>
          <w:lang w:eastAsia="hi-IN"/>
        </w:rPr>
      </w:pPr>
      <w:r w:rsidRPr="00AE7541">
        <w:rPr>
          <w:rFonts w:ascii="Arial" w:eastAsia="Arial Unicode MS" w:hAnsi="Arial" w:cs="Arial" w:hint="cs"/>
          <w:b/>
          <w:bCs/>
          <w:kern w:val="1"/>
          <w:rtl/>
          <w:lang w:eastAsia="hi-IN"/>
        </w:rPr>
        <w:t>היקף הקורס:</w:t>
      </w:r>
      <w:r>
        <w:rPr>
          <w:rFonts w:ascii="Arial" w:eastAsia="Arial Unicode MS" w:hAnsi="Arial" w:cs="Arial" w:hint="cs"/>
          <w:kern w:val="1"/>
          <w:rtl/>
          <w:lang w:eastAsia="hi-IN"/>
        </w:rPr>
        <w:t xml:space="preserve"> 4 נ"ז</w:t>
      </w:r>
    </w:p>
    <w:p w:rsidR="00AE7541" w:rsidRDefault="00AE7541" w:rsidP="00AE7541">
      <w:pPr>
        <w:widowControl w:val="0"/>
        <w:suppressAutoHyphens/>
        <w:spacing w:line="360" w:lineRule="auto"/>
        <w:textAlignment w:val="baseline"/>
        <w:rPr>
          <w:rFonts w:ascii="Arial" w:eastAsia="Arial Unicode MS" w:hAnsi="Arial" w:cs="Arial"/>
          <w:kern w:val="1"/>
          <w:rtl/>
          <w:lang w:eastAsia="hi-IN"/>
        </w:rPr>
      </w:pPr>
      <w:r w:rsidRPr="00AE7541">
        <w:rPr>
          <w:rFonts w:ascii="Arial" w:eastAsia="Arial Unicode MS" w:hAnsi="Arial" w:cs="Arial" w:hint="cs"/>
          <w:b/>
          <w:bCs/>
          <w:kern w:val="1"/>
          <w:rtl/>
          <w:lang w:eastAsia="hi-IN"/>
        </w:rPr>
        <w:t xml:space="preserve">היקף הקורס </w:t>
      </w:r>
      <w:proofErr w:type="spellStart"/>
      <w:r w:rsidRPr="00AE7541">
        <w:rPr>
          <w:rFonts w:ascii="Arial" w:eastAsia="Arial Unicode MS" w:hAnsi="Arial" w:cs="Arial" w:hint="cs"/>
          <w:b/>
          <w:bCs/>
          <w:kern w:val="1"/>
          <w:rtl/>
          <w:lang w:eastAsia="hi-IN"/>
        </w:rPr>
        <w:t>בשש"ש</w:t>
      </w:r>
      <w:proofErr w:type="spellEnd"/>
      <w:r w:rsidRPr="00AE7541">
        <w:rPr>
          <w:rFonts w:ascii="Arial" w:eastAsia="Arial Unicode MS" w:hAnsi="Arial" w:cs="Arial" w:hint="cs"/>
          <w:b/>
          <w:bCs/>
          <w:kern w:val="1"/>
          <w:rtl/>
          <w:lang w:eastAsia="hi-IN"/>
        </w:rPr>
        <w:t>:</w:t>
      </w:r>
      <w:r>
        <w:rPr>
          <w:rFonts w:ascii="Arial" w:eastAsia="Arial Unicode MS" w:hAnsi="Arial" w:cs="Arial" w:hint="cs"/>
          <w:kern w:val="1"/>
          <w:rtl/>
          <w:lang w:eastAsia="hi-IN"/>
        </w:rPr>
        <w:t xml:space="preserve"> 4</w:t>
      </w:r>
    </w:p>
    <w:p w:rsidR="00AE7541" w:rsidRDefault="00AE7541" w:rsidP="00AE7541">
      <w:pPr>
        <w:widowControl w:val="0"/>
        <w:suppressAutoHyphens/>
        <w:spacing w:line="360" w:lineRule="auto"/>
        <w:textAlignment w:val="baseline"/>
        <w:rPr>
          <w:rFonts w:ascii="Arial" w:eastAsia="Arial Unicode MS" w:hAnsi="Arial" w:cs="Arial" w:hint="cs"/>
          <w:kern w:val="1"/>
          <w:rtl/>
          <w:lang w:eastAsia="hi-IN"/>
        </w:rPr>
      </w:pPr>
      <w:r w:rsidRPr="00AE7541">
        <w:rPr>
          <w:rFonts w:ascii="Arial" w:eastAsia="Arial Unicode MS" w:hAnsi="Arial" w:cs="Arial" w:hint="cs"/>
          <w:b/>
          <w:bCs/>
          <w:kern w:val="1"/>
          <w:rtl/>
          <w:lang w:eastAsia="hi-IN"/>
        </w:rPr>
        <w:t>סוג הקורס:</w:t>
      </w:r>
      <w:r>
        <w:rPr>
          <w:rFonts w:ascii="Arial" w:eastAsia="Arial Unicode MS" w:hAnsi="Arial" w:cs="Arial" w:hint="cs"/>
          <w:kern w:val="1"/>
          <w:rtl/>
          <w:lang w:eastAsia="hi-IN"/>
        </w:rPr>
        <w:t xml:space="preserve"> סמינר</w:t>
      </w:r>
    </w:p>
    <w:p w:rsidR="00AE7541" w:rsidRPr="00AC233F" w:rsidRDefault="00AE7541" w:rsidP="00AE7541">
      <w:pPr>
        <w:widowControl w:val="0"/>
        <w:suppressAutoHyphens/>
        <w:spacing w:line="360" w:lineRule="auto"/>
        <w:textAlignment w:val="baseline"/>
        <w:rPr>
          <w:rFonts w:ascii="Arial" w:eastAsia="Arial Unicode MS" w:hAnsi="Arial" w:cs="Arial"/>
          <w:kern w:val="1"/>
          <w:rtl/>
          <w:lang w:eastAsia="hi-IN"/>
        </w:rPr>
      </w:pPr>
      <w:r w:rsidRPr="00AE7541">
        <w:rPr>
          <w:rFonts w:ascii="Arial" w:eastAsia="Arial Unicode MS" w:hAnsi="Arial" w:cs="Arial" w:hint="cs"/>
          <w:b/>
          <w:bCs/>
          <w:kern w:val="1"/>
          <w:rtl/>
          <w:lang w:eastAsia="hi-IN"/>
        </w:rPr>
        <w:t>שנת לימוד:</w:t>
      </w:r>
      <w:r>
        <w:rPr>
          <w:rFonts w:ascii="Arial" w:eastAsia="Arial Unicode MS" w:hAnsi="Arial" w:cs="Arial" w:hint="cs"/>
          <w:kern w:val="1"/>
          <w:rtl/>
          <w:lang w:eastAsia="hi-IN"/>
        </w:rPr>
        <w:t xml:space="preserve"> ג/ד</w:t>
      </w:r>
    </w:p>
    <w:p w:rsidR="00AC233F" w:rsidRPr="00AC233F" w:rsidRDefault="00AC233F" w:rsidP="00AE7541">
      <w:pPr>
        <w:widowControl w:val="0"/>
        <w:suppressAutoHyphens/>
        <w:spacing w:line="360" w:lineRule="auto"/>
        <w:textAlignment w:val="baseline"/>
        <w:rPr>
          <w:rFonts w:ascii="Arial" w:eastAsia="Arial Unicode MS" w:hAnsi="Arial" w:cs="Arial"/>
          <w:kern w:val="1"/>
          <w:lang w:eastAsia="hi-IN" w:bidi="hi-IN"/>
        </w:rPr>
      </w:pPr>
      <w:r w:rsidRPr="00AC233F">
        <w:rPr>
          <w:rFonts w:ascii="Arial" w:eastAsia="Arial Unicode MS" w:hAnsi="Arial" w:cs="Arial"/>
          <w:b/>
          <w:bCs/>
          <w:kern w:val="1"/>
          <w:rtl/>
          <w:lang w:eastAsia="hi-IN"/>
        </w:rPr>
        <w:t>ס</w:t>
      </w:r>
      <w:r w:rsidR="00AE7541">
        <w:rPr>
          <w:rFonts w:ascii="Arial" w:eastAsia="Arial Unicode MS" w:hAnsi="Arial" w:cs="Arial" w:hint="cs"/>
          <w:b/>
          <w:bCs/>
          <w:kern w:val="1"/>
          <w:rtl/>
          <w:lang w:eastAsia="hi-IN"/>
        </w:rPr>
        <w:t>מסטר:</w:t>
      </w:r>
      <w:r w:rsidR="00AE7541">
        <w:rPr>
          <w:rFonts w:ascii="Arial" w:eastAsia="Arial Unicode MS" w:hAnsi="Arial" w:cs="Arial"/>
          <w:kern w:val="1"/>
          <w:rtl/>
          <w:lang w:eastAsia="hi-IN"/>
        </w:rPr>
        <w:t xml:space="preserve"> </w:t>
      </w:r>
      <w:r w:rsidR="00AE7541">
        <w:rPr>
          <w:rFonts w:ascii="Arial" w:eastAsia="Arial Unicode MS" w:hAnsi="Arial" w:cs="Arial" w:hint="cs"/>
          <w:kern w:val="1"/>
          <w:rtl/>
          <w:lang w:eastAsia="hi-IN"/>
        </w:rPr>
        <w:t>א + ב</w:t>
      </w:r>
    </w:p>
    <w:p w:rsidR="00AE7541" w:rsidRDefault="00AE7541" w:rsidP="00AE7541">
      <w:pPr>
        <w:widowControl w:val="0"/>
        <w:suppressAutoHyphens/>
        <w:spacing w:line="360" w:lineRule="auto"/>
        <w:textAlignment w:val="baseline"/>
        <w:rPr>
          <w:rFonts w:ascii="Arial" w:eastAsia="Arial Unicode MS" w:hAnsi="Arial" w:cs="Arial Unicode MS"/>
          <w:b/>
          <w:bCs/>
          <w:kern w:val="1"/>
          <w:rtl/>
          <w:lang w:eastAsia="hi-IN"/>
        </w:rPr>
      </w:pPr>
    </w:p>
    <w:p w:rsidR="00A05961" w:rsidRPr="00036401" w:rsidRDefault="00AE7541" w:rsidP="00AE7541">
      <w:pPr>
        <w:widowControl w:val="0"/>
        <w:suppressAutoHyphens/>
        <w:spacing w:line="360" w:lineRule="auto"/>
        <w:textAlignment w:val="baseline"/>
        <w:rPr>
          <w:rFonts w:eastAsia="Arial Unicode MS"/>
          <w:kern w:val="1"/>
          <w:rtl/>
          <w:lang w:eastAsia="hi-IN"/>
        </w:rPr>
      </w:pPr>
      <w:r w:rsidRPr="00036401">
        <w:rPr>
          <w:rFonts w:eastAsia="Arial Unicode MS"/>
          <w:b/>
          <w:bCs/>
          <w:kern w:val="1"/>
          <w:rtl/>
          <w:lang w:eastAsia="hi-IN"/>
        </w:rPr>
        <w:t>תמצית הקורס ומטרותיו:</w:t>
      </w:r>
      <w:r w:rsidRPr="00036401">
        <w:rPr>
          <w:rFonts w:eastAsia="Arial Unicode MS"/>
          <w:kern w:val="1"/>
          <w:rtl/>
          <w:lang w:eastAsia="hi-IN"/>
        </w:rPr>
        <w:t xml:space="preserve"> להציג בפני הסטודנט </w:t>
      </w:r>
      <w:r w:rsidRPr="00036401">
        <w:rPr>
          <w:rFonts w:eastAsia="Arial Unicode MS" w:hint="cs"/>
          <w:kern w:val="1"/>
          <w:rtl/>
          <w:lang w:eastAsia="hi-IN"/>
        </w:rPr>
        <w:t>את ההיסטוריה</w:t>
      </w:r>
      <w:r w:rsidRPr="00036401">
        <w:rPr>
          <w:rFonts w:eastAsia="Arial Unicode MS"/>
          <w:kern w:val="1"/>
          <w:rtl/>
          <w:lang w:eastAsia="hi-IN"/>
        </w:rPr>
        <w:t xml:space="preserve"> </w:t>
      </w:r>
      <w:r w:rsidRPr="00036401">
        <w:rPr>
          <w:rFonts w:eastAsia="Arial Unicode MS" w:hint="cs"/>
          <w:kern w:val="1"/>
          <w:rtl/>
          <w:lang w:eastAsia="hi-IN"/>
        </w:rPr>
        <w:t xml:space="preserve">של תחום האינטליגנציה המלאכותית, </w:t>
      </w:r>
      <w:r w:rsidR="002948D6" w:rsidRPr="00036401">
        <w:rPr>
          <w:rFonts w:eastAsia="Arial Unicode MS" w:hint="cs"/>
          <w:kern w:val="1"/>
          <w:rtl/>
          <w:lang w:eastAsia="hi-IN"/>
        </w:rPr>
        <w:t xml:space="preserve"> </w:t>
      </w:r>
      <w:r w:rsidRPr="00036401">
        <w:rPr>
          <w:rFonts w:eastAsia="Arial Unicode MS" w:hint="cs"/>
          <w:kern w:val="1"/>
          <w:rtl/>
          <w:lang w:eastAsia="hi-IN"/>
        </w:rPr>
        <w:t xml:space="preserve">לחשוף את הסטודנט בפני הרעיונות המרכזיים של תחומים אלו כיום, לרבות הקשיים העומדים בפני החוקרים בתחום. </w:t>
      </w:r>
    </w:p>
    <w:p w:rsidR="002948D6" w:rsidRPr="00036401" w:rsidRDefault="002948D6" w:rsidP="00AE7541">
      <w:pPr>
        <w:widowControl w:val="0"/>
        <w:suppressAutoHyphens/>
        <w:spacing w:line="360" w:lineRule="auto"/>
        <w:textAlignment w:val="baseline"/>
        <w:rPr>
          <w:rFonts w:eastAsia="Arial Unicode MS"/>
          <w:kern w:val="1"/>
          <w:rtl/>
          <w:lang w:eastAsia="hi-IN"/>
        </w:rPr>
      </w:pPr>
    </w:p>
    <w:p w:rsidR="002948D6" w:rsidRPr="00036401" w:rsidRDefault="002948D6" w:rsidP="00AE7541">
      <w:pPr>
        <w:widowControl w:val="0"/>
        <w:suppressAutoHyphens/>
        <w:spacing w:line="360" w:lineRule="auto"/>
        <w:textAlignment w:val="baseline"/>
        <w:rPr>
          <w:rFonts w:eastAsia="Arial Unicode MS"/>
          <w:kern w:val="1"/>
          <w:rtl/>
          <w:lang w:eastAsia="hi-IN"/>
        </w:rPr>
      </w:pPr>
      <w:r w:rsidRPr="00036401">
        <w:rPr>
          <w:rFonts w:eastAsia="Arial Unicode MS" w:hint="cs"/>
          <w:b/>
          <w:bCs/>
          <w:kern w:val="1"/>
          <w:rtl/>
          <w:lang w:eastAsia="hi-IN"/>
        </w:rPr>
        <w:t>תוצרי למידה:</w:t>
      </w:r>
      <w:r w:rsidRPr="00036401">
        <w:rPr>
          <w:rFonts w:eastAsia="Arial Unicode MS" w:hint="cs"/>
          <w:kern w:val="1"/>
          <w:rtl/>
          <w:lang w:eastAsia="hi-IN"/>
        </w:rPr>
        <w:t xml:space="preserve"> בסיום מוצלח של הקורס הסטודנט/</w:t>
      </w:r>
      <w:proofErr w:type="spellStart"/>
      <w:r w:rsidRPr="00036401">
        <w:rPr>
          <w:rFonts w:eastAsia="Arial Unicode MS" w:hint="cs"/>
          <w:kern w:val="1"/>
          <w:rtl/>
          <w:lang w:eastAsia="hi-IN"/>
        </w:rPr>
        <w:t>ית</w:t>
      </w:r>
      <w:proofErr w:type="spellEnd"/>
      <w:r w:rsidRPr="00036401">
        <w:rPr>
          <w:rFonts w:eastAsia="Arial Unicode MS" w:hint="cs"/>
          <w:kern w:val="1"/>
          <w:rtl/>
          <w:lang w:eastAsia="hi-IN"/>
        </w:rPr>
        <w:t xml:space="preserve"> י/תוכל</w:t>
      </w:r>
    </w:p>
    <w:p w:rsidR="002948D6" w:rsidRPr="00036401" w:rsidRDefault="002948D6" w:rsidP="00AE7541">
      <w:pPr>
        <w:widowControl w:val="0"/>
        <w:suppressAutoHyphens/>
        <w:spacing w:line="360" w:lineRule="auto"/>
        <w:textAlignment w:val="baseline"/>
        <w:rPr>
          <w:rFonts w:eastAsia="Arial Unicode MS"/>
          <w:kern w:val="1"/>
          <w:rtl/>
          <w:lang w:eastAsia="hi-IN"/>
        </w:rPr>
      </w:pPr>
    </w:p>
    <w:p w:rsidR="002948D6" w:rsidRPr="00036401" w:rsidRDefault="002948D6" w:rsidP="00AE7541">
      <w:pPr>
        <w:widowControl w:val="0"/>
        <w:suppressAutoHyphens/>
        <w:spacing w:line="360" w:lineRule="auto"/>
        <w:textAlignment w:val="baseline"/>
        <w:rPr>
          <w:rFonts w:eastAsia="Arial Unicode MS"/>
          <w:kern w:val="1"/>
          <w:rtl/>
          <w:lang w:eastAsia="hi-IN"/>
        </w:rPr>
      </w:pPr>
      <w:r w:rsidRPr="00036401">
        <w:rPr>
          <w:rFonts w:eastAsia="Arial Unicode MS" w:hint="cs"/>
          <w:kern w:val="1"/>
          <w:rtl/>
          <w:lang w:eastAsia="hi-IN"/>
        </w:rPr>
        <w:t>להכיר את ההיסטוריה של האינטליגנציה המלאכותית, ואת הרקע הרחב הבין תחומי עליו היא מושתתת</w:t>
      </w:r>
    </w:p>
    <w:p w:rsidR="002948D6" w:rsidRPr="00036401" w:rsidRDefault="002948D6" w:rsidP="00AE7541">
      <w:pPr>
        <w:widowControl w:val="0"/>
        <w:suppressAutoHyphens/>
        <w:spacing w:line="360" w:lineRule="auto"/>
        <w:textAlignment w:val="baseline"/>
        <w:rPr>
          <w:rFonts w:eastAsia="Arial Unicode MS"/>
          <w:kern w:val="1"/>
          <w:rtl/>
          <w:lang w:eastAsia="hi-IN"/>
        </w:rPr>
      </w:pPr>
      <w:r w:rsidRPr="00036401">
        <w:rPr>
          <w:rFonts w:eastAsia="Arial Unicode MS" w:hint="cs"/>
          <w:kern w:val="1"/>
          <w:rtl/>
          <w:lang w:eastAsia="hi-IN"/>
        </w:rPr>
        <w:t>לזהות את הבעיות העיקריות העומדות בפני החוקרים בתחום זה ובתחומים נלווים</w:t>
      </w:r>
    </w:p>
    <w:p w:rsidR="002948D6" w:rsidRPr="00036401" w:rsidRDefault="002948D6" w:rsidP="00AE7541">
      <w:pPr>
        <w:widowControl w:val="0"/>
        <w:suppressAutoHyphens/>
        <w:spacing w:line="360" w:lineRule="auto"/>
        <w:textAlignment w:val="baseline"/>
        <w:rPr>
          <w:rFonts w:eastAsia="Arial Unicode MS" w:hint="cs"/>
          <w:kern w:val="1"/>
          <w:rtl/>
          <w:lang w:eastAsia="hi-IN"/>
        </w:rPr>
      </w:pPr>
      <w:r w:rsidRPr="00036401">
        <w:rPr>
          <w:rFonts w:eastAsia="Arial Unicode MS" w:hint="cs"/>
          <w:kern w:val="1"/>
          <w:rtl/>
          <w:lang w:eastAsia="hi-IN"/>
        </w:rPr>
        <w:t>לנסח לעצמו עמדה בדבר עתידה של האינטליגנציה המלאכותית</w:t>
      </w:r>
    </w:p>
    <w:p w:rsidR="002948D6" w:rsidRPr="00036401" w:rsidRDefault="002948D6" w:rsidP="00AE7541">
      <w:pPr>
        <w:widowControl w:val="0"/>
        <w:suppressAutoHyphens/>
        <w:spacing w:line="360" w:lineRule="auto"/>
        <w:textAlignment w:val="baseline"/>
        <w:rPr>
          <w:rFonts w:eastAsia="Arial Unicode MS"/>
          <w:kern w:val="1"/>
          <w:rtl/>
          <w:lang w:eastAsia="hi-IN"/>
        </w:rPr>
      </w:pPr>
      <w:r w:rsidRPr="00036401">
        <w:rPr>
          <w:rFonts w:eastAsia="Arial Unicode MS" w:hint="cs"/>
          <w:kern w:val="1"/>
          <w:rtl/>
          <w:lang w:eastAsia="hi-IN"/>
        </w:rPr>
        <w:t>לנסח לעצמו רעיון חדש אותו ניתן להצרין באמצעות תורות ומונחים מתוך התחום</w:t>
      </w:r>
    </w:p>
    <w:p w:rsidR="00036401" w:rsidRPr="00036401" w:rsidRDefault="00036401" w:rsidP="00AE7541">
      <w:pPr>
        <w:widowControl w:val="0"/>
        <w:suppressAutoHyphens/>
        <w:spacing w:line="360" w:lineRule="auto"/>
        <w:textAlignment w:val="baseline"/>
        <w:rPr>
          <w:rFonts w:eastAsia="Arial Unicode MS"/>
          <w:b/>
          <w:bCs/>
          <w:kern w:val="1"/>
          <w:rtl/>
          <w:lang w:eastAsia="hi-IN"/>
        </w:rPr>
      </w:pPr>
    </w:p>
    <w:p w:rsidR="00036401" w:rsidRPr="00036401" w:rsidRDefault="00036401" w:rsidP="00AE7541">
      <w:pPr>
        <w:widowControl w:val="0"/>
        <w:suppressAutoHyphens/>
        <w:spacing w:line="360" w:lineRule="auto"/>
        <w:textAlignment w:val="baseline"/>
        <w:rPr>
          <w:rFonts w:eastAsia="Arial Unicode MS"/>
          <w:b/>
          <w:bCs/>
          <w:kern w:val="1"/>
          <w:rtl/>
          <w:lang w:eastAsia="hi-IN"/>
        </w:rPr>
      </w:pPr>
    </w:p>
    <w:p w:rsidR="0063032A" w:rsidRPr="00036401" w:rsidRDefault="002948D6" w:rsidP="00036401">
      <w:pPr>
        <w:widowControl w:val="0"/>
        <w:suppressAutoHyphens/>
        <w:spacing w:line="360" w:lineRule="auto"/>
        <w:textAlignment w:val="baseline"/>
        <w:rPr>
          <w:rFonts w:eastAsia="Arial Unicode MS" w:hint="cs"/>
          <w:b/>
          <w:bCs/>
          <w:kern w:val="1"/>
          <w:rtl/>
          <w:lang w:eastAsia="hi-IN"/>
        </w:rPr>
      </w:pPr>
      <w:r w:rsidRPr="00036401">
        <w:rPr>
          <w:rFonts w:eastAsia="Arial Unicode MS" w:hint="cs"/>
          <w:b/>
          <w:bCs/>
          <w:kern w:val="1"/>
          <w:rtl/>
          <w:lang w:eastAsia="hi-IN"/>
        </w:rPr>
        <w:t xml:space="preserve">מהלך הקורס על פי מפגשים: </w:t>
      </w:r>
    </w:p>
    <w:p w:rsidR="001A6ED2" w:rsidRDefault="001A6ED2" w:rsidP="006760E1">
      <w:pPr>
        <w:jc w:val="both"/>
        <w:rPr>
          <w:rtl/>
        </w:rPr>
      </w:pPr>
    </w:p>
    <w:p w:rsidR="00036401" w:rsidRDefault="00036401" w:rsidP="006760E1">
      <w:pPr>
        <w:jc w:val="both"/>
        <w:rPr>
          <w:rFonts w:hint="cs"/>
          <w:rtl/>
        </w:rPr>
      </w:pPr>
      <w:r>
        <w:rPr>
          <w:rFonts w:hint="cs"/>
          <w:rtl/>
        </w:rPr>
        <w:t>רשימת הדיונים בסמסטר א:</w:t>
      </w:r>
    </w:p>
    <w:p w:rsidR="001A6ED2" w:rsidRDefault="001A6ED2" w:rsidP="006760E1">
      <w:pPr>
        <w:jc w:val="both"/>
        <w:rPr>
          <w:rFonts w:hint="cs"/>
          <w:rtl/>
        </w:rPr>
      </w:pPr>
    </w:p>
    <w:p w:rsidR="000E3B0E" w:rsidRDefault="000E3B0E" w:rsidP="003262C2">
      <w:pPr>
        <w:numPr>
          <w:ilvl w:val="0"/>
          <w:numId w:val="28"/>
        </w:numPr>
        <w:ind w:left="26" w:hanging="90"/>
        <w:jc w:val="both"/>
        <w:rPr>
          <w:rFonts w:hint="cs"/>
          <w:b/>
          <w:bCs/>
        </w:rPr>
      </w:pPr>
      <w:r w:rsidRPr="000E3B0E">
        <w:rPr>
          <w:rFonts w:hint="cs"/>
          <w:b/>
          <w:bCs/>
          <w:rtl/>
        </w:rPr>
        <w:t>מיתוסים של יצירת אדם מלאכותי</w:t>
      </w:r>
      <w:r w:rsidR="00955B93">
        <w:rPr>
          <w:rFonts w:hint="cs"/>
          <w:b/>
          <w:bCs/>
          <w:rtl/>
        </w:rPr>
        <w:t xml:space="preserve">: </w:t>
      </w:r>
      <w:r w:rsidR="00955B93" w:rsidRPr="00955B93">
        <w:rPr>
          <w:rtl/>
        </w:rPr>
        <w:t xml:space="preserve">רבא ברא גברא (סנהדרין), הראש המדבר של רוג'ר בייקון, הגולם של המהר"ל מפרג, הברווז של </w:t>
      </w:r>
      <w:proofErr w:type="spellStart"/>
      <w:r w:rsidR="00955B93" w:rsidRPr="00955B93">
        <w:rPr>
          <w:rtl/>
        </w:rPr>
        <w:t>וקאנסון</w:t>
      </w:r>
      <w:proofErr w:type="spellEnd"/>
      <w:r w:rsidR="00955B93" w:rsidRPr="00955B93">
        <w:rPr>
          <w:rtl/>
        </w:rPr>
        <w:t xml:space="preserve"> (</w:t>
      </w:r>
      <w:proofErr w:type="spellStart"/>
      <w:r w:rsidR="00955B93" w:rsidRPr="00955B93">
        <w:t>Vaucanson</w:t>
      </w:r>
      <w:proofErr w:type="spellEnd"/>
      <w:r w:rsidR="00955B93" w:rsidRPr="00955B93">
        <w:rPr>
          <w:rtl/>
        </w:rPr>
        <w:t xml:space="preserve">), המתכון ליצירת אדם של </w:t>
      </w:r>
      <w:proofErr w:type="spellStart"/>
      <w:r w:rsidR="00955B93" w:rsidRPr="00955B93">
        <w:rPr>
          <w:rtl/>
        </w:rPr>
        <w:t>פרצלסוס</w:t>
      </w:r>
      <w:proofErr w:type="spellEnd"/>
      <w:r w:rsidR="00955B93" w:rsidRPr="00955B93">
        <w:rPr>
          <w:rtl/>
        </w:rPr>
        <w:t xml:space="preserve"> ועוד.</w:t>
      </w:r>
    </w:p>
    <w:p w:rsidR="00F31F83" w:rsidRDefault="00F31F83" w:rsidP="00F31F83">
      <w:pPr>
        <w:jc w:val="both"/>
        <w:rPr>
          <w:rFonts w:hint="cs"/>
          <w:b/>
          <w:bCs/>
          <w:rtl/>
        </w:rPr>
      </w:pPr>
    </w:p>
    <w:p w:rsidR="00A02A2D" w:rsidRDefault="00A02A2D" w:rsidP="00F31F83">
      <w:pPr>
        <w:jc w:val="both"/>
        <w:rPr>
          <w:rFonts w:hint="cs"/>
          <w:b/>
          <w:bCs/>
          <w:rtl/>
        </w:rPr>
      </w:pPr>
    </w:p>
    <w:p w:rsidR="00F31F83" w:rsidRPr="003262C2" w:rsidRDefault="00A02A2D" w:rsidP="00F31F83">
      <w:pPr>
        <w:jc w:val="both"/>
        <w:rPr>
          <w:rFonts w:hint="cs"/>
          <w:rtl/>
        </w:rPr>
      </w:pPr>
      <w:r w:rsidRPr="003262C2">
        <w:rPr>
          <w:rFonts w:hint="cs"/>
          <w:rtl/>
        </w:rPr>
        <w:t>1: מהעת הקדומה ועד לימי הביניים:</w:t>
      </w:r>
    </w:p>
    <w:p w:rsidR="00A02A2D" w:rsidRDefault="00A02A2D" w:rsidP="00F31F83">
      <w:pPr>
        <w:jc w:val="both"/>
        <w:rPr>
          <w:rFonts w:hint="cs"/>
          <w:b/>
          <w:bCs/>
          <w:rtl/>
        </w:rPr>
      </w:pPr>
    </w:p>
    <w:p w:rsidR="00F31F83" w:rsidRPr="00F31F83" w:rsidRDefault="00F31F83" w:rsidP="00A02A2D">
      <w:pPr>
        <w:widowControl w:val="0"/>
        <w:suppressAutoHyphens/>
        <w:autoSpaceDN w:val="0"/>
        <w:ind w:left="26"/>
        <w:textAlignment w:val="baseline"/>
        <w:rPr>
          <w:rFonts w:ascii="Arial Unicode MS" w:eastAsia="Arial Unicode MS" w:cs="Arial Unicode MS" w:hint="cs"/>
          <w:kern w:val="3"/>
          <w:rtl/>
          <w:lang w:eastAsia="zh-CN"/>
        </w:rPr>
      </w:pPr>
      <w:r>
        <w:rPr>
          <w:rFonts w:ascii="Arial Unicode MS" w:eastAsia="Arial Unicode MS" w:cs="Arial Unicode MS" w:hint="cs"/>
          <w:kern w:val="3"/>
          <w:rtl/>
          <w:lang w:eastAsia="zh-CN"/>
        </w:rPr>
        <w:t>רשימת קריאה:</w:t>
      </w:r>
    </w:p>
    <w:p w:rsidR="00F31F83" w:rsidRPr="00F31F83" w:rsidRDefault="00F31F83" w:rsidP="00F31F83">
      <w:pPr>
        <w:widowControl w:val="0"/>
        <w:numPr>
          <w:ilvl w:val="0"/>
          <w:numId w:val="17"/>
        </w:numPr>
        <w:suppressAutoHyphens/>
        <w:autoSpaceDN w:val="0"/>
        <w:bidi w:val="0"/>
        <w:textAlignment w:val="baseline"/>
        <w:rPr>
          <w:rFonts w:eastAsia="Arial Unicode MS" w:cs="Arial Unicode MS"/>
          <w:kern w:val="3"/>
          <w:lang w:eastAsia="zh-CN" w:bidi="hi-IN"/>
        </w:rPr>
      </w:pPr>
      <w:proofErr w:type="spellStart"/>
      <w:r w:rsidRPr="00F31F83">
        <w:rPr>
          <w:rFonts w:eastAsia="Arial Unicode MS" w:cs="Arial Unicode MS"/>
          <w:kern w:val="3"/>
          <w:lang w:eastAsia="zh-CN" w:bidi="hi-IN"/>
        </w:rPr>
        <w:t>J.J.Cohen</w:t>
      </w:r>
      <w:proofErr w:type="spellEnd"/>
      <w:r w:rsidRPr="00F31F83">
        <w:rPr>
          <w:rFonts w:eastAsia="Arial Unicode MS" w:cs="Arial Unicode MS"/>
          <w:kern w:val="3"/>
          <w:lang w:eastAsia="zh-CN" w:bidi="hi-IN"/>
        </w:rPr>
        <w:t>, (1966) Human robots in</w:t>
      </w:r>
      <w:r w:rsidRPr="00F31F83">
        <w:rPr>
          <w:rFonts w:eastAsia="Arial Unicode MS" w:cs="Arial Unicode MS"/>
          <w:kern w:val="3"/>
          <w:lang w:val="en-GB" w:eastAsia="zh-CN" w:bidi="hi-IN"/>
        </w:rPr>
        <w:t xml:space="preserve"> myth</w:t>
      </w:r>
      <w:r w:rsidRPr="00F31F83">
        <w:rPr>
          <w:rFonts w:eastAsia="Arial Unicode MS" w:cs="Arial Unicode MS"/>
          <w:kern w:val="3"/>
          <w:lang w:eastAsia="zh-CN" w:bidi="hi-IN"/>
        </w:rPr>
        <w:t xml:space="preserve"> and science, Allen and Unwin ltd</w:t>
      </w:r>
      <w:r w:rsidRPr="00F31F83">
        <w:rPr>
          <w:rFonts w:eastAsia="Arial Unicode MS" w:cs="Arial Unicode MS"/>
          <w:kern w:val="3"/>
          <w:lang w:val="en-GB" w:eastAsia="zh-CN" w:bidi="hi-IN"/>
        </w:rPr>
        <w:t>.</w:t>
      </w:r>
    </w:p>
    <w:p w:rsidR="00F31F83" w:rsidRDefault="00F31F83" w:rsidP="00F31F83">
      <w:pPr>
        <w:jc w:val="both"/>
        <w:rPr>
          <w:rFonts w:hint="cs"/>
          <w:b/>
          <w:bCs/>
          <w:rtl/>
        </w:rPr>
      </w:pPr>
    </w:p>
    <w:p w:rsidR="00F31F83" w:rsidRPr="00A02A2D" w:rsidRDefault="00A02A2D" w:rsidP="00F31F83">
      <w:pPr>
        <w:jc w:val="both"/>
        <w:rPr>
          <w:rFonts w:hint="cs"/>
          <w:rtl/>
        </w:rPr>
      </w:pPr>
      <w:r w:rsidRPr="00A02A2D">
        <w:rPr>
          <w:rFonts w:hint="cs"/>
          <w:rtl/>
        </w:rPr>
        <w:t xml:space="preserve">מ. </w:t>
      </w:r>
      <w:proofErr w:type="spellStart"/>
      <w:r w:rsidRPr="00A02A2D">
        <w:rPr>
          <w:rFonts w:hint="cs"/>
          <w:rtl/>
        </w:rPr>
        <w:t>אידל</w:t>
      </w:r>
      <w:proofErr w:type="spellEnd"/>
      <w:r w:rsidRPr="00A02A2D">
        <w:rPr>
          <w:rFonts w:hint="cs"/>
          <w:rtl/>
        </w:rPr>
        <w:t>, גולם- מסורות מאגיות ומיסטיות ביהדות על יצירת אדם מלאכותי, שוקן, 1996</w:t>
      </w:r>
    </w:p>
    <w:p w:rsidR="00F31F83" w:rsidRDefault="00F31F83" w:rsidP="00F31F83">
      <w:pPr>
        <w:jc w:val="both"/>
        <w:rPr>
          <w:rFonts w:hint="cs"/>
          <w:b/>
          <w:bCs/>
          <w:rtl/>
        </w:rPr>
      </w:pPr>
    </w:p>
    <w:p w:rsidR="00A02A2D" w:rsidRDefault="00A02A2D" w:rsidP="00F31F83">
      <w:pPr>
        <w:jc w:val="both"/>
        <w:rPr>
          <w:rFonts w:hint="cs"/>
          <w:b/>
          <w:bCs/>
          <w:rtl/>
        </w:rPr>
      </w:pPr>
    </w:p>
    <w:p w:rsidR="00F31F83" w:rsidRPr="003262C2" w:rsidRDefault="00A02A2D" w:rsidP="00F31F83">
      <w:pPr>
        <w:jc w:val="both"/>
        <w:rPr>
          <w:rFonts w:hint="cs"/>
          <w:rtl/>
        </w:rPr>
      </w:pPr>
      <w:r w:rsidRPr="003262C2">
        <w:rPr>
          <w:rFonts w:hint="cs"/>
          <w:rtl/>
        </w:rPr>
        <w:t>2: מימי הביניים ועד למהפכה המדעית:</w:t>
      </w:r>
    </w:p>
    <w:p w:rsidR="00A02A2D" w:rsidRDefault="00A02A2D" w:rsidP="00F31F83">
      <w:pPr>
        <w:jc w:val="both"/>
        <w:rPr>
          <w:rFonts w:hint="cs"/>
          <w:b/>
          <w:bCs/>
          <w:rtl/>
        </w:rPr>
      </w:pPr>
    </w:p>
    <w:p w:rsidR="00A02A2D" w:rsidRPr="00F31F83" w:rsidRDefault="00A02A2D" w:rsidP="00A02A2D">
      <w:pPr>
        <w:widowControl w:val="0"/>
        <w:suppressAutoHyphens/>
        <w:autoSpaceDN w:val="0"/>
        <w:ind w:left="26"/>
        <w:textAlignment w:val="baseline"/>
        <w:rPr>
          <w:rFonts w:ascii="Arial Unicode MS" w:eastAsia="Arial Unicode MS" w:cs="Arial Unicode MS" w:hint="cs"/>
          <w:kern w:val="3"/>
          <w:rtl/>
          <w:lang w:eastAsia="zh-CN"/>
        </w:rPr>
      </w:pPr>
      <w:r>
        <w:rPr>
          <w:rFonts w:ascii="Arial Unicode MS" w:eastAsia="Arial Unicode MS" w:cs="Arial Unicode MS" w:hint="cs"/>
          <w:kern w:val="3"/>
          <w:rtl/>
          <w:lang w:eastAsia="zh-CN"/>
        </w:rPr>
        <w:t>רשימת קריאה:</w:t>
      </w:r>
    </w:p>
    <w:p w:rsidR="00A02A2D" w:rsidRPr="00F31F83" w:rsidRDefault="00A02A2D" w:rsidP="00A02A2D">
      <w:pPr>
        <w:widowControl w:val="0"/>
        <w:numPr>
          <w:ilvl w:val="0"/>
          <w:numId w:val="17"/>
        </w:numPr>
        <w:suppressAutoHyphens/>
        <w:autoSpaceDN w:val="0"/>
        <w:bidi w:val="0"/>
        <w:textAlignment w:val="baseline"/>
        <w:rPr>
          <w:rFonts w:eastAsia="Arial Unicode MS" w:cs="Arial Unicode MS"/>
          <w:kern w:val="3"/>
          <w:lang w:eastAsia="zh-CN" w:bidi="hi-IN"/>
        </w:rPr>
      </w:pPr>
      <w:proofErr w:type="spellStart"/>
      <w:r w:rsidRPr="00F31F83">
        <w:rPr>
          <w:rFonts w:eastAsia="Arial Unicode MS" w:cs="Arial Unicode MS"/>
          <w:kern w:val="3"/>
          <w:lang w:eastAsia="zh-CN" w:bidi="hi-IN"/>
        </w:rPr>
        <w:t>J.J.Cohen</w:t>
      </w:r>
      <w:proofErr w:type="spellEnd"/>
      <w:r w:rsidRPr="00F31F83">
        <w:rPr>
          <w:rFonts w:eastAsia="Arial Unicode MS" w:cs="Arial Unicode MS"/>
          <w:kern w:val="3"/>
          <w:lang w:eastAsia="zh-CN" w:bidi="hi-IN"/>
        </w:rPr>
        <w:t>, (1966) Human robots in</w:t>
      </w:r>
      <w:r w:rsidRPr="00F31F83">
        <w:rPr>
          <w:rFonts w:eastAsia="Arial Unicode MS" w:cs="Arial Unicode MS"/>
          <w:kern w:val="3"/>
          <w:lang w:val="en-GB" w:eastAsia="zh-CN" w:bidi="hi-IN"/>
        </w:rPr>
        <w:t xml:space="preserve"> myth</w:t>
      </w:r>
      <w:r w:rsidRPr="00F31F83">
        <w:rPr>
          <w:rFonts w:eastAsia="Arial Unicode MS" w:cs="Arial Unicode MS"/>
          <w:kern w:val="3"/>
          <w:lang w:eastAsia="zh-CN" w:bidi="hi-IN"/>
        </w:rPr>
        <w:t xml:space="preserve"> and science, Allen and Unwin ltd</w:t>
      </w:r>
      <w:r w:rsidRPr="00F31F83">
        <w:rPr>
          <w:rFonts w:eastAsia="Arial Unicode MS" w:cs="Arial Unicode MS"/>
          <w:kern w:val="3"/>
          <w:lang w:val="en-GB" w:eastAsia="zh-CN" w:bidi="hi-IN"/>
        </w:rPr>
        <w:t>.</w:t>
      </w:r>
    </w:p>
    <w:p w:rsidR="00A02A2D" w:rsidRDefault="00A02A2D" w:rsidP="00A02A2D">
      <w:pPr>
        <w:jc w:val="both"/>
        <w:rPr>
          <w:rFonts w:hint="cs"/>
          <w:b/>
          <w:bCs/>
          <w:rtl/>
        </w:rPr>
      </w:pPr>
    </w:p>
    <w:p w:rsidR="005D5FB7" w:rsidRPr="00F31F83" w:rsidRDefault="005D5FB7" w:rsidP="005D5FB7">
      <w:pPr>
        <w:widowControl w:val="0"/>
        <w:numPr>
          <w:ilvl w:val="0"/>
          <w:numId w:val="17"/>
        </w:numPr>
        <w:suppressAutoHyphens/>
        <w:autoSpaceDN w:val="0"/>
        <w:bidi w:val="0"/>
        <w:textAlignment w:val="baseline"/>
        <w:rPr>
          <w:rFonts w:eastAsia="Arial Unicode MS" w:cs="Arial Unicode MS"/>
          <w:kern w:val="3"/>
          <w:lang w:eastAsia="zh-CN" w:bidi="hi-IN"/>
        </w:rPr>
      </w:pPr>
      <w:r w:rsidRPr="00F31F83">
        <w:rPr>
          <w:rFonts w:eastAsia="Arial Unicode MS" w:cs="Arial Unicode MS"/>
          <w:kern w:val="3"/>
          <w:lang w:eastAsia="zh-CN" w:bidi="hi-IN"/>
        </w:rPr>
        <w:t xml:space="preserve">J.N </w:t>
      </w:r>
      <w:proofErr w:type="spellStart"/>
      <w:r w:rsidRPr="00F31F83">
        <w:rPr>
          <w:rFonts w:eastAsia="Arial Unicode MS" w:cs="Arial Unicode MS"/>
          <w:kern w:val="3"/>
          <w:lang w:eastAsia="zh-CN" w:bidi="hi-IN"/>
        </w:rPr>
        <w:t>Hillgarth</w:t>
      </w:r>
      <w:proofErr w:type="spellEnd"/>
      <w:r w:rsidRPr="00F31F83">
        <w:rPr>
          <w:rFonts w:eastAsia="Arial Unicode MS" w:cs="Arial Unicode MS"/>
          <w:kern w:val="3"/>
          <w:lang w:eastAsia="zh-CN" w:bidi="hi-IN"/>
        </w:rPr>
        <w:t xml:space="preserve">, (1971)  Ramon Lull and </w:t>
      </w:r>
      <w:proofErr w:type="spellStart"/>
      <w:r w:rsidRPr="00F31F83">
        <w:rPr>
          <w:rFonts w:eastAsia="Arial Unicode MS" w:cs="Arial Unicode MS"/>
          <w:kern w:val="3"/>
          <w:lang w:eastAsia="zh-CN" w:bidi="hi-IN"/>
        </w:rPr>
        <w:t>Lullism</w:t>
      </w:r>
      <w:proofErr w:type="spellEnd"/>
      <w:r w:rsidRPr="00F31F83">
        <w:rPr>
          <w:rFonts w:eastAsia="Arial Unicode MS" w:cs="Arial Unicode MS"/>
          <w:kern w:val="3"/>
          <w:lang w:eastAsia="zh-CN" w:bidi="hi-IN"/>
        </w:rPr>
        <w:t xml:space="preserve"> in fourteenth-century France, </w:t>
      </w:r>
    </w:p>
    <w:p w:rsidR="005D5FB7" w:rsidRDefault="005D5FB7" w:rsidP="005D5FB7">
      <w:pPr>
        <w:widowControl w:val="0"/>
        <w:suppressAutoHyphens/>
        <w:autoSpaceDN w:val="0"/>
        <w:bidi w:val="0"/>
        <w:textAlignment w:val="baseline"/>
        <w:rPr>
          <w:rFonts w:eastAsia="Arial Unicode MS" w:cs="Arial Unicode MS"/>
          <w:kern w:val="3"/>
          <w:lang w:eastAsia="zh-CN" w:bidi="hi-IN"/>
        </w:rPr>
      </w:pPr>
      <w:r w:rsidRPr="00F31F83">
        <w:rPr>
          <w:rFonts w:eastAsia="Arial Unicode MS" w:cs="Arial Unicode MS"/>
          <w:kern w:val="3"/>
          <w:lang w:eastAsia="zh-CN" w:bidi="hi-IN"/>
        </w:rPr>
        <w:t xml:space="preserve"> </w:t>
      </w:r>
      <w:proofErr w:type="gramStart"/>
      <w:r w:rsidRPr="00F31F83">
        <w:rPr>
          <w:rFonts w:eastAsia="Arial Unicode MS" w:cs="Arial Unicode MS"/>
          <w:kern w:val="3"/>
          <w:lang w:eastAsia="zh-CN" w:bidi="hi-IN"/>
        </w:rPr>
        <w:t>Oxford :</w:t>
      </w:r>
      <w:proofErr w:type="gramEnd"/>
      <w:r w:rsidRPr="00F31F83">
        <w:rPr>
          <w:rFonts w:eastAsia="Arial Unicode MS" w:cs="Arial Unicode MS"/>
          <w:kern w:val="3"/>
          <w:lang w:eastAsia="zh-CN" w:bidi="hi-IN"/>
        </w:rPr>
        <w:t> Clarendon Press</w:t>
      </w:r>
    </w:p>
    <w:p w:rsidR="003D5F8B" w:rsidRDefault="003D5F8B" w:rsidP="003D5F8B">
      <w:pPr>
        <w:widowControl w:val="0"/>
        <w:numPr>
          <w:ilvl w:val="0"/>
          <w:numId w:val="35"/>
        </w:numPr>
        <w:suppressAutoHyphens/>
        <w:autoSpaceDN w:val="0"/>
        <w:bidi w:val="0"/>
        <w:ind w:hanging="720"/>
        <w:textAlignment w:val="baseline"/>
        <w:rPr>
          <w:rFonts w:eastAsia="Arial Unicode MS" w:cs="Arial Unicode MS"/>
          <w:kern w:val="3"/>
          <w:lang w:eastAsia="zh-CN" w:bidi="hi-IN"/>
        </w:rPr>
      </w:pPr>
      <w:r>
        <w:rPr>
          <w:rFonts w:eastAsia="Arial Unicode MS" w:cs="Arial Unicode MS"/>
          <w:kern w:val="3"/>
          <w:lang w:eastAsia="zh-CN" w:bidi="hi-IN"/>
        </w:rPr>
        <w:t xml:space="preserve">La </w:t>
      </w:r>
      <w:proofErr w:type="spellStart"/>
      <w:r>
        <w:rPr>
          <w:rFonts w:eastAsia="Arial Unicode MS" w:cs="Arial Unicode MS"/>
          <w:kern w:val="3"/>
          <w:lang w:eastAsia="zh-CN" w:bidi="hi-IN"/>
        </w:rPr>
        <w:t>Mettrie</w:t>
      </w:r>
      <w:proofErr w:type="spellEnd"/>
      <w:r>
        <w:rPr>
          <w:rFonts w:eastAsia="Arial Unicode MS" w:cs="Arial Unicode MS"/>
          <w:kern w:val="3"/>
          <w:lang w:eastAsia="zh-CN" w:bidi="hi-IN"/>
        </w:rPr>
        <w:t xml:space="preserve">, Machine man and other writings, </w:t>
      </w:r>
      <w:proofErr w:type="spellStart"/>
      <w:r>
        <w:rPr>
          <w:rFonts w:eastAsia="Arial Unicode MS" w:cs="Arial Unicode MS"/>
          <w:kern w:val="3"/>
          <w:lang w:eastAsia="zh-CN" w:bidi="hi-IN"/>
        </w:rPr>
        <w:t>A.Thomson</w:t>
      </w:r>
      <w:proofErr w:type="spellEnd"/>
      <w:r>
        <w:rPr>
          <w:rFonts w:eastAsia="Arial Unicode MS" w:cs="Arial Unicode MS"/>
          <w:kern w:val="3"/>
          <w:lang w:eastAsia="zh-CN" w:bidi="hi-IN"/>
        </w:rPr>
        <w:t xml:space="preserve"> ed. Cambridge </w:t>
      </w:r>
      <w:proofErr w:type="spellStart"/>
      <w:r>
        <w:rPr>
          <w:rFonts w:eastAsia="Arial Unicode MS" w:cs="Arial Unicode MS"/>
          <w:kern w:val="3"/>
          <w:lang w:eastAsia="zh-CN" w:bidi="hi-IN"/>
        </w:rPr>
        <w:t>Uni.Press</w:t>
      </w:r>
      <w:proofErr w:type="spellEnd"/>
      <w:r>
        <w:rPr>
          <w:rFonts w:eastAsia="Arial Unicode MS" w:cs="Arial Unicode MS"/>
          <w:kern w:val="3"/>
          <w:lang w:eastAsia="zh-CN" w:bidi="hi-IN"/>
        </w:rPr>
        <w:t xml:space="preserve"> 1996</w:t>
      </w:r>
    </w:p>
    <w:p w:rsidR="003D5F8B" w:rsidRPr="00F31F83" w:rsidRDefault="003D5F8B" w:rsidP="003D5F8B">
      <w:pPr>
        <w:widowControl w:val="0"/>
        <w:numPr>
          <w:ilvl w:val="0"/>
          <w:numId w:val="35"/>
        </w:numPr>
        <w:suppressAutoHyphens/>
        <w:autoSpaceDN w:val="0"/>
        <w:bidi w:val="0"/>
        <w:ind w:hanging="720"/>
        <w:textAlignment w:val="baseline"/>
        <w:rPr>
          <w:rFonts w:eastAsia="Arial Unicode MS" w:cs="Arial Unicode MS"/>
          <w:kern w:val="3"/>
          <w:lang w:eastAsia="zh-CN" w:bidi="hi-IN"/>
        </w:rPr>
      </w:pPr>
      <w:proofErr w:type="spellStart"/>
      <w:r>
        <w:rPr>
          <w:rFonts w:eastAsia="Arial Unicode MS" w:cs="Arial Unicode MS"/>
          <w:kern w:val="3"/>
          <w:lang w:eastAsia="zh-CN" w:bidi="hi-IN"/>
        </w:rPr>
        <w:t>L.Thorndike</w:t>
      </w:r>
      <w:proofErr w:type="spellEnd"/>
      <w:r>
        <w:rPr>
          <w:rFonts w:eastAsia="Arial Unicode MS" w:cs="Arial Unicode MS"/>
          <w:kern w:val="3"/>
          <w:lang w:eastAsia="zh-CN" w:bidi="hi-IN"/>
        </w:rPr>
        <w:t xml:space="preserve">, A history of magic and experimental sciences, Columbia </w:t>
      </w:r>
      <w:proofErr w:type="spellStart"/>
      <w:r>
        <w:rPr>
          <w:rFonts w:eastAsia="Arial Unicode MS" w:cs="Arial Unicode MS"/>
          <w:kern w:val="3"/>
          <w:lang w:eastAsia="zh-CN" w:bidi="hi-IN"/>
        </w:rPr>
        <w:t>Univ.Press</w:t>
      </w:r>
      <w:proofErr w:type="spellEnd"/>
      <w:r>
        <w:rPr>
          <w:rFonts w:eastAsia="Arial Unicode MS" w:cs="Arial Unicode MS"/>
          <w:kern w:val="3"/>
          <w:lang w:eastAsia="zh-CN" w:bidi="hi-IN"/>
        </w:rPr>
        <w:t>, 1958</w:t>
      </w:r>
    </w:p>
    <w:p w:rsidR="00A02A2D" w:rsidRDefault="00A02A2D" w:rsidP="005D5FB7">
      <w:pPr>
        <w:bidi w:val="0"/>
        <w:jc w:val="both"/>
        <w:rPr>
          <w:b/>
          <w:bCs/>
        </w:rPr>
      </w:pPr>
    </w:p>
    <w:p w:rsidR="00A02A2D" w:rsidRPr="000E3B0E" w:rsidRDefault="00A02A2D" w:rsidP="00F31F83">
      <w:pPr>
        <w:jc w:val="both"/>
        <w:rPr>
          <w:rFonts w:hint="cs"/>
          <w:b/>
          <w:bCs/>
        </w:rPr>
      </w:pPr>
    </w:p>
    <w:p w:rsidR="000E3B0E" w:rsidRDefault="000E3B0E" w:rsidP="000E3B0E">
      <w:pPr>
        <w:ind w:left="386"/>
        <w:jc w:val="both"/>
        <w:rPr>
          <w:rFonts w:hint="cs"/>
        </w:rPr>
      </w:pPr>
    </w:p>
    <w:p w:rsidR="000E3B0E" w:rsidRDefault="000E3B0E" w:rsidP="006529CB">
      <w:pPr>
        <w:numPr>
          <w:ilvl w:val="0"/>
          <w:numId w:val="28"/>
        </w:numPr>
        <w:ind w:left="26" w:firstLine="0"/>
        <w:jc w:val="both"/>
        <w:rPr>
          <w:rFonts w:hint="cs"/>
        </w:rPr>
      </w:pPr>
      <w:r w:rsidRPr="000E3B0E">
        <w:rPr>
          <w:rFonts w:hint="cs"/>
          <w:b/>
          <w:bCs/>
          <w:rtl/>
        </w:rPr>
        <w:t xml:space="preserve">דיון פילוסופי: מציאות מול מציאות מדומה:  </w:t>
      </w:r>
      <w:r w:rsidRPr="00955B93">
        <w:rPr>
          <w:rFonts w:hint="cs"/>
          <w:rtl/>
        </w:rPr>
        <w:t>מציאות מול תופעה, אונטולוגיה מול אפיסטמולוגיה</w:t>
      </w:r>
      <w:r w:rsidR="00955B93" w:rsidRPr="00955B93">
        <w:rPr>
          <w:rFonts w:hint="cs"/>
          <w:rtl/>
        </w:rPr>
        <w:t xml:space="preserve">.  </w:t>
      </w:r>
      <w:r w:rsidR="00EA545A">
        <w:rPr>
          <w:rFonts w:hint="cs"/>
          <w:rtl/>
        </w:rPr>
        <w:t xml:space="preserve">מציאות </w:t>
      </w:r>
      <w:proofErr w:type="spellStart"/>
      <w:r w:rsidR="005A2461">
        <w:rPr>
          <w:rFonts w:hint="cs"/>
          <w:rtl/>
        </w:rPr>
        <w:t>אמרגנטית</w:t>
      </w:r>
      <w:proofErr w:type="spellEnd"/>
      <w:r w:rsidR="005A2461">
        <w:rPr>
          <w:rFonts w:hint="cs"/>
          <w:rtl/>
        </w:rPr>
        <w:t xml:space="preserve"> </w:t>
      </w:r>
      <w:proofErr w:type="spellStart"/>
      <w:r w:rsidR="00EA545A">
        <w:rPr>
          <w:rFonts w:hint="cs"/>
          <w:rtl/>
        </w:rPr>
        <w:t>כאגרגציה</w:t>
      </w:r>
      <w:proofErr w:type="spellEnd"/>
      <w:r w:rsidR="00EA545A">
        <w:rPr>
          <w:rFonts w:hint="cs"/>
          <w:rtl/>
        </w:rPr>
        <w:t xml:space="preserve"> של מונדות אצל </w:t>
      </w:r>
      <w:proofErr w:type="spellStart"/>
      <w:r w:rsidR="00955B93" w:rsidRPr="00955B93">
        <w:rPr>
          <w:rFonts w:hint="cs"/>
          <w:rtl/>
        </w:rPr>
        <w:t>לייבניץ</w:t>
      </w:r>
      <w:proofErr w:type="spellEnd"/>
      <w:r w:rsidR="00955B93" w:rsidRPr="00955B93">
        <w:rPr>
          <w:rFonts w:hint="cs"/>
          <w:rtl/>
        </w:rPr>
        <w:t xml:space="preserve">, </w:t>
      </w:r>
      <w:r w:rsidR="00EA545A">
        <w:rPr>
          <w:rFonts w:hint="cs"/>
          <w:rtl/>
        </w:rPr>
        <w:t xml:space="preserve">מציאות וזהות האני אצל יום </w:t>
      </w:r>
      <w:r w:rsidR="00EA545A">
        <w:t>Hume</w:t>
      </w:r>
      <w:r w:rsidR="006529CB">
        <w:rPr>
          <w:rFonts w:hint="cs"/>
          <w:rtl/>
        </w:rPr>
        <w:t>, אינדוקציה מן התופעות אל הממשות</w:t>
      </w:r>
    </w:p>
    <w:p w:rsidR="00955B93" w:rsidRDefault="00955B93" w:rsidP="00955B93">
      <w:pPr>
        <w:ind w:left="386"/>
        <w:jc w:val="both"/>
        <w:rPr>
          <w:rFonts w:hint="cs"/>
          <w:rtl/>
        </w:rPr>
      </w:pPr>
    </w:p>
    <w:p w:rsidR="00955B93" w:rsidRDefault="00204C3A" w:rsidP="006529CB">
      <w:pPr>
        <w:ind w:left="386"/>
        <w:jc w:val="both"/>
        <w:rPr>
          <w:rFonts w:hint="cs"/>
          <w:rtl/>
        </w:rPr>
      </w:pPr>
      <w:r>
        <w:rPr>
          <w:rFonts w:hint="cs"/>
          <w:rtl/>
        </w:rPr>
        <w:t xml:space="preserve">1: </w:t>
      </w:r>
      <w:proofErr w:type="spellStart"/>
      <w:r>
        <w:rPr>
          <w:rFonts w:hint="cs"/>
          <w:rtl/>
        </w:rPr>
        <w:t>לייבניץ</w:t>
      </w:r>
      <w:proofErr w:type="spellEnd"/>
      <w:r>
        <w:rPr>
          <w:rFonts w:hint="cs"/>
          <w:rtl/>
        </w:rPr>
        <w:t xml:space="preserve">, </w:t>
      </w:r>
    </w:p>
    <w:p w:rsidR="00D96C41" w:rsidRDefault="00D96C41" w:rsidP="00204C3A">
      <w:pPr>
        <w:ind w:left="386"/>
        <w:jc w:val="both"/>
        <w:rPr>
          <w:rFonts w:hint="cs"/>
          <w:rtl/>
        </w:rPr>
      </w:pPr>
    </w:p>
    <w:p w:rsidR="00955B93" w:rsidRPr="00955B93" w:rsidRDefault="00955B93" w:rsidP="00D96C41">
      <w:pPr>
        <w:ind w:left="386"/>
        <w:jc w:val="both"/>
        <w:rPr>
          <w:rFonts w:hint="cs"/>
        </w:rPr>
      </w:pPr>
      <w:r>
        <w:rPr>
          <w:rFonts w:hint="cs"/>
          <w:rtl/>
        </w:rPr>
        <w:t xml:space="preserve">רשימת קריאה: </w:t>
      </w:r>
    </w:p>
    <w:p w:rsidR="00955B93" w:rsidRPr="00D64347" w:rsidRDefault="00955B93" w:rsidP="00EA545A">
      <w:pPr>
        <w:pStyle w:val="Standard"/>
        <w:numPr>
          <w:ilvl w:val="0"/>
          <w:numId w:val="22"/>
        </w:numPr>
        <w:autoSpaceDN/>
        <w:bidi/>
        <w:spacing w:line="360" w:lineRule="auto"/>
        <w:rPr>
          <w:rFonts w:cs="Times New Roman"/>
          <w:lang w:eastAsia="he-IL" w:bidi="he-IL"/>
        </w:rPr>
      </w:pPr>
      <w:proofErr w:type="spellStart"/>
      <w:r w:rsidRPr="00D64347">
        <w:rPr>
          <w:rFonts w:cs="Times New Roman"/>
          <w:rtl/>
          <w:lang w:eastAsia="he-IL" w:bidi="he-IL"/>
        </w:rPr>
        <w:t>וינרוב</w:t>
      </w:r>
      <w:proofErr w:type="spellEnd"/>
      <w:r w:rsidRPr="00D64347">
        <w:rPr>
          <w:rFonts w:cs="Times New Roman"/>
          <w:rtl/>
          <w:lang w:eastAsia="he-IL" w:bidi="he-IL"/>
        </w:rPr>
        <w:t xml:space="preserve">, רציונליזם ואמפיריציזם, מגמות פילוסופיות המאה השבע עשרה והשמונה עשרה, יום, </w:t>
      </w:r>
      <w:proofErr w:type="spellStart"/>
      <w:r w:rsidRPr="00D64347">
        <w:rPr>
          <w:rFonts w:cs="Times New Roman"/>
          <w:rtl/>
          <w:lang w:eastAsia="he-IL" w:bidi="he-IL"/>
        </w:rPr>
        <w:t>לייבניץ</w:t>
      </w:r>
      <w:proofErr w:type="spellEnd"/>
      <w:r w:rsidRPr="00D64347">
        <w:rPr>
          <w:rFonts w:cs="Times New Roman"/>
          <w:rtl/>
          <w:lang w:eastAsia="he-IL" w:bidi="he-IL"/>
        </w:rPr>
        <w:t xml:space="preserve">, האוניברסיטה הפתוחה, </w:t>
      </w:r>
      <w:r w:rsidRPr="00D64347">
        <w:rPr>
          <w:rFonts w:cs="Times New Roman"/>
          <w:lang w:eastAsia="he-IL" w:bidi="he-IL"/>
        </w:rPr>
        <w:t>1991</w:t>
      </w:r>
      <w:r w:rsidRPr="00D64347">
        <w:rPr>
          <w:rFonts w:cs="Times New Roman"/>
          <w:rtl/>
          <w:lang w:eastAsia="he-IL" w:bidi="he-IL"/>
        </w:rPr>
        <w:t xml:space="preserve">, </w:t>
      </w:r>
    </w:p>
    <w:p w:rsidR="006529CB" w:rsidRDefault="006529CB" w:rsidP="00204C3A">
      <w:pPr>
        <w:pStyle w:val="Standard"/>
        <w:autoSpaceDN/>
        <w:bidi/>
        <w:spacing w:line="360" w:lineRule="auto"/>
        <w:rPr>
          <w:rFonts w:cs="Times New Roman" w:hint="cs"/>
          <w:rtl/>
          <w:lang w:eastAsia="he-IL" w:bidi="he-IL"/>
        </w:rPr>
      </w:pPr>
    </w:p>
    <w:p w:rsidR="006529CB" w:rsidRDefault="00204C3A" w:rsidP="00AB5985">
      <w:pPr>
        <w:pStyle w:val="Standard"/>
        <w:autoSpaceDN/>
        <w:bidi/>
        <w:spacing w:line="360" w:lineRule="auto"/>
        <w:rPr>
          <w:rFonts w:cs="Times New Roman" w:hint="cs"/>
          <w:rtl/>
          <w:lang w:eastAsia="he-IL" w:bidi="he-IL"/>
        </w:rPr>
      </w:pPr>
      <w:r w:rsidRPr="00D64347">
        <w:rPr>
          <w:rFonts w:cs="Times New Roman"/>
          <w:rtl/>
          <w:lang w:eastAsia="he-IL" w:bidi="he-IL"/>
        </w:rPr>
        <w:t xml:space="preserve">    </w:t>
      </w:r>
      <w:r w:rsidR="006529CB">
        <w:rPr>
          <w:rFonts w:cs="Times New Roman" w:hint="cs"/>
          <w:rtl/>
          <w:lang w:eastAsia="he-IL" w:bidi="he-IL"/>
        </w:rPr>
        <w:t xml:space="preserve">2: יום: </w:t>
      </w:r>
    </w:p>
    <w:p w:rsidR="006529CB" w:rsidRPr="00955B93" w:rsidRDefault="006529CB" w:rsidP="006529CB">
      <w:pPr>
        <w:ind w:left="386"/>
        <w:jc w:val="both"/>
        <w:rPr>
          <w:rFonts w:hint="cs"/>
        </w:rPr>
      </w:pPr>
      <w:r>
        <w:rPr>
          <w:rFonts w:hint="cs"/>
          <w:rtl/>
        </w:rPr>
        <w:t xml:space="preserve">רשימת קריאה: </w:t>
      </w:r>
    </w:p>
    <w:p w:rsidR="006529CB" w:rsidRPr="00D64347" w:rsidRDefault="006529CB" w:rsidP="006529CB">
      <w:pPr>
        <w:pStyle w:val="Standard"/>
        <w:numPr>
          <w:ilvl w:val="0"/>
          <w:numId w:val="22"/>
        </w:numPr>
        <w:autoSpaceDN/>
        <w:bidi/>
        <w:spacing w:line="360" w:lineRule="auto"/>
        <w:rPr>
          <w:rFonts w:cs="Times New Roman"/>
          <w:lang w:eastAsia="he-IL" w:bidi="he-IL"/>
        </w:rPr>
      </w:pPr>
      <w:proofErr w:type="spellStart"/>
      <w:r w:rsidRPr="00D64347">
        <w:rPr>
          <w:rFonts w:cs="Times New Roman"/>
          <w:rtl/>
          <w:lang w:eastAsia="he-IL" w:bidi="he-IL"/>
        </w:rPr>
        <w:t>וינרוב</w:t>
      </w:r>
      <w:proofErr w:type="spellEnd"/>
      <w:r w:rsidRPr="00D64347">
        <w:rPr>
          <w:rFonts w:cs="Times New Roman"/>
          <w:rtl/>
          <w:lang w:eastAsia="he-IL" w:bidi="he-IL"/>
        </w:rPr>
        <w:t xml:space="preserve">, רציונליזם ואמפיריציזם, מגמות פילוסופיות המאה השבע עשרה והשמונה עשרה, יום, </w:t>
      </w:r>
      <w:proofErr w:type="spellStart"/>
      <w:r w:rsidRPr="00D64347">
        <w:rPr>
          <w:rFonts w:cs="Times New Roman"/>
          <w:rtl/>
          <w:lang w:eastAsia="he-IL" w:bidi="he-IL"/>
        </w:rPr>
        <w:t>לייבניץ</w:t>
      </w:r>
      <w:proofErr w:type="spellEnd"/>
      <w:r w:rsidRPr="00D64347">
        <w:rPr>
          <w:rFonts w:cs="Times New Roman"/>
          <w:rtl/>
          <w:lang w:eastAsia="he-IL" w:bidi="he-IL"/>
        </w:rPr>
        <w:t xml:space="preserve">, האוניברסיטה הפתוחה, </w:t>
      </w:r>
      <w:r w:rsidRPr="00D64347">
        <w:rPr>
          <w:rFonts w:cs="Times New Roman"/>
          <w:lang w:eastAsia="he-IL" w:bidi="he-IL"/>
        </w:rPr>
        <w:t>1991</w:t>
      </w:r>
      <w:r w:rsidRPr="00D64347">
        <w:rPr>
          <w:rFonts w:cs="Times New Roman"/>
          <w:rtl/>
          <w:lang w:eastAsia="he-IL" w:bidi="he-IL"/>
        </w:rPr>
        <w:t xml:space="preserve">, </w:t>
      </w:r>
    </w:p>
    <w:p w:rsidR="006529CB" w:rsidRPr="006529CB" w:rsidRDefault="006529CB" w:rsidP="006529CB">
      <w:pPr>
        <w:pStyle w:val="Standard"/>
        <w:autoSpaceDN/>
        <w:bidi/>
        <w:spacing w:line="360" w:lineRule="auto"/>
        <w:rPr>
          <w:rFonts w:cs="Times New Roman" w:hint="cs"/>
          <w:rtl/>
          <w:lang w:eastAsia="he-IL" w:bidi="he-IL"/>
        </w:rPr>
      </w:pPr>
    </w:p>
    <w:p w:rsidR="00204C3A" w:rsidRPr="00D64347" w:rsidRDefault="00204C3A" w:rsidP="00AB5985">
      <w:pPr>
        <w:pStyle w:val="Standard"/>
        <w:autoSpaceDN/>
        <w:bidi/>
        <w:spacing w:line="360" w:lineRule="auto"/>
        <w:rPr>
          <w:rFonts w:cs="Times New Roman" w:hint="cs"/>
          <w:rtl/>
          <w:lang w:eastAsia="he-IL" w:bidi="he-IL"/>
        </w:rPr>
      </w:pPr>
      <w:r w:rsidRPr="00D64347">
        <w:rPr>
          <w:rFonts w:cs="Times New Roman"/>
          <w:rtl/>
          <w:lang w:eastAsia="he-IL" w:bidi="he-IL"/>
        </w:rPr>
        <w:t xml:space="preserve"> </w:t>
      </w:r>
      <w:r w:rsidR="00D96C41" w:rsidRPr="00D64347">
        <w:rPr>
          <w:rFonts w:cs="Times New Roman" w:hint="cs"/>
          <w:rtl/>
          <w:lang w:eastAsia="he-IL" w:bidi="he-IL"/>
        </w:rPr>
        <w:t xml:space="preserve">     </w:t>
      </w:r>
      <w:r w:rsidR="006529CB">
        <w:rPr>
          <w:rFonts w:cs="Times New Roman" w:hint="cs"/>
          <w:rtl/>
          <w:lang w:eastAsia="he-IL" w:bidi="he-IL"/>
        </w:rPr>
        <w:t>3</w:t>
      </w:r>
      <w:r w:rsidR="00EA694A">
        <w:rPr>
          <w:rFonts w:cs="Times New Roman"/>
          <w:rtl/>
          <w:lang w:eastAsia="he-IL" w:bidi="he-IL"/>
        </w:rPr>
        <w:t>:  ניסוח מודרני של הסוגי</w:t>
      </w:r>
      <w:r w:rsidRPr="00D64347">
        <w:rPr>
          <w:rFonts w:cs="Times New Roman"/>
          <w:rtl/>
          <w:lang w:eastAsia="he-IL" w:bidi="he-IL"/>
        </w:rPr>
        <w:t xml:space="preserve">ה: </w:t>
      </w:r>
      <w:r w:rsidR="00EA694A">
        <w:rPr>
          <w:rFonts w:cs="Times New Roman"/>
          <w:rtl/>
          <w:lang w:eastAsia="he-IL" w:bidi="he-IL"/>
        </w:rPr>
        <w:t xml:space="preserve">סימולציה של </w:t>
      </w:r>
      <w:r w:rsidR="00D96C41" w:rsidRPr="00D64347">
        <w:rPr>
          <w:rFonts w:cs="Times New Roman"/>
          <w:rtl/>
          <w:lang w:eastAsia="he-IL" w:bidi="he-IL"/>
        </w:rPr>
        <w:t xml:space="preserve">מציאות: </w:t>
      </w:r>
      <w:proofErr w:type="spellStart"/>
      <w:r w:rsidR="00414686">
        <w:rPr>
          <w:rFonts w:cs="Times New Roman" w:hint="cs"/>
          <w:rtl/>
          <w:lang w:eastAsia="he-IL" w:bidi="he-IL"/>
        </w:rPr>
        <w:t>ר.פיינמן</w:t>
      </w:r>
      <w:proofErr w:type="spellEnd"/>
      <w:r w:rsidR="00414686">
        <w:rPr>
          <w:rFonts w:cs="Times New Roman" w:hint="cs"/>
          <w:rtl/>
          <w:lang w:eastAsia="he-IL" w:bidi="he-IL"/>
        </w:rPr>
        <w:t>,</w:t>
      </w:r>
      <w:r w:rsidR="00414686" w:rsidRPr="00414686">
        <w:rPr>
          <w:rFonts w:cs="Times New Roman"/>
          <w:rtl/>
          <w:lang w:eastAsia="he-IL" w:bidi="he-IL"/>
        </w:rPr>
        <w:t xml:space="preserve"> </w:t>
      </w:r>
      <w:r w:rsidR="00414686" w:rsidRPr="00D64347">
        <w:rPr>
          <w:rFonts w:cs="Times New Roman"/>
          <w:rtl/>
          <w:lang w:eastAsia="he-IL" w:bidi="he-IL"/>
        </w:rPr>
        <w:t xml:space="preserve">ד. </w:t>
      </w:r>
      <w:proofErr w:type="spellStart"/>
      <w:r w:rsidR="00414686" w:rsidRPr="00D64347">
        <w:rPr>
          <w:rFonts w:cs="Times New Roman"/>
          <w:rtl/>
          <w:lang w:eastAsia="he-IL" w:bidi="he-IL"/>
        </w:rPr>
        <w:t>דויטש</w:t>
      </w:r>
      <w:proofErr w:type="spellEnd"/>
      <w:r w:rsidR="00414686">
        <w:rPr>
          <w:rFonts w:cs="Times New Roman" w:hint="cs"/>
          <w:rtl/>
          <w:lang w:eastAsia="he-IL" w:bidi="he-IL"/>
        </w:rPr>
        <w:t>,</w:t>
      </w:r>
    </w:p>
    <w:p w:rsidR="00204C3A" w:rsidRPr="00D64347" w:rsidRDefault="00D96C41" w:rsidP="00D96C41">
      <w:pPr>
        <w:pStyle w:val="Standard"/>
        <w:autoSpaceDN/>
        <w:bidi/>
        <w:spacing w:line="360" w:lineRule="auto"/>
        <w:rPr>
          <w:rFonts w:cs="Times New Roman"/>
          <w:lang w:eastAsia="he-IL" w:bidi="he-IL"/>
        </w:rPr>
      </w:pPr>
      <w:r w:rsidRPr="00D64347">
        <w:rPr>
          <w:rFonts w:cs="Times New Roman"/>
          <w:rtl/>
          <w:lang w:eastAsia="he-IL" w:bidi="he-IL"/>
        </w:rPr>
        <w:t xml:space="preserve">      רשימת קריאה</w:t>
      </w:r>
      <w:r w:rsidRPr="00D64347">
        <w:rPr>
          <w:rFonts w:cs="Times New Roman" w:hint="cs"/>
          <w:rtl/>
          <w:lang w:eastAsia="he-IL" w:bidi="he-IL"/>
        </w:rPr>
        <w:t>:</w:t>
      </w:r>
    </w:p>
    <w:p w:rsidR="00955B93" w:rsidRDefault="003D5F8B" w:rsidP="003D5F8B">
      <w:pPr>
        <w:numPr>
          <w:ilvl w:val="0"/>
          <w:numId w:val="22"/>
        </w:numPr>
        <w:bidi w:val="0"/>
        <w:spacing w:line="360" w:lineRule="auto"/>
        <w:rPr>
          <w:rFonts w:cs="David"/>
          <w:lang w:eastAsia="he-IL"/>
        </w:rPr>
      </w:pPr>
      <w:proofErr w:type="spellStart"/>
      <w:r w:rsidRPr="003D5F8B">
        <w:rPr>
          <w:rFonts w:cs="David"/>
          <w:lang w:eastAsia="he-IL"/>
        </w:rPr>
        <w:t>D.Deutsch</w:t>
      </w:r>
      <w:proofErr w:type="spellEnd"/>
      <w:r w:rsidRPr="003D5F8B">
        <w:rPr>
          <w:rFonts w:cs="David"/>
          <w:lang w:eastAsia="he-IL"/>
        </w:rPr>
        <w:t>, The fabric of reality, Viking, 1997</w:t>
      </w:r>
    </w:p>
    <w:p w:rsidR="00D96C41" w:rsidRPr="003D5F8B" w:rsidRDefault="00D96C41" w:rsidP="00D96C41">
      <w:pPr>
        <w:numPr>
          <w:ilvl w:val="0"/>
          <w:numId w:val="22"/>
        </w:numPr>
        <w:bidi w:val="0"/>
        <w:spacing w:line="360" w:lineRule="auto"/>
        <w:rPr>
          <w:rFonts w:cs="David"/>
          <w:lang w:eastAsia="he-IL"/>
        </w:rPr>
      </w:pPr>
      <w:proofErr w:type="spellStart"/>
      <w:r>
        <w:rPr>
          <w:rFonts w:cs="David"/>
          <w:lang w:eastAsia="he-IL"/>
        </w:rPr>
        <w:t>R.Feynman</w:t>
      </w:r>
      <w:proofErr w:type="spellEnd"/>
      <w:r>
        <w:rPr>
          <w:rFonts w:cs="David"/>
          <w:lang w:eastAsia="he-IL"/>
        </w:rPr>
        <w:t xml:space="preserve">, Simulating physics with computers, International Journal of theoretical physics, </w:t>
      </w:r>
    </w:p>
    <w:p w:rsidR="00955B93" w:rsidRPr="00955B93" w:rsidRDefault="00955B93" w:rsidP="00955B93">
      <w:pPr>
        <w:ind w:left="386"/>
        <w:jc w:val="both"/>
        <w:rPr>
          <w:rFonts w:hint="cs"/>
          <w:b/>
          <w:bCs/>
          <w:rtl/>
        </w:rPr>
      </w:pPr>
    </w:p>
    <w:p w:rsidR="000E3B0E" w:rsidRDefault="000E3B0E" w:rsidP="000E3B0E">
      <w:pPr>
        <w:pStyle w:val="a3"/>
        <w:rPr>
          <w:rFonts w:hint="cs"/>
          <w:b/>
          <w:bCs/>
          <w:rtl/>
        </w:rPr>
      </w:pPr>
    </w:p>
    <w:p w:rsidR="000E3B0E" w:rsidRDefault="000E3B0E" w:rsidP="003262C2">
      <w:pPr>
        <w:numPr>
          <w:ilvl w:val="0"/>
          <w:numId w:val="28"/>
        </w:numPr>
        <w:ind w:left="26" w:firstLine="0"/>
        <w:jc w:val="both"/>
        <w:rPr>
          <w:rFonts w:hint="cs"/>
          <w:b/>
          <w:bCs/>
        </w:rPr>
      </w:pPr>
      <w:r>
        <w:rPr>
          <w:rFonts w:hint="cs"/>
          <w:b/>
          <w:bCs/>
          <w:rtl/>
        </w:rPr>
        <w:t>גוף ונפש: הבעיה הפסיכו</w:t>
      </w:r>
      <w:r w:rsidR="00EA545A">
        <w:rPr>
          <w:rFonts w:hint="cs"/>
          <w:b/>
          <w:bCs/>
          <w:rtl/>
        </w:rPr>
        <w:t>-</w:t>
      </w:r>
      <w:r>
        <w:rPr>
          <w:rFonts w:hint="cs"/>
          <w:b/>
          <w:bCs/>
          <w:rtl/>
        </w:rPr>
        <w:t>פיזית</w:t>
      </w:r>
    </w:p>
    <w:p w:rsidR="00955B93" w:rsidRDefault="00955B93" w:rsidP="00955B93">
      <w:pPr>
        <w:ind w:left="360"/>
        <w:jc w:val="both"/>
        <w:rPr>
          <w:rFonts w:hint="cs"/>
          <w:b/>
          <w:bCs/>
          <w:rtl/>
        </w:rPr>
      </w:pPr>
    </w:p>
    <w:p w:rsidR="00A02A2D" w:rsidRDefault="00E948FE" w:rsidP="00955B93">
      <w:pPr>
        <w:ind w:left="360"/>
        <w:jc w:val="both"/>
        <w:rPr>
          <w:rFonts w:hint="cs"/>
          <w:rtl/>
        </w:rPr>
      </w:pPr>
      <w:r w:rsidRPr="00E948FE">
        <w:rPr>
          <w:rFonts w:hint="cs"/>
          <w:rtl/>
        </w:rPr>
        <w:t>1: ה</w:t>
      </w:r>
      <w:r>
        <w:rPr>
          <w:rFonts w:hint="cs"/>
          <w:rtl/>
        </w:rPr>
        <w:t>י</w:t>
      </w:r>
      <w:r w:rsidRPr="00E948FE">
        <w:rPr>
          <w:rFonts w:hint="cs"/>
          <w:rtl/>
        </w:rPr>
        <w:t>סטוריה של בעי</w:t>
      </w:r>
      <w:r>
        <w:rPr>
          <w:rFonts w:hint="cs"/>
          <w:rtl/>
        </w:rPr>
        <w:t>י</w:t>
      </w:r>
      <w:r w:rsidRPr="00E948FE">
        <w:rPr>
          <w:rFonts w:hint="cs"/>
          <w:rtl/>
        </w:rPr>
        <w:t>ת הגוף והנפש</w:t>
      </w:r>
      <w:r>
        <w:rPr>
          <w:rFonts w:hint="cs"/>
          <w:rtl/>
        </w:rPr>
        <w:t xml:space="preserve">: אפלטון, אריסטו, </w:t>
      </w:r>
      <w:proofErr w:type="spellStart"/>
      <w:r>
        <w:rPr>
          <w:rFonts w:hint="cs"/>
          <w:rtl/>
        </w:rPr>
        <w:t>דקארט</w:t>
      </w:r>
      <w:proofErr w:type="spellEnd"/>
      <w:r>
        <w:rPr>
          <w:rFonts w:hint="cs"/>
          <w:rtl/>
        </w:rPr>
        <w:t>, קאנט</w:t>
      </w:r>
    </w:p>
    <w:p w:rsidR="00E948FE" w:rsidRDefault="00E948FE" w:rsidP="00955B93">
      <w:pPr>
        <w:ind w:left="360"/>
        <w:jc w:val="both"/>
        <w:rPr>
          <w:rFonts w:hint="cs"/>
          <w:rtl/>
        </w:rPr>
      </w:pPr>
    </w:p>
    <w:p w:rsidR="00E948FE" w:rsidRPr="00E948FE" w:rsidRDefault="00E948FE" w:rsidP="00955B93">
      <w:pPr>
        <w:ind w:left="360"/>
        <w:jc w:val="both"/>
        <w:rPr>
          <w:rFonts w:hint="cs"/>
          <w:rtl/>
        </w:rPr>
      </w:pPr>
      <w:r>
        <w:rPr>
          <w:rFonts w:hint="cs"/>
          <w:rtl/>
        </w:rPr>
        <w:t xml:space="preserve">רשימת קריאה: </w:t>
      </w:r>
    </w:p>
    <w:p w:rsidR="00E948FE" w:rsidRDefault="00E948FE" w:rsidP="00955B93">
      <w:pPr>
        <w:ind w:left="360"/>
        <w:jc w:val="both"/>
        <w:rPr>
          <w:rFonts w:hint="cs"/>
          <w:b/>
          <w:bCs/>
          <w:rtl/>
        </w:rPr>
      </w:pPr>
    </w:p>
    <w:p w:rsidR="00E948FE" w:rsidRPr="00D64347" w:rsidRDefault="00D64347" w:rsidP="00D64347">
      <w:pPr>
        <w:bidi w:val="0"/>
        <w:ind w:left="360"/>
        <w:jc w:val="both"/>
      </w:pPr>
      <w:proofErr w:type="spellStart"/>
      <w:r w:rsidRPr="00D64347">
        <w:t>T.Crane</w:t>
      </w:r>
      <w:proofErr w:type="spellEnd"/>
      <w:r w:rsidRPr="00D64347">
        <w:t xml:space="preserve">, </w:t>
      </w:r>
      <w:proofErr w:type="spellStart"/>
      <w:r w:rsidRPr="00D64347">
        <w:t>S.Patterson</w:t>
      </w:r>
      <w:proofErr w:type="spellEnd"/>
      <w:r w:rsidRPr="00D64347">
        <w:t>, eds. History of the mind body problem, Taylor and Francis, 2002</w:t>
      </w:r>
    </w:p>
    <w:p w:rsidR="00E948FE" w:rsidRDefault="00E948FE" w:rsidP="00955B93">
      <w:pPr>
        <w:ind w:left="360"/>
        <w:jc w:val="both"/>
        <w:rPr>
          <w:rFonts w:hint="cs"/>
          <w:b/>
          <w:bCs/>
          <w:rtl/>
        </w:rPr>
      </w:pPr>
    </w:p>
    <w:p w:rsidR="00E948FE" w:rsidRDefault="00E948FE" w:rsidP="00955B93">
      <w:pPr>
        <w:ind w:left="360"/>
        <w:jc w:val="both"/>
        <w:rPr>
          <w:rFonts w:hint="cs"/>
          <w:b/>
          <w:bCs/>
          <w:rtl/>
        </w:rPr>
      </w:pPr>
    </w:p>
    <w:p w:rsidR="00A02A2D" w:rsidRPr="003262C2" w:rsidRDefault="00E948FE" w:rsidP="006529CB">
      <w:pPr>
        <w:ind w:left="360"/>
        <w:jc w:val="both"/>
        <w:rPr>
          <w:rFonts w:hint="cs"/>
          <w:rtl/>
        </w:rPr>
      </w:pPr>
      <w:r>
        <w:rPr>
          <w:rFonts w:hint="cs"/>
          <w:rtl/>
        </w:rPr>
        <w:t>2</w:t>
      </w:r>
      <w:r w:rsidR="00A02A2D" w:rsidRPr="003262C2">
        <w:rPr>
          <w:rFonts w:hint="cs"/>
          <w:rtl/>
        </w:rPr>
        <w:t xml:space="preserve">: </w:t>
      </w:r>
      <w:r w:rsidR="006529CB">
        <w:rPr>
          <w:rFonts w:hint="cs"/>
          <w:rtl/>
        </w:rPr>
        <w:t>ניסוח מודרני של</w:t>
      </w:r>
      <w:r w:rsidR="00A02A2D" w:rsidRPr="003262C2">
        <w:rPr>
          <w:rFonts w:hint="cs"/>
          <w:rtl/>
        </w:rPr>
        <w:t xml:space="preserve"> הבעיה </w:t>
      </w:r>
      <w:proofErr w:type="spellStart"/>
      <w:r w:rsidR="00A02A2D" w:rsidRPr="003262C2">
        <w:rPr>
          <w:rFonts w:hint="cs"/>
          <w:rtl/>
        </w:rPr>
        <w:t>הפסיכופיזית</w:t>
      </w:r>
      <w:proofErr w:type="spellEnd"/>
      <w:r w:rsidR="00560A92">
        <w:rPr>
          <w:rFonts w:hint="cs"/>
          <w:rtl/>
        </w:rPr>
        <w:t xml:space="preserve">, </w:t>
      </w:r>
    </w:p>
    <w:p w:rsidR="00A02A2D" w:rsidRDefault="00A02A2D" w:rsidP="00955B93">
      <w:pPr>
        <w:ind w:left="360"/>
        <w:jc w:val="both"/>
        <w:rPr>
          <w:rFonts w:hint="cs"/>
          <w:b/>
          <w:bCs/>
          <w:rtl/>
        </w:rPr>
      </w:pPr>
    </w:p>
    <w:p w:rsidR="00955B93" w:rsidRPr="00A02A2D" w:rsidRDefault="00955B93" w:rsidP="00A02A2D">
      <w:pPr>
        <w:ind w:left="360"/>
        <w:jc w:val="both"/>
        <w:rPr>
          <w:rFonts w:hint="cs"/>
          <w:rtl/>
        </w:rPr>
      </w:pPr>
      <w:r w:rsidRPr="00A02A2D">
        <w:rPr>
          <w:rFonts w:hint="cs"/>
          <w:rtl/>
        </w:rPr>
        <w:t>רשימת קריאה</w:t>
      </w:r>
    </w:p>
    <w:p w:rsidR="00955B93" w:rsidRDefault="00A02A2D" w:rsidP="00A02A2D">
      <w:pPr>
        <w:numPr>
          <w:ilvl w:val="0"/>
          <w:numId w:val="24"/>
        </w:numPr>
        <w:jc w:val="both"/>
        <w:rPr>
          <w:rFonts w:hint="cs"/>
        </w:rPr>
      </w:pPr>
      <w:r>
        <w:rPr>
          <w:rFonts w:hint="cs"/>
          <w:rtl/>
        </w:rPr>
        <w:t xml:space="preserve">י. </w:t>
      </w:r>
      <w:proofErr w:type="spellStart"/>
      <w:r>
        <w:rPr>
          <w:rFonts w:hint="cs"/>
          <w:rtl/>
        </w:rPr>
        <w:t>לי</w:t>
      </w:r>
      <w:r w:rsidR="00955B93" w:rsidRPr="00955B93">
        <w:rPr>
          <w:rFonts w:hint="cs"/>
          <w:rtl/>
        </w:rPr>
        <w:t>בוביץ</w:t>
      </w:r>
      <w:proofErr w:type="spellEnd"/>
      <w:r w:rsidR="00955B93" w:rsidRPr="00955B93">
        <w:rPr>
          <w:rFonts w:hint="cs"/>
          <w:rtl/>
        </w:rPr>
        <w:t xml:space="preserve">: </w:t>
      </w:r>
      <w:r>
        <w:rPr>
          <w:rFonts w:hint="cs"/>
          <w:rtl/>
        </w:rPr>
        <w:t>ב</w:t>
      </w:r>
      <w:r w:rsidR="00955B93" w:rsidRPr="00955B93">
        <w:rPr>
          <w:rFonts w:hint="cs"/>
          <w:rtl/>
        </w:rPr>
        <w:t>ין מדע לפילוסופיה</w:t>
      </w:r>
      <w:r w:rsidR="00204C3A">
        <w:rPr>
          <w:rFonts w:hint="cs"/>
          <w:rtl/>
        </w:rPr>
        <w:t xml:space="preserve">, </w:t>
      </w:r>
      <w:proofErr w:type="spellStart"/>
      <w:r w:rsidR="00204C3A">
        <w:rPr>
          <w:rFonts w:hint="cs"/>
          <w:rtl/>
        </w:rPr>
        <w:t>אקדמון</w:t>
      </w:r>
      <w:proofErr w:type="spellEnd"/>
      <w:r w:rsidR="00204C3A">
        <w:rPr>
          <w:rFonts w:hint="cs"/>
          <w:rtl/>
        </w:rPr>
        <w:t xml:space="preserve"> 2002</w:t>
      </w:r>
    </w:p>
    <w:p w:rsidR="00955B93" w:rsidRDefault="00A02A2D" w:rsidP="00955B93">
      <w:pPr>
        <w:numPr>
          <w:ilvl w:val="0"/>
          <w:numId w:val="24"/>
        </w:numPr>
        <w:jc w:val="both"/>
        <w:rPr>
          <w:rFonts w:hint="cs"/>
        </w:rPr>
      </w:pPr>
      <w:r>
        <w:rPr>
          <w:rFonts w:hint="cs"/>
          <w:rtl/>
        </w:rPr>
        <w:t>ק. קמפבל, גוף ונפש, מאגנס, תשמ"ג</w:t>
      </w:r>
    </w:p>
    <w:p w:rsidR="00A02A2D" w:rsidRPr="00955B93" w:rsidRDefault="00A02A2D" w:rsidP="00A02A2D">
      <w:pPr>
        <w:numPr>
          <w:ilvl w:val="0"/>
          <w:numId w:val="24"/>
        </w:numPr>
        <w:jc w:val="both"/>
        <w:rPr>
          <w:rFonts w:hint="cs"/>
        </w:rPr>
      </w:pPr>
      <w:r>
        <w:rPr>
          <w:rFonts w:hint="cs"/>
          <w:rtl/>
        </w:rPr>
        <w:t>י. נוימן, מותר האדם, האבולוציה של התודעה, מפעלים אוניברסיטאיים, 1991</w:t>
      </w:r>
    </w:p>
    <w:p w:rsidR="000E3B0E" w:rsidRDefault="000E3B0E" w:rsidP="000E3B0E">
      <w:pPr>
        <w:pStyle w:val="a3"/>
        <w:rPr>
          <w:rFonts w:hint="cs"/>
          <w:b/>
          <w:bCs/>
          <w:rtl/>
        </w:rPr>
      </w:pPr>
    </w:p>
    <w:p w:rsidR="00A02A2D" w:rsidRDefault="00A02A2D" w:rsidP="000E3B0E">
      <w:pPr>
        <w:pStyle w:val="a3"/>
        <w:rPr>
          <w:rFonts w:hint="cs"/>
          <w:b/>
          <w:bCs/>
          <w:rtl/>
        </w:rPr>
      </w:pPr>
    </w:p>
    <w:p w:rsidR="00C96AA0" w:rsidRDefault="00E948FE" w:rsidP="00E948FE">
      <w:pPr>
        <w:pStyle w:val="a3"/>
        <w:ind w:left="386"/>
        <w:rPr>
          <w:b/>
          <w:bCs/>
        </w:rPr>
      </w:pPr>
      <w:r>
        <w:rPr>
          <w:rFonts w:hint="cs"/>
          <w:rtl/>
        </w:rPr>
        <w:t>3</w:t>
      </w:r>
      <w:r w:rsidR="00A02A2D" w:rsidRPr="003262C2">
        <w:rPr>
          <w:rFonts w:hint="cs"/>
          <w:rtl/>
        </w:rPr>
        <w:t>: פתרונות אפשריים:</w:t>
      </w:r>
      <w:r w:rsidR="00A02A2D">
        <w:rPr>
          <w:rFonts w:hint="cs"/>
          <w:b/>
          <w:bCs/>
          <w:rtl/>
        </w:rPr>
        <w:t xml:space="preserve"> </w:t>
      </w:r>
      <w:r w:rsidR="00A02A2D" w:rsidRPr="00A02A2D">
        <w:rPr>
          <w:rFonts w:hint="cs"/>
          <w:rtl/>
        </w:rPr>
        <w:t xml:space="preserve">מוניזם מול דואליזם, </w:t>
      </w:r>
      <w:proofErr w:type="spellStart"/>
      <w:r w:rsidR="003262C2">
        <w:rPr>
          <w:rFonts w:hint="cs"/>
          <w:rtl/>
        </w:rPr>
        <w:t>אינטראקציוניזם</w:t>
      </w:r>
      <w:proofErr w:type="spellEnd"/>
      <w:r w:rsidR="003262C2">
        <w:rPr>
          <w:rFonts w:hint="cs"/>
          <w:rtl/>
        </w:rPr>
        <w:t xml:space="preserve">, </w:t>
      </w:r>
      <w:proofErr w:type="spellStart"/>
      <w:r w:rsidR="00A02A2D" w:rsidRPr="00A02A2D">
        <w:rPr>
          <w:rFonts w:hint="cs"/>
          <w:rtl/>
        </w:rPr>
        <w:t>פאראלליזם</w:t>
      </w:r>
      <w:proofErr w:type="spellEnd"/>
      <w:r w:rsidR="00A02A2D" w:rsidRPr="00A02A2D">
        <w:rPr>
          <w:rFonts w:hint="cs"/>
          <w:rtl/>
        </w:rPr>
        <w:t xml:space="preserve">, </w:t>
      </w:r>
      <w:proofErr w:type="spellStart"/>
      <w:r w:rsidR="00A02A2D" w:rsidRPr="00A02A2D">
        <w:rPr>
          <w:rFonts w:hint="cs"/>
          <w:rtl/>
        </w:rPr>
        <w:t>אפיפנומן</w:t>
      </w:r>
      <w:proofErr w:type="spellEnd"/>
      <w:r w:rsidR="00560A92">
        <w:rPr>
          <w:rFonts w:hint="cs"/>
          <w:rtl/>
        </w:rPr>
        <w:t xml:space="preserve">, האם ישנן תשובות </w:t>
      </w:r>
      <w:r w:rsidR="00EA545A">
        <w:rPr>
          <w:rFonts w:hint="cs"/>
          <w:rtl/>
        </w:rPr>
        <w:t xml:space="preserve">טובות יותר </w:t>
      </w:r>
      <w:r w:rsidR="00560A92">
        <w:rPr>
          <w:rFonts w:hint="cs"/>
          <w:rtl/>
        </w:rPr>
        <w:t>במדע המודרני?</w:t>
      </w:r>
      <w:r w:rsidR="00414686">
        <w:rPr>
          <w:rFonts w:hint="cs"/>
          <w:rtl/>
        </w:rPr>
        <w:t xml:space="preserve"> הגחה </w:t>
      </w:r>
      <w:r w:rsidR="00414686">
        <w:t>emergent property</w:t>
      </w:r>
    </w:p>
    <w:p w:rsidR="00C96AA0" w:rsidRDefault="00C96AA0" w:rsidP="000E3B0E">
      <w:pPr>
        <w:pStyle w:val="a3"/>
        <w:rPr>
          <w:rFonts w:hint="cs"/>
          <w:b/>
          <w:bCs/>
          <w:rtl/>
        </w:rPr>
      </w:pPr>
    </w:p>
    <w:p w:rsidR="00A02A2D" w:rsidRPr="00A02A2D" w:rsidRDefault="00A02A2D" w:rsidP="00A02A2D">
      <w:pPr>
        <w:ind w:left="360"/>
        <w:jc w:val="both"/>
        <w:rPr>
          <w:rFonts w:hint="cs"/>
          <w:rtl/>
        </w:rPr>
      </w:pPr>
      <w:r w:rsidRPr="00A02A2D">
        <w:rPr>
          <w:rFonts w:hint="cs"/>
          <w:rtl/>
        </w:rPr>
        <w:t>רשימת קריאה</w:t>
      </w:r>
    </w:p>
    <w:p w:rsidR="00A02A2D" w:rsidRDefault="00A02A2D" w:rsidP="00A02A2D">
      <w:pPr>
        <w:numPr>
          <w:ilvl w:val="0"/>
          <w:numId w:val="24"/>
        </w:numPr>
        <w:jc w:val="both"/>
        <w:rPr>
          <w:rFonts w:hint="cs"/>
        </w:rPr>
      </w:pPr>
      <w:r>
        <w:rPr>
          <w:rFonts w:hint="cs"/>
          <w:rtl/>
        </w:rPr>
        <w:t xml:space="preserve">י. </w:t>
      </w:r>
      <w:proofErr w:type="spellStart"/>
      <w:r>
        <w:rPr>
          <w:rFonts w:hint="cs"/>
          <w:rtl/>
        </w:rPr>
        <w:t>לי</w:t>
      </w:r>
      <w:r w:rsidRPr="00955B93">
        <w:rPr>
          <w:rFonts w:hint="cs"/>
          <w:rtl/>
        </w:rPr>
        <w:t>בוביץ</w:t>
      </w:r>
      <w:proofErr w:type="spellEnd"/>
      <w:r w:rsidRPr="00955B93">
        <w:rPr>
          <w:rFonts w:hint="cs"/>
          <w:rtl/>
        </w:rPr>
        <w:t xml:space="preserve">: </w:t>
      </w:r>
      <w:r>
        <w:rPr>
          <w:rFonts w:hint="cs"/>
          <w:rtl/>
        </w:rPr>
        <w:t>ב</w:t>
      </w:r>
      <w:r w:rsidRPr="00955B93">
        <w:rPr>
          <w:rFonts w:hint="cs"/>
          <w:rtl/>
        </w:rPr>
        <w:t>ין מדע לפילוסופיה</w:t>
      </w:r>
      <w:r w:rsidR="00204C3A">
        <w:rPr>
          <w:rFonts w:hint="cs"/>
          <w:rtl/>
        </w:rPr>
        <w:t xml:space="preserve">, </w:t>
      </w:r>
      <w:proofErr w:type="spellStart"/>
      <w:r w:rsidR="00204C3A">
        <w:rPr>
          <w:rFonts w:hint="cs"/>
          <w:rtl/>
        </w:rPr>
        <w:t>אקדמון</w:t>
      </w:r>
      <w:proofErr w:type="spellEnd"/>
      <w:r w:rsidR="00204C3A">
        <w:rPr>
          <w:rFonts w:hint="cs"/>
          <w:rtl/>
        </w:rPr>
        <w:t xml:space="preserve"> 2002</w:t>
      </w:r>
    </w:p>
    <w:p w:rsidR="00A02A2D" w:rsidRDefault="00A02A2D" w:rsidP="003262C2">
      <w:pPr>
        <w:pStyle w:val="a3"/>
        <w:numPr>
          <w:ilvl w:val="0"/>
          <w:numId w:val="24"/>
        </w:numPr>
        <w:rPr>
          <w:rFonts w:hint="cs"/>
          <w:b/>
          <w:bCs/>
          <w:rtl/>
        </w:rPr>
      </w:pPr>
      <w:r>
        <w:rPr>
          <w:rFonts w:hint="cs"/>
          <w:rtl/>
        </w:rPr>
        <w:t>י. נוימן, מותר האדם, האבולוציה של התודעה, מפעלים אוניברסיטאיים, 1991</w:t>
      </w:r>
    </w:p>
    <w:p w:rsidR="00A02A2D" w:rsidRPr="00D64347" w:rsidRDefault="00D64347" w:rsidP="00D64347">
      <w:pPr>
        <w:pStyle w:val="a3"/>
        <w:numPr>
          <w:ilvl w:val="0"/>
          <w:numId w:val="24"/>
        </w:numPr>
        <w:bidi w:val="0"/>
        <w:rPr>
          <w:rFonts w:hint="cs"/>
          <w:rtl/>
        </w:rPr>
      </w:pPr>
      <w:proofErr w:type="spellStart"/>
      <w:r w:rsidRPr="00D64347">
        <w:t>S.L.Jaki</w:t>
      </w:r>
      <w:proofErr w:type="spellEnd"/>
      <w:r w:rsidRPr="00D64347">
        <w:t xml:space="preserve">, </w:t>
      </w:r>
      <w:proofErr w:type="spellStart"/>
      <w:r w:rsidRPr="00D64347">
        <w:t>Brain,Mind</w:t>
      </w:r>
      <w:proofErr w:type="spellEnd"/>
      <w:r w:rsidRPr="00D64347">
        <w:t xml:space="preserve"> and computers, Herder and Herder, 1969</w:t>
      </w:r>
    </w:p>
    <w:p w:rsidR="00414686" w:rsidRDefault="00414686" w:rsidP="00414686">
      <w:pPr>
        <w:numPr>
          <w:ilvl w:val="0"/>
          <w:numId w:val="24"/>
        </w:numPr>
        <w:bidi w:val="0"/>
      </w:pPr>
      <w:proofErr w:type="spellStart"/>
      <w:r>
        <w:t>M.Bedau</w:t>
      </w:r>
      <w:proofErr w:type="spellEnd"/>
      <w:r>
        <w:t xml:space="preserve">, </w:t>
      </w:r>
      <w:proofErr w:type="spellStart"/>
      <w:r>
        <w:t>P.Humphreys</w:t>
      </w:r>
      <w:proofErr w:type="spellEnd"/>
      <w:r>
        <w:t xml:space="preserve"> </w:t>
      </w:r>
      <w:proofErr w:type="spellStart"/>
      <w:proofErr w:type="gramStart"/>
      <w:r>
        <w:t>edt</w:t>
      </w:r>
      <w:proofErr w:type="spellEnd"/>
      <w:proofErr w:type="gramEnd"/>
      <w:r>
        <w:t xml:space="preserve">. </w:t>
      </w:r>
      <w:r w:rsidRPr="00D90A95">
        <w:t>Emergence: Contemporary Readings in Philosophy and Science</w:t>
      </w:r>
      <w:r>
        <w:t>, Bradford Book, 2008</w:t>
      </w:r>
    </w:p>
    <w:p w:rsidR="00A02A2D" w:rsidRDefault="00A02A2D" w:rsidP="00414686">
      <w:pPr>
        <w:pStyle w:val="a3"/>
        <w:bidi w:val="0"/>
        <w:rPr>
          <w:b/>
          <w:bCs/>
        </w:rPr>
      </w:pPr>
    </w:p>
    <w:p w:rsidR="00D64347" w:rsidRDefault="00D64347" w:rsidP="000E3B0E">
      <w:pPr>
        <w:pStyle w:val="a3"/>
        <w:rPr>
          <w:rFonts w:hint="cs"/>
          <w:b/>
          <w:bCs/>
          <w:rtl/>
        </w:rPr>
      </w:pPr>
    </w:p>
    <w:p w:rsidR="000E3B0E" w:rsidRDefault="000E3B0E" w:rsidP="003262C2">
      <w:pPr>
        <w:numPr>
          <w:ilvl w:val="0"/>
          <w:numId w:val="28"/>
        </w:numPr>
        <w:ind w:left="-64" w:firstLine="90"/>
        <w:jc w:val="both"/>
        <w:rPr>
          <w:rFonts w:hint="cs"/>
          <w:b/>
          <w:bCs/>
        </w:rPr>
      </w:pPr>
      <w:r>
        <w:rPr>
          <w:rFonts w:hint="cs"/>
          <w:b/>
          <w:bCs/>
          <w:rtl/>
        </w:rPr>
        <w:t>מבוא לקיברנטיקה של המאה העשרים</w:t>
      </w:r>
    </w:p>
    <w:p w:rsidR="00F31F83" w:rsidRDefault="00F31F83" w:rsidP="00F31F83">
      <w:pPr>
        <w:pStyle w:val="a3"/>
        <w:rPr>
          <w:rFonts w:hint="cs"/>
          <w:b/>
          <w:bCs/>
          <w:rtl/>
        </w:rPr>
      </w:pPr>
    </w:p>
    <w:p w:rsidR="00F31F83" w:rsidRPr="00F31F83" w:rsidRDefault="00E948FE" w:rsidP="00E948FE">
      <w:pPr>
        <w:rPr>
          <w:rFonts w:eastAsia="Arial Unicode MS"/>
          <w:rtl/>
        </w:rPr>
      </w:pPr>
      <w:r>
        <w:rPr>
          <w:rFonts w:eastAsia="Arial Unicode MS"/>
          <w:rtl/>
        </w:rPr>
        <w:t xml:space="preserve">1: </w:t>
      </w:r>
      <w:r w:rsidR="00F31F83" w:rsidRPr="00F31F83">
        <w:rPr>
          <w:rFonts w:eastAsia="Arial Unicode MS"/>
          <w:rtl/>
        </w:rPr>
        <w:t xml:space="preserve">הגדרה ומושגים בסיסיים: מקור המילה, מושגים בסיסיים, קידוד, משוב חיובי ושלילי, הגברה, ניחות, </w:t>
      </w:r>
      <w:proofErr w:type="spellStart"/>
      <w:r w:rsidR="00F31F83" w:rsidRPr="00F31F83">
        <w:rPr>
          <w:rFonts w:eastAsia="Arial Unicode MS"/>
          <w:rtl/>
        </w:rPr>
        <w:t>הומאוסטאזיס</w:t>
      </w:r>
      <w:proofErr w:type="spellEnd"/>
      <w:r w:rsidR="00F31F83" w:rsidRPr="00F31F83">
        <w:rPr>
          <w:rFonts w:eastAsia="Arial Unicode MS"/>
          <w:rtl/>
        </w:rPr>
        <w:t xml:space="preserve">, קיברנטיקה ואינפורמציה, מושג ה </w:t>
      </w:r>
      <w:r w:rsidR="00F31F83" w:rsidRPr="00F31F83">
        <w:t>Black Box</w:t>
      </w:r>
      <w:r w:rsidR="00F31F83" w:rsidRPr="00F31F83">
        <w:rPr>
          <w:rFonts w:eastAsia="Arial Unicode MS"/>
          <w:rtl/>
        </w:rPr>
        <w:t xml:space="preserve">   </w:t>
      </w:r>
    </w:p>
    <w:p w:rsidR="00F31F83" w:rsidRPr="00F31F83" w:rsidRDefault="00F31F83" w:rsidP="00F31F83">
      <w:pPr>
        <w:rPr>
          <w:rFonts w:eastAsia="Arial Unicode MS"/>
          <w:rtl/>
        </w:rPr>
      </w:pPr>
    </w:p>
    <w:p w:rsidR="00F31F83" w:rsidRPr="00F31F83" w:rsidRDefault="00F31F83" w:rsidP="00F31F83">
      <w:pPr>
        <w:rPr>
          <w:rFonts w:eastAsia="Arial Unicode MS"/>
          <w:rtl/>
        </w:rPr>
      </w:pPr>
    </w:p>
    <w:p w:rsidR="00F31F83" w:rsidRPr="00F31F83" w:rsidRDefault="00955B93" w:rsidP="00F31F83">
      <w:pPr>
        <w:rPr>
          <w:rFonts w:eastAsia="Arial Unicode MS"/>
          <w:rtl/>
        </w:rPr>
      </w:pPr>
      <w:r>
        <w:rPr>
          <w:rFonts w:eastAsia="Arial Unicode MS" w:hint="cs"/>
          <w:rtl/>
        </w:rPr>
        <w:t>רשימת קריאה</w:t>
      </w:r>
      <w:r w:rsidR="00F31F83" w:rsidRPr="00F31F83">
        <w:rPr>
          <w:rFonts w:eastAsia="Arial Unicode MS"/>
          <w:rtl/>
        </w:rPr>
        <w:t>:</w:t>
      </w:r>
    </w:p>
    <w:p w:rsidR="00F31F83" w:rsidRPr="00F31F83" w:rsidRDefault="00F31F83" w:rsidP="00F31F83">
      <w:pPr>
        <w:rPr>
          <w:rFonts w:eastAsia="Arial Unicode MS"/>
          <w:rtl/>
        </w:rPr>
      </w:pPr>
    </w:p>
    <w:p w:rsidR="00F31F83" w:rsidRPr="00F31F83" w:rsidRDefault="00F31F83" w:rsidP="00F31F83">
      <w:pPr>
        <w:widowControl w:val="0"/>
        <w:numPr>
          <w:ilvl w:val="0"/>
          <w:numId w:val="19"/>
        </w:numPr>
        <w:suppressAutoHyphens/>
        <w:bidi w:val="0"/>
        <w:textAlignment w:val="baseline"/>
      </w:pPr>
      <w:proofErr w:type="spellStart"/>
      <w:r w:rsidRPr="00F31F83">
        <w:t>W.R.Ashby</w:t>
      </w:r>
      <w:proofErr w:type="spellEnd"/>
      <w:r w:rsidRPr="00F31F83">
        <w:t>,  An introduction to cybernetics, Part 1: Mechanism, p 9-121,  University Paperbacks, 1964</w:t>
      </w:r>
    </w:p>
    <w:p w:rsidR="00F31F83" w:rsidRPr="00F31F83" w:rsidRDefault="00F31F83" w:rsidP="00F31F83">
      <w:pPr>
        <w:bidi w:val="0"/>
      </w:pPr>
    </w:p>
    <w:p w:rsidR="00F31F83" w:rsidRPr="00F31F83" w:rsidRDefault="00F31F83" w:rsidP="00F31F83">
      <w:pPr>
        <w:widowControl w:val="0"/>
        <w:numPr>
          <w:ilvl w:val="0"/>
          <w:numId w:val="19"/>
        </w:numPr>
        <w:suppressAutoHyphens/>
        <w:bidi w:val="0"/>
        <w:textAlignment w:val="baseline"/>
      </w:pPr>
      <w:proofErr w:type="spellStart"/>
      <w:r w:rsidRPr="00F31F83">
        <w:t>N.Wiener</w:t>
      </w:r>
      <w:proofErr w:type="spellEnd"/>
      <w:r w:rsidRPr="00F31F83">
        <w:t>, Cybernetics, or control and communication in the animal and the machine, Introduction, p 1-29, M.I.T. Press, 1965</w:t>
      </w:r>
    </w:p>
    <w:p w:rsidR="00F31F83" w:rsidRPr="00F31F83" w:rsidRDefault="00F31F83" w:rsidP="00F31F83"/>
    <w:p w:rsidR="00F31F83" w:rsidRPr="00F31F83" w:rsidRDefault="00F31F83" w:rsidP="00F31F83">
      <w:pPr>
        <w:widowControl w:val="0"/>
        <w:numPr>
          <w:ilvl w:val="0"/>
          <w:numId w:val="19"/>
        </w:numPr>
        <w:suppressAutoHyphens/>
        <w:textAlignment w:val="baseline"/>
      </w:pPr>
      <w:proofErr w:type="spellStart"/>
      <w:r w:rsidRPr="00F31F83">
        <w:rPr>
          <w:rFonts w:eastAsia="Arial Unicode MS"/>
          <w:rtl/>
        </w:rPr>
        <w:t>י.בר</w:t>
      </w:r>
      <w:proofErr w:type="spellEnd"/>
      <w:r w:rsidRPr="00F31F83">
        <w:rPr>
          <w:rFonts w:eastAsia="Arial Unicode MS"/>
          <w:rtl/>
        </w:rPr>
        <w:t xml:space="preserve"> הילל, </w:t>
      </w:r>
      <w:proofErr w:type="spellStart"/>
      <w:r w:rsidRPr="00F31F83">
        <w:rPr>
          <w:rFonts w:eastAsia="Arial Unicode MS"/>
          <w:rtl/>
        </w:rPr>
        <w:t>אוטומאטים</w:t>
      </w:r>
      <w:proofErr w:type="spellEnd"/>
      <w:r w:rsidRPr="00F31F83">
        <w:rPr>
          <w:rFonts w:eastAsia="Arial Unicode MS"/>
          <w:rtl/>
        </w:rPr>
        <w:t xml:space="preserve"> סיכויים וסייגים, פרק 1: אדם ומכונה, עמ' 11-79, ספריית הפועלים, 1964</w:t>
      </w:r>
    </w:p>
    <w:p w:rsidR="00F31F83" w:rsidRPr="00F31F83" w:rsidRDefault="00F31F83" w:rsidP="00F31F83">
      <w:pPr>
        <w:rPr>
          <w:rFonts w:eastAsia="Arial Unicode MS"/>
          <w:rtl/>
        </w:rPr>
      </w:pPr>
    </w:p>
    <w:p w:rsidR="00F31F83" w:rsidRPr="00F31F83" w:rsidRDefault="00F31F83" w:rsidP="00F31F83">
      <w:pPr>
        <w:rPr>
          <w:rFonts w:eastAsia="Arial Unicode MS"/>
          <w:rtl/>
        </w:rPr>
      </w:pPr>
    </w:p>
    <w:p w:rsidR="00F31F83" w:rsidRPr="00F31F83" w:rsidRDefault="00F31F83" w:rsidP="00E948FE">
      <w:pPr>
        <w:rPr>
          <w:rFonts w:eastAsia="Arial Unicode MS"/>
          <w:rtl/>
        </w:rPr>
      </w:pPr>
      <w:r w:rsidRPr="00F31F83">
        <w:rPr>
          <w:rFonts w:eastAsia="Arial Unicode MS"/>
          <w:rtl/>
        </w:rPr>
        <w:t>2: קיברנטיקה וביהביוריזם</w:t>
      </w:r>
      <w:r w:rsidR="00E948FE">
        <w:rPr>
          <w:rFonts w:eastAsia="Arial Unicode MS" w:hint="cs"/>
          <w:rtl/>
        </w:rPr>
        <w:t xml:space="preserve">, </w:t>
      </w:r>
      <w:r w:rsidRPr="00F31F83">
        <w:rPr>
          <w:rFonts w:eastAsia="Arial Unicode MS"/>
          <w:rtl/>
        </w:rPr>
        <w:t xml:space="preserve"> גירוי תגובה, התורה של </w:t>
      </w:r>
      <w:proofErr w:type="spellStart"/>
      <w:r w:rsidRPr="00F31F83">
        <w:rPr>
          <w:rFonts w:eastAsia="Arial Unicode MS"/>
          <w:rtl/>
        </w:rPr>
        <w:t>סקינר</w:t>
      </w:r>
      <w:proofErr w:type="spellEnd"/>
      <w:r w:rsidRPr="00F31F83">
        <w:rPr>
          <w:rFonts w:eastAsia="Arial Unicode MS"/>
          <w:rtl/>
        </w:rPr>
        <w:t xml:space="preserve">, ביקורת על </w:t>
      </w:r>
      <w:proofErr w:type="spellStart"/>
      <w:r w:rsidRPr="00F31F83">
        <w:rPr>
          <w:rFonts w:eastAsia="Arial Unicode MS"/>
          <w:rtl/>
        </w:rPr>
        <w:t>סקינר</w:t>
      </w:r>
      <w:proofErr w:type="spellEnd"/>
      <w:r w:rsidRPr="00F31F83">
        <w:rPr>
          <w:rFonts w:eastAsia="Arial Unicode MS"/>
          <w:rtl/>
        </w:rPr>
        <w:t xml:space="preserve">, מודלים של התנהגות אנושית, תורת המערכות </w:t>
      </w:r>
      <w:r w:rsidRPr="00F31F83">
        <w:t>system theory</w:t>
      </w:r>
      <w:r w:rsidRPr="00F31F83">
        <w:rPr>
          <w:rFonts w:eastAsia="Arial Unicode MS"/>
          <w:rtl/>
        </w:rPr>
        <w:t xml:space="preserve">, </w:t>
      </w:r>
    </w:p>
    <w:p w:rsidR="00F31F83" w:rsidRPr="00F31F83" w:rsidRDefault="00F31F83" w:rsidP="00F31F83">
      <w:pPr>
        <w:rPr>
          <w:rFonts w:eastAsia="Arial Unicode MS"/>
          <w:rtl/>
        </w:rPr>
      </w:pPr>
    </w:p>
    <w:p w:rsidR="00F31F83" w:rsidRPr="00F31F83" w:rsidRDefault="00955B93" w:rsidP="00F31F83">
      <w:pPr>
        <w:rPr>
          <w:rFonts w:eastAsia="Arial Unicode MS"/>
          <w:rtl/>
        </w:rPr>
      </w:pPr>
      <w:r>
        <w:rPr>
          <w:rFonts w:eastAsia="Arial Unicode MS" w:hint="cs"/>
          <w:rtl/>
        </w:rPr>
        <w:t>רשימת קריאה</w:t>
      </w:r>
      <w:r w:rsidR="00F31F83" w:rsidRPr="00F31F83">
        <w:rPr>
          <w:rFonts w:eastAsia="Arial Unicode MS"/>
          <w:rtl/>
        </w:rPr>
        <w:t>:</w:t>
      </w:r>
    </w:p>
    <w:p w:rsidR="00F31F83" w:rsidRPr="00F31F83" w:rsidRDefault="00F31F83" w:rsidP="00F31F83">
      <w:pPr>
        <w:rPr>
          <w:rFonts w:eastAsia="Arial Unicode MS"/>
          <w:rtl/>
        </w:rPr>
      </w:pPr>
    </w:p>
    <w:p w:rsidR="00F31F83" w:rsidRPr="00F31F83" w:rsidRDefault="00F31F83" w:rsidP="00F31F83">
      <w:pPr>
        <w:bidi w:val="0"/>
        <w:ind w:left="360"/>
      </w:pPr>
    </w:p>
    <w:p w:rsidR="00F31F83" w:rsidRPr="00F31F83" w:rsidRDefault="00F31F83" w:rsidP="00F31F83">
      <w:pPr>
        <w:widowControl w:val="0"/>
        <w:numPr>
          <w:ilvl w:val="0"/>
          <w:numId w:val="19"/>
        </w:numPr>
        <w:suppressAutoHyphens/>
        <w:bidi w:val="0"/>
        <w:textAlignment w:val="baseline"/>
      </w:pPr>
      <w:proofErr w:type="spellStart"/>
      <w:r w:rsidRPr="00F31F83">
        <w:t>W.R.Ashby</w:t>
      </w:r>
      <w:proofErr w:type="spellEnd"/>
      <w:r w:rsidRPr="00F31F83">
        <w:t xml:space="preserve">, A design for a brain, the origin of adaptive </w:t>
      </w:r>
      <w:proofErr w:type="spellStart"/>
      <w:r w:rsidRPr="00F31F83">
        <w:t>behaviour</w:t>
      </w:r>
      <w:proofErr w:type="spellEnd"/>
      <w:r w:rsidRPr="00F31F83">
        <w:t xml:space="preserve">, Chapter 3: The organism as machine, p 30-44, </w:t>
      </w:r>
      <w:proofErr w:type="spellStart"/>
      <w:r w:rsidRPr="00F31F83">
        <w:t>J.Wiley</w:t>
      </w:r>
      <w:proofErr w:type="spellEnd"/>
      <w:r w:rsidRPr="00F31F83">
        <w:t xml:space="preserve"> &amp; Sons, 1960</w:t>
      </w:r>
    </w:p>
    <w:p w:rsidR="00F31F83" w:rsidRPr="00F31F83" w:rsidRDefault="00F31F83" w:rsidP="00F31F83">
      <w:pPr>
        <w:bidi w:val="0"/>
      </w:pPr>
    </w:p>
    <w:p w:rsidR="00F31F83" w:rsidRPr="00F31F83" w:rsidRDefault="00F31F83" w:rsidP="00F31F83">
      <w:pPr>
        <w:widowControl w:val="0"/>
        <w:numPr>
          <w:ilvl w:val="0"/>
          <w:numId w:val="19"/>
        </w:numPr>
        <w:suppressAutoHyphens/>
        <w:bidi w:val="0"/>
        <w:textAlignment w:val="baseline"/>
      </w:pPr>
      <w:proofErr w:type="spellStart"/>
      <w:r w:rsidRPr="00F31F83">
        <w:t>B.F.Skinner</w:t>
      </w:r>
      <w:proofErr w:type="spellEnd"/>
      <w:r w:rsidRPr="00F31F83">
        <w:t xml:space="preserve">, Science and human </w:t>
      </w:r>
      <w:proofErr w:type="spellStart"/>
      <w:r w:rsidRPr="00F31F83">
        <w:t>behaviour</w:t>
      </w:r>
      <w:proofErr w:type="spellEnd"/>
      <w:r w:rsidRPr="00F31F83">
        <w:t xml:space="preserve">, Section 2: The analysis of </w:t>
      </w:r>
      <w:proofErr w:type="spellStart"/>
      <w:r w:rsidRPr="00F31F83">
        <w:t>behaviour</w:t>
      </w:r>
      <w:proofErr w:type="spellEnd"/>
      <w:r w:rsidRPr="00F31F83">
        <w:t>, IV, V and VI, p 45-107, Free Press, 1965</w:t>
      </w:r>
    </w:p>
    <w:p w:rsidR="00F31F83" w:rsidRPr="00F31F83" w:rsidRDefault="00F31F83" w:rsidP="00F31F83">
      <w:pPr>
        <w:bidi w:val="0"/>
      </w:pPr>
    </w:p>
    <w:p w:rsidR="00F31F83" w:rsidRPr="00F31F83" w:rsidRDefault="00F31F83" w:rsidP="00F31F83">
      <w:pPr>
        <w:widowControl w:val="0"/>
        <w:numPr>
          <w:ilvl w:val="0"/>
          <w:numId w:val="19"/>
        </w:numPr>
        <w:suppressAutoHyphens/>
        <w:bidi w:val="0"/>
        <w:textAlignment w:val="baseline"/>
      </w:pPr>
      <w:proofErr w:type="spellStart"/>
      <w:r w:rsidRPr="00F31F83">
        <w:t>L.Von-Bertalanffy</w:t>
      </w:r>
      <w:proofErr w:type="spellEnd"/>
      <w:r w:rsidRPr="00F31F83">
        <w:t>, General system theory, foundation, development, application, Chapter 2: The meaning of general system theory, p. 29-53, Penguin Press, 1968</w:t>
      </w:r>
    </w:p>
    <w:p w:rsidR="00F31F83" w:rsidRPr="00F31F83" w:rsidRDefault="00F31F83" w:rsidP="00F31F83">
      <w:pPr>
        <w:bidi w:val="0"/>
      </w:pPr>
    </w:p>
    <w:p w:rsidR="00F31F83" w:rsidRPr="00F31F83" w:rsidRDefault="00F31F83" w:rsidP="00F31F83">
      <w:pPr>
        <w:widowControl w:val="0"/>
        <w:numPr>
          <w:ilvl w:val="0"/>
          <w:numId w:val="19"/>
        </w:numPr>
        <w:suppressAutoHyphens/>
        <w:bidi w:val="0"/>
        <w:textAlignment w:val="baseline"/>
      </w:pPr>
      <w:proofErr w:type="spellStart"/>
      <w:r w:rsidRPr="00F31F83">
        <w:t>N.Wiener</w:t>
      </w:r>
      <w:proofErr w:type="spellEnd"/>
      <w:r w:rsidRPr="00F31F83">
        <w:t>, Cybernetics, or control and communication in the animal and the machine, Computing machines and the nervous system, p 116-132, M.I.T. Press, 1965</w:t>
      </w:r>
    </w:p>
    <w:p w:rsidR="00F31F83" w:rsidRPr="00F31F83" w:rsidRDefault="00F31F83" w:rsidP="00F31F83">
      <w:pPr>
        <w:bidi w:val="0"/>
        <w:ind w:left="360"/>
      </w:pPr>
    </w:p>
    <w:p w:rsidR="00F31F83" w:rsidRPr="00F31F83" w:rsidRDefault="00F31F83" w:rsidP="00F31F83">
      <w:pPr>
        <w:bidi w:val="0"/>
      </w:pPr>
    </w:p>
    <w:p w:rsidR="00F31F83" w:rsidRPr="00F31F83" w:rsidRDefault="00F31F83" w:rsidP="00F31F83">
      <w:pPr>
        <w:jc w:val="both"/>
        <w:rPr>
          <w:rFonts w:hint="cs"/>
          <w:b/>
          <w:bCs/>
        </w:rPr>
      </w:pPr>
    </w:p>
    <w:p w:rsidR="000E3B0E" w:rsidRDefault="000E3B0E" w:rsidP="000E3B0E">
      <w:pPr>
        <w:pStyle w:val="a3"/>
        <w:rPr>
          <w:rFonts w:hint="cs"/>
          <w:b/>
          <w:bCs/>
          <w:rtl/>
        </w:rPr>
      </w:pPr>
    </w:p>
    <w:p w:rsidR="000E3B0E" w:rsidRDefault="000E3B0E" w:rsidP="001A6ED2">
      <w:pPr>
        <w:numPr>
          <w:ilvl w:val="0"/>
          <w:numId w:val="28"/>
        </w:numPr>
        <w:ind w:left="-64" w:firstLine="0"/>
        <w:jc w:val="both"/>
        <w:rPr>
          <w:rFonts w:hint="cs"/>
          <w:b/>
          <w:bCs/>
        </w:rPr>
      </w:pPr>
      <w:r>
        <w:rPr>
          <w:rFonts w:hint="cs"/>
          <w:b/>
          <w:bCs/>
          <w:rtl/>
        </w:rPr>
        <w:t xml:space="preserve">מבחן </w:t>
      </w:r>
      <w:proofErr w:type="spellStart"/>
      <w:r>
        <w:rPr>
          <w:rFonts w:hint="cs"/>
          <w:b/>
          <w:bCs/>
          <w:rtl/>
        </w:rPr>
        <w:t>טיורינג</w:t>
      </w:r>
      <w:proofErr w:type="spellEnd"/>
      <w:r>
        <w:rPr>
          <w:rFonts w:hint="cs"/>
          <w:b/>
          <w:bCs/>
          <w:rtl/>
        </w:rPr>
        <w:t xml:space="preserve"> לאינטליגנציה מלאכותית</w:t>
      </w:r>
    </w:p>
    <w:p w:rsidR="00955B93" w:rsidRDefault="00955B93" w:rsidP="00955B93">
      <w:pPr>
        <w:ind w:left="360"/>
        <w:jc w:val="both"/>
        <w:rPr>
          <w:rFonts w:hint="cs"/>
          <w:b/>
          <w:bCs/>
          <w:rtl/>
        </w:rPr>
      </w:pPr>
    </w:p>
    <w:p w:rsidR="00A665F9" w:rsidRDefault="00A665F9" w:rsidP="00171BA7">
      <w:pPr>
        <w:ind w:left="360"/>
        <w:jc w:val="both"/>
        <w:rPr>
          <w:rFonts w:hint="cs"/>
          <w:rtl/>
        </w:rPr>
      </w:pPr>
      <w:r>
        <w:rPr>
          <w:rFonts w:hint="cs"/>
          <w:rtl/>
        </w:rPr>
        <w:t xml:space="preserve">1: </w:t>
      </w:r>
      <w:r w:rsidR="00EA545A">
        <w:rPr>
          <w:rFonts w:hint="cs"/>
          <w:rtl/>
        </w:rPr>
        <w:t xml:space="preserve">מכונת </w:t>
      </w:r>
      <w:proofErr w:type="spellStart"/>
      <w:r w:rsidR="00EA545A" w:rsidRPr="00EA545A">
        <w:rPr>
          <w:rFonts w:hint="cs"/>
          <w:rtl/>
        </w:rPr>
        <w:t>טיורינג</w:t>
      </w:r>
      <w:proofErr w:type="spellEnd"/>
      <w:r w:rsidR="00EA545A">
        <w:rPr>
          <w:rFonts w:hint="cs"/>
          <w:rtl/>
        </w:rPr>
        <w:t xml:space="preserve"> כמודל למחשב המודרני, משפט </w:t>
      </w:r>
      <w:proofErr w:type="spellStart"/>
      <w:r w:rsidR="00EA545A">
        <w:rPr>
          <w:rFonts w:hint="cs"/>
          <w:rtl/>
        </w:rPr>
        <w:t>טיורינג</w:t>
      </w:r>
      <w:proofErr w:type="spellEnd"/>
      <w:r w:rsidR="00EA545A">
        <w:rPr>
          <w:rFonts w:hint="cs"/>
          <w:rtl/>
        </w:rPr>
        <w:t xml:space="preserve"> </w:t>
      </w:r>
      <w:proofErr w:type="spellStart"/>
      <w:r w:rsidR="00EA545A">
        <w:rPr>
          <w:rFonts w:hint="cs"/>
          <w:rtl/>
        </w:rPr>
        <w:t>צ'רצ</w:t>
      </w:r>
      <w:proofErr w:type="spellEnd"/>
      <w:r w:rsidR="00EA545A">
        <w:rPr>
          <w:rFonts w:hint="cs"/>
          <w:rtl/>
        </w:rPr>
        <w:t>'</w:t>
      </w:r>
      <w:r w:rsidR="00171BA7">
        <w:rPr>
          <w:rFonts w:hint="cs"/>
          <w:rtl/>
        </w:rPr>
        <w:t xml:space="preserve">, השלכותיו של משפט </w:t>
      </w:r>
      <w:proofErr w:type="spellStart"/>
      <w:r w:rsidR="00171BA7">
        <w:rPr>
          <w:rFonts w:hint="cs"/>
          <w:rtl/>
        </w:rPr>
        <w:t>טיורינג</w:t>
      </w:r>
      <w:proofErr w:type="spellEnd"/>
      <w:r w:rsidR="00171BA7">
        <w:rPr>
          <w:rFonts w:hint="cs"/>
          <w:rtl/>
        </w:rPr>
        <w:t xml:space="preserve"> </w:t>
      </w:r>
      <w:proofErr w:type="spellStart"/>
      <w:r w:rsidR="00171BA7">
        <w:rPr>
          <w:rFonts w:hint="cs"/>
          <w:rtl/>
        </w:rPr>
        <w:t>צ'רצ</w:t>
      </w:r>
      <w:proofErr w:type="spellEnd"/>
      <w:r w:rsidR="00171BA7">
        <w:rPr>
          <w:rFonts w:hint="cs"/>
          <w:rtl/>
        </w:rPr>
        <w:t>' על מדעי המחשב המודרניים</w:t>
      </w:r>
      <w:r w:rsidR="00EA545A">
        <w:rPr>
          <w:rFonts w:hint="cs"/>
          <w:rtl/>
        </w:rPr>
        <w:t xml:space="preserve"> </w:t>
      </w:r>
    </w:p>
    <w:p w:rsidR="00A665F9" w:rsidRDefault="00A665F9" w:rsidP="00955B93">
      <w:pPr>
        <w:ind w:left="360"/>
        <w:jc w:val="both"/>
        <w:rPr>
          <w:rFonts w:hint="cs"/>
          <w:rtl/>
        </w:rPr>
      </w:pPr>
    </w:p>
    <w:p w:rsidR="00A665F9" w:rsidRDefault="00E948FE" w:rsidP="00955B93">
      <w:pPr>
        <w:ind w:left="360"/>
        <w:jc w:val="both"/>
        <w:rPr>
          <w:rFonts w:hint="cs"/>
          <w:rtl/>
        </w:rPr>
      </w:pPr>
      <w:r>
        <w:rPr>
          <w:rFonts w:hint="cs"/>
          <w:rtl/>
        </w:rPr>
        <w:t>רשימת קריאה:</w:t>
      </w:r>
    </w:p>
    <w:p w:rsidR="00A665F9" w:rsidRDefault="00A665F9" w:rsidP="00A665F9">
      <w:pPr>
        <w:pStyle w:val="Standard"/>
        <w:numPr>
          <w:ilvl w:val="0"/>
          <w:numId w:val="18"/>
        </w:numPr>
      </w:pPr>
      <w:proofErr w:type="spellStart"/>
      <w:r>
        <w:t>M.Davis</w:t>
      </w:r>
      <w:proofErr w:type="spellEnd"/>
      <w:r>
        <w:t xml:space="preserve">, (2000) Engines of logic, mathematics and the origin of the computer, </w:t>
      </w:r>
      <w:proofErr w:type="spellStart"/>
      <w:r>
        <w:t>W.W.Norton</w:t>
      </w:r>
      <w:proofErr w:type="spellEnd"/>
      <w:r>
        <w:t xml:space="preserve"> &amp; Company</w:t>
      </w:r>
    </w:p>
    <w:p w:rsidR="00204C3A" w:rsidRDefault="00204C3A" w:rsidP="00A665F9">
      <w:pPr>
        <w:pStyle w:val="Standard"/>
        <w:numPr>
          <w:ilvl w:val="0"/>
          <w:numId w:val="18"/>
        </w:numPr>
      </w:pPr>
      <w:proofErr w:type="spellStart"/>
      <w:r>
        <w:t>A.Hodges</w:t>
      </w:r>
      <w:proofErr w:type="spellEnd"/>
      <w:r>
        <w:t>, Alan Turing, the enigma of intelligence, Counterpoint, 1987</w:t>
      </w:r>
    </w:p>
    <w:p w:rsidR="00A665F9" w:rsidRDefault="00A665F9" w:rsidP="00A665F9">
      <w:pPr>
        <w:bidi w:val="0"/>
        <w:ind w:left="360"/>
        <w:jc w:val="both"/>
      </w:pPr>
    </w:p>
    <w:p w:rsidR="00A665F9" w:rsidRDefault="00A665F9" w:rsidP="00955B93">
      <w:pPr>
        <w:ind w:left="360"/>
        <w:jc w:val="both"/>
        <w:rPr>
          <w:rFonts w:hint="cs"/>
          <w:rtl/>
        </w:rPr>
      </w:pPr>
    </w:p>
    <w:p w:rsidR="00A665F9" w:rsidRDefault="00A665F9" w:rsidP="00955B93">
      <w:pPr>
        <w:ind w:left="360"/>
        <w:jc w:val="both"/>
        <w:rPr>
          <w:rFonts w:hint="cs"/>
          <w:rtl/>
        </w:rPr>
      </w:pPr>
    </w:p>
    <w:p w:rsidR="00EA545A" w:rsidRPr="00D96C41" w:rsidRDefault="00A665F9" w:rsidP="00D96C41">
      <w:pPr>
        <w:ind w:left="360"/>
        <w:jc w:val="both"/>
        <w:rPr>
          <w:rFonts w:hint="cs"/>
          <w:rtl/>
        </w:rPr>
      </w:pPr>
      <w:r>
        <w:rPr>
          <w:rFonts w:hint="cs"/>
          <w:rtl/>
        </w:rPr>
        <w:t xml:space="preserve">2: </w:t>
      </w:r>
      <w:r w:rsidR="00EA545A">
        <w:rPr>
          <w:rFonts w:hint="cs"/>
          <w:rtl/>
        </w:rPr>
        <w:t xml:space="preserve">מבחן </w:t>
      </w:r>
      <w:proofErr w:type="spellStart"/>
      <w:r w:rsidR="00EA545A">
        <w:rPr>
          <w:rFonts w:hint="cs"/>
          <w:rtl/>
        </w:rPr>
        <w:t>טיורינג</w:t>
      </w:r>
      <w:proofErr w:type="spellEnd"/>
      <w:r w:rsidR="00EA545A">
        <w:rPr>
          <w:rFonts w:hint="cs"/>
          <w:rtl/>
        </w:rPr>
        <w:t xml:space="preserve"> לאינטליגנציה מלאכותית, עמדתו של </w:t>
      </w:r>
      <w:proofErr w:type="spellStart"/>
      <w:r w:rsidR="00EA545A">
        <w:rPr>
          <w:rFonts w:hint="cs"/>
          <w:rtl/>
        </w:rPr>
        <w:t>טיורינג</w:t>
      </w:r>
      <w:proofErr w:type="spellEnd"/>
      <w:r w:rsidR="00EA545A">
        <w:rPr>
          <w:rFonts w:hint="cs"/>
          <w:rtl/>
        </w:rPr>
        <w:t xml:space="preserve"> בסוגית החיקוי.</w:t>
      </w:r>
    </w:p>
    <w:p w:rsidR="00EA545A" w:rsidRDefault="00EA545A" w:rsidP="00955B93">
      <w:pPr>
        <w:ind w:left="360"/>
        <w:jc w:val="both"/>
        <w:rPr>
          <w:rFonts w:hint="cs"/>
          <w:b/>
          <w:bCs/>
          <w:rtl/>
        </w:rPr>
      </w:pPr>
    </w:p>
    <w:p w:rsidR="00F31F83" w:rsidRDefault="00955B93" w:rsidP="00E948FE">
      <w:pPr>
        <w:ind w:left="360"/>
        <w:jc w:val="both"/>
        <w:rPr>
          <w:rFonts w:hint="cs"/>
        </w:rPr>
      </w:pPr>
      <w:r w:rsidRPr="00955B93">
        <w:rPr>
          <w:rFonts w:hint="cs"/>
          <w:rtl/>
        </w:rPr>
        <w:t>רשימת קריאה:</w:t>
      </w:r>
    </w:p>
    <w:p w:rsidR="00F31F83" w:rsidRDefault="00F31F83" w:rsidP="00F31F83">
      <w:pPr>
        <w:pStyle w:val="Standard"/>
        <w:numPr>
          <w:ilvl w:val="0"/>
          <w:numId w:val="18"/>
        </w:numPr>
      </w:pPr>
      <w:proofErr w:type="spellStart"/>
      <w:r>
        <w:t>J.R.Newman</w:t>
      </w:r>
      <w:proofErr w:type="spellEnd"/>
      <w:r>
        <w:t xml:space="preserve"> (1956) The world of mathematics, Vol 4 Chapter 19, Mathematical machines: Can a machine think, Simon &amp; Schuster, N.Y</w:t>
      </w:r>
    </w:p>
    <w:p w:rsidR="00F31F83" w:rsidRDefault="00F31F83" w:rsidP="00F31F83">
      <w:pPr>
        <w:pStyle w:val="Standard"/>
        <w:numPr>
          <w:ilvl w:val="0"/>
          <w:numId w:val="18"/>
        </w:numPr>
      </w:pPr>
      <w:proofErr w:type="spellStart"/>
      <w:r>
        <w:t>J.Searle</w:t>
      </w:r>
      <w:proofErr w:type="spellEnd"/>
      <w:r>
        <w:t xml:space="preserve"> (1984), Mind, brain and science, BBC lectures</w:t>
      </w:r>
    </w:p>
    <w:p w:rsidR="00F31F83" w:rsidRDefault="00F31F83" w:rsidP="00F31F83">
      <w:pPr>
        <w:pStyle w:val="Standard"/>
        <w:numPr>
          <w:ilvl w:val="0"/>
          <w:numId w:val="18"/>
        </w:numPr>
      </w:pPr>
      <w:proofErr w:type="spellStart"/>
      <w:r>
        <w:t>A.Turing</w:t>
      </w:r>
      <w:proofErr w:type="spellEnd"/>
      <w:r>
        <w:t xml:space="preserve"> (1951), Can digital computers think? (BBC lecture) also in </w:t>
      </w:r>
      <w:proofErr w:type="spellStart"/>
      <w:r>
        <w:t>B.J.Copeland</w:t>
      </w:r>
      <w:proofErr w:type="spellEnd"/>
      <w:r>
        <w:t xml:space="preserve"> (2004)</w:t>
      </w:r>
    </w:p>
    <w:p w:rsidR="00F31F83" w:rsidRDefault="00F31F83" w:rsidP="00F31F83">
      <w:pPr>
        <w:pStyle w:val="Standard"/>
        <w:numPr>
          <w:ilvl w:val="0"/>
          <w:numId w:val="18"/>
        </w:numPr>
      </w:pPr>
      <w:proofErr w:type="spellStart"/>
      <w:r>
        <w:t>M.Boden</w:t>
      </w:r>
      <w:proofErr w:type="spellEnd"/>
      <w:r>
        <w:t>, (1977) Artificial intelligence and natural man, Basic Books Inc.</w:t>
      </w:r>
    </w:p>
    <w:p w:rsidR="00F31F83" w:rsidRDefault="00F31F83" w:rsidP="00F31F83">
      <w:pPr>
        <w:pStyle w:val="Standard"/>
      </w:pPr>
    </w:p>
    <w:p w:rsidR="00F31F83" w:rsidRPr="00F31F83" w:rsidRDefault="00F31F83" w:rsidP="00F31F83">
      <w:pPr>
        <w:pStyle w:val="a3"/>
        <w:rPr>
          <w:rFonts w:hint="cs"/>
          <w:b/>
          <w:bCs/>
          <w:rtl/>
        </w:rPr>
      </w:pPr>
    </w:p>
    <w:p w:rsidR="00F31F83" w:rsidRDefault="00F31F83" w:rsidP="00F31F83">
      <w:pPr>
        <w:ind w:left="386"/>
        <w:jc w:val="both"/>
        <w:rPr>
          <w:rFonts w:hint="cs"/>
          <w:b/>
          <w:bCs/>
        </w:rPr>
      </w:pPr>
    </w:p>
    <w:p w:rsidR="000E3B0E" w:rsidRDefault="000E3B0E" w:rsidP="000E3B0E">
      <w:pPr>
        <w:pStyle w:val="a3"/>
        <w:rPr>
          <w:rFonts w:hint="cs"/>
          <w:b/>
          <w:bCs/>
          <w:rtl/>
        </w:rPr>
      </w:pPr>
    </w:p>
    <w:p w:rsidR="000E3B0E" w:rsidRDefault="000E3B0E" w:rsidP="00A665F9">
      <w:pPr>
        <w:numPr>
          <w:ilvl w:val="0"/>
          <w:numId w:val="28"/>
        </w:numPr>
        <w:ind w:left="26" w:firstLine="0"/>
        <w:jc w:val="both"/>
        <w:rPr>
          <w:rFonts w:hint="cs"/>
          <w:b/>
          <w:bCs/>
        </w:rPr>
      </w:pPr>
      <w:r>
        <w:rPr>
          <w:rFonts w:hint="cs"/>
          <w:b/>
          <w:bCs/>
          <w:rtl/>
        </w:rPr>
        <w:t>מחשבים ראשונים של המאה העשרים: ארכיטקטורת וון ניומן</w:t>
      </w:r>
    </w:p>
    <w:p w:rsidR="00F31F83" w:rsidRDefault="00F31F83" w:rsidP="00F31F83">
      <w:pPr>
        <w:ind w:left="386"/>
        <w:jc w:val="both"/>
        <w:rPr>
          <w:rFonts w:hint="cs"/>
          <w:b/>
          <w:bCs/>
          <w:rtl/>
        </w:rPr>
      </w:pPr>
    </w:p>
    <w:p w:rsidR="001E3D55" w:rsidRDefault="001E3D55" w:rsidP="001E3D55">
      <w:pPr>
        <w:ind w:left="386"/>
        <w:jc w:val="both"/>
        <w:rPr>
          <w:rFonts w:hint="cs"/>
          <w:rtl/>
        </w:rPr>
      </w:pPr>
      <w:r>
        <w:rPr>
          <w:rFonts w:hint="cs"/>
          <w:rtl/>
        </w:rPr>
        <w:t xml:space="preserve">1: </w:t>
      </w:r>
      <w:r w:rsidR="00EA545A" w:rsidRPr="00EA545A">
        <w:rPr>
          <w:rFonts w:hint="cs"/>
          <w:rtl/>
        </w:rPr>
        <w:t>המחשב הראשון</w:t>
      </w:r>
      <w:r>
        <w:rPr>
          <w:rFonts w:hint="cs"/>
          <w:rtl/>
        </w:rPr>
        <w:t xml:space="preserve"> ה-</w:t>
      </w:r>
      <w:r w:rsidR="00EA545A" w:rsidRPr="00EA545A">
        <w:rPr>
          <w:rFonts w:hint="cs"/>
          <w:rtl/>
        </w:rPr>
        <w:t xml:space="preserve"> </w:t>
      </w:r>
      <w:r w:rsidR="00EA545A" w:rsidRPr="00EA545A">
        <w:t>EDVAC</w:t>
      </w:r>
      <w:r w:rsidR="00EA545A" w:rsidRPr="00EA545A">
        <w:rPr>
          <w:rFonts w:hint="cs"/>
          <w:rtl/>
        </w:rPr>
        <w:t xml:space="preserve">, </w:t>
      </w:r>
      <w:r>
        <w:rPr>
          <w:rFonts w:hint="cs"/>
          <w:rtl/>
        </w:rPr>
        <w:t xml:space="preserve">מבנה בסיסי של המחשב, חלוקת משימות, זיכרון, </w:t>
      </w:r>
      <w:r>
        <w:t>delay lines</w:t>
      </w:r>
      <w:r>
        <w:rPr>
          <w:rFonts w:hint="cs"/>
          <w:rtl/>
        </w:rPr>
        <w:t xml:space="preserve">, פקודות בסיסיות, מבנה ראשוני של שפת אסמבלר </w:t>
      </w:r>
    </w:p>
    <w:p w:rsidR="001E3D55" w:rsidRDefault="001E3D55" w:rsidP="00F31F83">
      <w:pPr>
        <w:ind w:left="386"/>
        <w:jc w:val="both"/>
      </w:pPr>
    </w:p>
    <w:p w:rsidR="001E3D55" w:rsidRDefault="001E3D55" w:rsidP="001E3D55">
      <w:pPr>
        <w:ind w:left="386"/>
        <w:jc w:val="both"/>
        <w:rPr>
          <w:rFonts w:hint="cs"/>
          <w:rtl/>
        </w:rPr>
      </w:pPr>
      <w:r>
        <w:rPr>
          <w:rFonts w:hint="cs"/>
          <w:rtl/>
        </w:rPr>
        <w:lastRenderedPageBreak/>
        <w:t>רשימת קריאה:</w:t>
      </w:r>
    </w:p>
    <w:p w:rsidR="001E3D55" w:rsidRDefault="001E3D55" w:rsidP="001E3D55">
      <w:pPr>
        <w:pStyle w:val="Standard"/>
        <w:numPr>
          <w:ilvl w:val="0"/>
          <w:numId w:val="18"/>
        </w:numPr>
        <w:rPr>
          <w:rFonts w:hint="cs"/>
        </w:rPr>
      </w:pPr>
      <w:r>
        <w:rPr>
          <w:lang w:bidi="he-IL"/>
        </w:rPr>
        <w:t xml:space="preserve">J. </w:t>
      </w:r>
      <w:proofErr w:type="spellStart"/>
      <w:r>
        <w:rPr>
          <w:lang w:bidi="he-IL"/>
        </w:rPr>
        <w:t>Newmann</w:t>
      </w:r>
      <w:proofErr w:type="spellEnd"/>
      <w:r>
        <w:rPr>
          <w:lang w:bidi="he-IL"/>
        </w:rPr>
        <w:t>, First draft of a report on the EDVAC, Moore school of electrical engineering, University of Pennsylvania, 1945</w:t>
      </w:r>
    </w:p>
    <w:p w:rsidR="001E3D55" w:rsidRDefault="001E3D55" w:rsidP="001E3D55">
      <w:pPr>
        <w:bidi w:val="0"/>
        <w:ind w:left="386"/>
        <w:jc w:val="both"/>
      </w:pPr>
    </w:p>
    <w:p w:rsidR="001E3D55" w:rsidRDefault="001E3D55" w:rsidP="00F31F83">
      <w:pPr>
        <w:ind w:left="386"/>
        <w:jc w:val="both"/>
        <w:rPr>
          <w:rFonts w:hint="cs"/>
          <w:rtl/>
        </w:rPr>
      </w:pPr>
    </w:p>
    <w:p w:rsidR="001E3D55" w:rsidRDefault="001E3D55" w:rsidP="00F31F83">
      <w:pPr>
        <w:ind w:left="386"/>
        <w:jc w:val="both"/>
        <w:rPr>
          <w:rFonts w:hint="cs"/>
          <w:rtl/>
        </w:rPr>
      </w:pPr>
    </w:p>
    <w:p w:rsidR="00EA545A" w:rsidRPr="00EA545A" w:rsidRDefault="001E3D55" w:rsidP="001E3D55">
      <w:pPr>
        <w:ind w:left="386"/>
        <w:jc w:val="both"/>
        <w:rPr>
          <w:rFonts w:hint="cs"/>
          <w:rtl/>
        </w:rPr>
      </w:pPr>
      <w:r>
        <w:rPr>
          <w:rFonts w:hint="cs"/>
          <w:rtl/>
        </w:rPr>
        <w:t xml:space="preserve">2: </w:t>
      </w:r>
      <w:r w:rsidR="00EA545A" w:rsidRPr="00EA545A">
        <w:rPr>
          <w:rFonts w:hint="cs"/>
          <w:rtl/>
        </w:rPr>
        <w:t>ארכיטקטורת חישוב</w:t>
      </w:r>
      <w:r w:rsidR="00EA545A">
        <w:rPr>
          <w:rFonts w:hint="cs"/>
          <w:rtl/>
        </w:rPr>
        <w:t xml:space="preserve"> מהי?  יישום של ארכיטקטורת החישוב הראשונה, מחשבי ה </w:t>
      </w:r>
      <w:r w:rsidR="00EA545A">
        <w:t xml:space="preserve">UNIVAC </w:t>
      </w:r>
      <w:r>
        <w:rPr>
          <w:rFonts w:hint="cs"/>
          <w:rtl/>
        </w:rPr>
        <w:t xml:space="preserve">, התכנה הראשונה של </w:t>
      </w:r>
      <w:r>
        <w:t>Knuth</w:t>
      </w:r>
      <w:r>
        <w:rPr>
          <w:rFonts w:hint="cs"/>
          <w:rtl/>
        </w:rPr>
        <w:t>, ראשית עידן המחשבים המודרניים</w:t>
      </w:r>
    </w:p>
    <w:p w:rsidR="00EA545A" w:rsidRDefault="00EA545A" w:rsidP="00F31F83">
      <w:pPr>
        <w:ind w:left="386"/>
        <w:jc w:val="both"/>
        <w:rPr>
          <w:rFonts w:hint="cs"/>
          <w:b/>
          <w:bCs/>
          <w:rtl/>
        </w:rPr>
      </w:pPr>
    </w:p>
    <w:p w:rsidR="00EA545A" w:rsidRDefault="00EA545A" w:rsidP="00F31F83">
      <w:pPr>
        <w:ind w:left="386"/>
        <w:jc w:val="both"/>
        <w:rPr>
          <w:rFonts w:hint="cs"/>
          <w:b/>
          <w:bCs/>
          <w:rtl/>
        </w:rPr>
      </w:pPr>
    </w:p>
    <w:p w:rsidR="00C96AA0" w:rsidRPr="001E3D55" w:rsidRDefault="00F31F83" w:rsidP="001E3D55">
      <w:pPr>
        <w:ind w:left="386"/>
        <w:jc w:val="both"/>
      </w:pPr>
      <w:r w:rsidRPr="00F31F83">
        <w:rPr>
          <w:rFonts w:hint="cs"/>
          <w:rtl/>
        </w:rPr>
        <w:t>רשימת קריאה:</w:t>
      </w:r>
    </w:p>
    <w:p w:rsidR="00C96AA0" w:rsidRDefault="00C96AA0" w:rsidP="00C96AA0">
      <w:pPr>
        <w:pStyle w:val="Standard"/>
        <w:numPr>
          <w:ilvl w:val="0"/>
          <w:numId w:val="18"/>
        </w:numPr>
      </w:pPr>
      <w:proofErr w:type="spellStart"/>
      <w:r>
        <w:t>H.Goldstine</w:t>
      </w:r>
      <w:proofErr w:type="spellEnd"/>
      <w:r>
        <w:t xml:space="preserve">, (1972), </w:t>
      </w:r>
      <w:proofErr w:type="gramStart"/>
      <w:r>
        <w:t>The</w:t>
      </w:r>
      <w:proofErr w:type="gramEnd"/>
      <w:r>
        <w:t xml:space="preserve"> computer, from Pascal to von Neumann, Princeton University Press.</w:t>
      </w:r>
    </w:p>
    <w:p w:rsidR="00C96AA0" w:rsidRDefault="00C96AA0" w:rsidP="00C96AA0">
      <w:pPr>
        <w:pStyle w:val="Standard"/>
        <w:numPr>
          <w:ilvl w:val="0"/>
          <w:numId w:val="18"/>
        </w:numPr>
      </w:pPr>
      <w:proofErr w:type="spellStart"/>
      <w:r>
        <w:t>N.Metropolis</w:t>
      </w:r>
      <w:proofErr w:type="spellEnd"/>
      <w:r>
        <w:t xml:space="preserve">, N. </w:t>
      </w:r>
      <w:proofErr w:type="spellStart"/>
      <w:r>
        <w:t>Howlett</w:t>
      </w:r>
      <w:proofErr w:type="spellEnd"/>
      <w:r>
        <w:t xml:space="preserve">, </w:t>
      </w:r>
      <w:proofErr w:type="gramStart"/>
      <w:r>
        <w:t>G..</w:t>
      </w:r>
      <w:proofErr w:type="gramEnd"/>
      <w:r>
        <w:t>C. Rota, (1980) A history of computing in the twentieth century: A collection of essays, Academic Press, New York</w:t>
      </w:r>
    </w:p>
    <w:p w:rsidR="00C96AA0" w:rsidRDefault="00C96AA0" w:rsidP="00C96AA0">
      <w:pPr>
        <w:pStyle w:val="Standard"/>
        <w:numPr>
          <w:ilvl w:val="0"/>
          <w:numId w:val="18"/>
        </w:numPr>
      </w:pPr>
      <w:proofErr w:type="gramStart"/>
      <w:r>
        <w:t>G..</w:t>
      </w:r>
      <w:proofErr w:type="spellStart"/>
      <w:proofErr w:type="gramEnd"/>
      <w:r>
        <w:t>R.Stibitz</w:t>
      </w:r>
      <w:proofErr w:type="spellEnd"/>
      <w:r>
        <w:t xml:space="preserve">, </w:t>
      </w:r>
      <w:proofErr w:type="spellStart"/>
      <w:r>
        <w:t>J.A.Larrivee</w:t>
      </w:r>
      <w:proofErr w:type="spellEnd"/>
      <w:r>
        <w:t xml:space="preserve">, (1957) Mathematics and computers, </w:t>
      </w:r>
      <w:proofErr w:type="spellStart"/>
      <w:r>
        <w:t>MacGraw</w:t>
      </w:r>
      <w:proofErr w:type="spellEnd"/>
      <w:r>
        <w:t>-Hill Books</w:t>
      </w:r>
    </w:p>
    <w:p w:rsidR="00C96AA0" w:rsidRPr="00C96AA0" w:rsidRDefault="00C96AA0" w:rsidP="00C96AA0">
      <w:pPr>
        <w:bidi w:val="0"/>
        <w:jc w:val="both"/>
        <w:rPr>
          <w:b/>
          <w:bCs/>
        </w:rPr>
      </w:pPr>
    </w:p>
    <w:p w:rsidR="000E3B0E" w:rsidRPr="00F31F83" w:rsidRDefault="000E3B0E" w:rsidP="000E3B0E">
      <w:pPr>
        <w:pStyle w:val="a3"/>
        <w:rPr>
          <w:rFonts w:hint="cs"/>
          <w:b/>
          <w:bCs/>
          <w:rtl/>
        </w:rPr>
      </w:pPr>
    </w:p>
    <w:p w:rsidR="000E3B0E" w:rsidRDefault="000E3B0E" w:rsidP="00A665F9">
      <w:pPr>
        <w:numPr>
          <w:ilvl w:val="0"/>
          <w:numId w:val="28"/>
        </w:numPr>
        <w:ind w:left="26" w:firstLine="0"/>
        <w:jc w:val="both"/>
        <w:rPr>
          <w:rFonts w:hint="cs"/>
          <w:b/>
          <w:bCs/>
        </w:rPr>
      </w:pPr>
      <w:r>
        <w:rPr>
          <w:rFonts w:hint="cs"/>
          <w:b/>
          <w:bCs/>
          <w:rtl/>
        </w:rPr>
        <w:t>אינטליגנציה מלאכותית: רעיונות ראשונים:</w:t>
      </w:r>
      <w:r w:rsidR="00C96AA0">
        <w:rPr>
          <w:rFonts w:hint="cs"/>
          <w:b/>
          <w:bCs/>
          <w:rtl/>
        </w:rPr>
        <w:t xml:space="preserve"> </w:t>
      </w:r>
      <w:r w:rsidR="00C96AA0">
        <w:rPr>
          <w:b/>
          <w:bCs/>
        </w:rPr>
        <w:t>top-down</w:t>
      </w:r>
      <w:r w:rsidR="00C96AA0">
        <w:rPr>
          <w:rFonts w:hint="cs"/>
          <w:b/>
          <w:bCs/>
          <w:rtl/>
        </w:rPr>
        <w:t xml:space="preserve"> מול </w:t>
      </w:r>
      <w:r w:rsidR="00C96AA0">
        <w:rPr>
          <w:b/>
          <w:bCs/>
        </w:rPr>
        <w:t>bottom-up</w:t>
      </w:r>
      <w:r w:rsidR="00C96AA0">
        <w:rPr>
          <w:rFonts w:hint="cs"/>
          <w:b/>
          <w:bCs/>
          <w:rtl/>
        </w:rPr>
        <w:t xml:space="preserve"> </w:t>
      </w:r>
    </w:p>
    <w:p w:rsidR="00955B93" w:rsidRDefault="00955B93" w:rsidP="00955B93">
      <w:pPr>
        <w:jc w:val="both"/>
        <w:rPr>
          <w:rFonts w:hint="cs"/>
          <w:b/>
          <w:bCs/>
          <w:rtl/>
        </w:rPr>
      </w:pPr>
    </w:p>
    <w:p w:rsidR="00955B93" w:rsidRDefault="008B6B42" w:rsidP="008B6B42">
      <w:pPr>
        <w:jc w:val="both"/>
      </w:pPr>
      <w:r w:rsidRPr="008B6B42">
        <w:rPr>
          <w:rFonts w:hint="cs"/>
          <w:rtl/>
        </w:rPr>
        <w:t xml:space="preserve">1: </w:t>
      </w:r>
      <w:r>
        <w:rPr>
          <w:rFonts w:hint="cs"/>
          <w:rtl/>
        </w:rPr>
        <w:t xml:space="preserve">הולדתה של האינטליגנציה המלאכותית, רעיונות ראשוניים, </w:t>
      </w:r>
      <w:r>
        <w:t>top-down</w:t>
      </w:r>
      <w:r>
        <w:rPr>
          <w:rFonts w:hint="cs"/>
          <w:rtl/>
        </w:rPr>
        <w:t>, אינטליגנציה מלאכותית באמצעות תוכנה.</w:t>
      </w:r>
    </w:p>
    <w:p w:rsidR="008B6B42" w:rsidRDefault="008B6B42" w:rsidP="008B6B42">
      <w:pPr>
        <w:jc w:val="both"/>
      </w:pPr>
    </w:p>
    <w:p w:rsidR="008B6B42" w:rsidRDefault="008B6B42" w:rsidP="008B6B42">
      <w:pPr>
        <w:jc w:val="both"/>
        <w:rPr>
          <w:rFonts w:hint="cs"/>
          <w:rtl/>
        </w:rPr>
      </w:pPr>
      <w:r>
        <w:rPr>
          <w:rFonts w:hint="cs"/>
          <w:rtl/>
        </w:rPr>
        <w:t>רשימת קריאה:</w:t>
      </w:r>
    </w:p>
    <w:p w:rsidR="008B6B42" w:rsidRDefault="000B2EAE" w:rsidP="000B2EAE">
      <w:pPr>
        <w:numPr>
          <w:ilvl w:val="0"/>
          <w:numId w:val="30"/>
        </w:numPr>
        <w:bidi w:val="0"/>
        <w:jc w:val="both"/>
      </w:pPr>
      <w:r>
        <w:t>M</w:t>
      </w:r>
      <w:r>
        <w:rPr>
          <w:rFonts w:hint="cs"/>
          <w:rtl/>
        </w:rPr>
        <w:t>.</w:t>
      </w:r>
      <w:r>
        <w:t xml:space="preserve">Boden, Artificial </w:t>
      </w:r>
      <w:proofErr w:type="spellStart"/>
      <w:r>
        <w:t>intelligrence</w:t>
      </w:r>
      <w:proofErr w:type="spellEnd"/>
      <w:r>
        <w:t xml:space="preserve"> and natural man, Basic Books, 1977</w:t>
      </w:r>
    </w:p>
    <w:p w:rsidR="008B6B42" w:rsidRDefault="008B6B42" w:rsidP="000B2EAE">
      <w:pPr>
        <w:numPr>
          <w:ilvl w:val="0"/>
          <w:numId w:val="30"/>
        </w:numPr>
        <w:bidi w:val="0"/>
        <w:jc w:val="both"/>
      </w:pPr>
      <w:proofErr w:type="spellStart"/>
      <w:r>
        <w:t>E.Rich</w:t>
      </w:r>
      <w:proofErr w:type="spellEnd"/>
      <w:r>
        <w:t xml:space="preserve">, Artificial Intelligence, </w:t>
      </w:r>
      <w:proofErr w:type="spellStart"/>
      <w:r>
        <w:t>MacGraw</w:t>
      </w:r>
      <w:proofErr w:type="spellEnd"/>
      <w:r>
        <w:t xml:space="preserve"> Hill, 1983</w:t>
      </w:r>
    </w:p>
    <w:p w:rsidR="00717BB3" w:rsidRDefault="00717BB3" w:rsidP="00717BB3">
      <w:pPr>
        <w:numPr>
          <w:ilvl w:val="0"/>
          <w:numId w:val="30"/>
        </w:numPr>
        <w:bidi w:val="0"/>
        <w:jc w:val="both"/>
      </w:pPr>
      <w:proofErr w:type="spellStart"/>
      <w:r>
        <w:t>R.Penrose</w:t>
      </w:r>
      <w:proofErr w:type="spellEnd"/>
      <w:r>
        <w:t xml:space="preserve">, The emperor’s new mind, Oxford </w:t>
      </w:r>
      <w:proofErr w:type="spellStart"/>
      <w:r>
        <w:t>Univ.Press</w:t>
      </w:r>
      <w:proofErr w:type="spellEnd"/>
      <w:r>
        <w:t>, 1989</w:t>
      </w:r>
    </w:p>
    <w:p w:rsidR="00717BB3" w:rsidRDefault="00717BB3" w:rsidP="00717BB3">
      <w:pPr>
        <w:numPr>
          <w:ilvl w:val="0"/>
          <w:numId w:val="30"/>
        </w:numPr>
        <w:bidi w:val="0"/>
        <w:jc w:val="both"/>
        <w:rPr>
          <w:rFonts w:hint="cs"/>
        </w:rPr>
      </w:pPr>
      <w:proofErr w:type="spellStart"/>
      <w:r>
        <w:t>R.Penrose</w:t>
      </w:r>
      <w:proofErr w:type="spellEnd"/>
      <w:r>
        <w:t>, Shadows of the mind, Oxford Univ. Press, 1984</w:t>
      </w:r>
    </w:p>
    <w:p w:rsidR="008B6B42" w:rsidRDefault="008B6B42" w:rsidP="008B6B42">
      <w:pPr>
        <w:bidi w:val="0"/>
        <w:jc w:val="both"/>
      </w:pPr>
    </w:p>
    <w:p w:rsidR="008B6B42" w:rsidRDefault="008B6B42" w:rsidP="00955B93">
      <w:pPr>
        <w:jc w:val="both"/>
      </w:pPr>
    </w:p>
    <w:p w:rsidR="008B6B42" w:rsidRDefault="008B6B42" w:rsidP="00955B93">
      <w:pPr>
        <w:jc w:val="both"/>
      </w:pPr>
    </w:p>
    <w:p w:rsidR="008B6B42" w:rsidRDefault="008B6B42" w:rsidP="008B6B42">
      <w:pPr>
        <w:jc w:val="both"/>
      </w:pPr>
      <w:r>
        <w:rPr>
          <w:rFonts w:hint="cs"/>
          <w:rtl/>
        </w:rPr>
        <w:t xml:space="preserve">2: </w:t>
      </w:r>
      <w:r>
        <w:t>bottom-up</w:t>
      </w:r>
      <w:r>
        <w:rPr>
          <w:rFonts w:hint="cs"/>
          <w:rtl/>
        </w:rPr>
        <w:t xml:space="preserve">, אינטליגנציה כתופעה מגיחה, </w:t>
      </w:r>
      <w:r>
        <w:t>emergent property</w:t>
      </w:r>
      <w:r>
        <w:rPr>
          <w:rFonts w:hint="cs"/>
          <w:rtl/>
        </w:rPr>
        <w:t xml:space="preserve"> </w:t>
      </w:r>
    </w:p>
    <w:p w:rsidR="008B6B42" w:rsidRDefault="008B6B42" w:rsidP="008B6B42">
      <w:pPr>
        <w:jc w:val="both"/>
      </w:pPr>
    </w:p>
    <w:p w:rsidR="008B6B42" w:rsidRPr="008B6B42" w:rsidRDefault="008B6B42" w:rsidP="00717BB3">
      <w:pPr>
        <w:jc w:val="both"/>
        <w:rPr>
          <w:rFonts w:hint="cs"/>
          <w:rtl/>
        </w:rPr>
      </w:pPr>
      <w:r>
        <w:rPr>
          <w:rFonts w:hint="cs"/>
          <w:rtl/>
        </w:rPr>
        <w:t>רשימת קריאה:</w:t>
      </w:r>
    </w:p>
    <w:p w:rsidR="008B6B42" w:rsidRDefault="000B2EAE" w:rsidP="00204C3A">
      <w:pPr>
        <w:numPr>
          <w:ilvl w:val="0"/>
          <w:numId w:val="29"/>
        </w:numPr>
        <w:tabs>
          <w:tab w:val="left" w:pos="360"/>
        </w:tabs>
        <w:bidi w:val="0"/>
        <w:ind w:left="90" w:firstLine="0"/>
        <w:jc w:val="both"/>
      </w:pPr>
      <w:r>
        <w:t xml:space="preserve">     </w:t>
      </w:r>
      <w:proofErr w:type="spellStart"/>
      <w:r w:rsidR="00C96AA0" w:rsidRPr="00C96AA0">
        <w:t>M.Minsky</w:t>
      </w:r>
      <w:proofErr w:type="spellEnd"/>
      <w:r w:rsidR="00C96AA0" w:rsidRPr="00C96AA0">
        <w:t xml:space="preserve">, </w:t>
      </w:r>
      <w:r w:rsidR="00204C3A">
        <w:t>The s</w:t>
      </w:r>
      <w:r w:rsidR="00C96AA0" w:rsidRPr="00C96AA0">
        <w:t>ociety of mind</w:t>
      </w:r>
      <w:r w:rsidR="00204C3A">
        <w:t>, Simon and Schuster, 1988</w:t>
      </w:r>
    </w:p>
    <w:p w:rsidR="000B2EAE" w:rsidRDefault="008B6B42" w:rsidP="000B2EAE">
      <w:pPr>
        <w:numPr>
          <w:ilvl w:val="0"/>
          <w:numId w:val="29"/>
        </w:numPr>
        <w:tabs>
          <w:tab w:val="left" w:pos="90"/>
        </w:tabs>
        <w:bidi w:val="0"/>
        <w:ind w:left="90" w:firstLine="0"/>
        <w:jc w:val="both"/>
      </w:pPr>
      <w:proofErr w:type="spellStart"/>
      <w:r>
        <w:t>M.Yazdani</w:t>
      </w:r>
      <w:proofErr w:type="spellEnd"/>
      <w:r>
        <w:t>, Artificial intelligence, principles and applications, Chapman and Hall 1986</w:t>
      </w:r>
    </w:p>
    <w:p w:rsidR="000B2EAE" w:rsidRDefault="000B2EAE" w:rsidP="000B2EAE">
      <w:pPr>
        <w:numPr>
          <w:ilvl w:val="0"/>
          <w:numId w:val="29"/>
        </w:numPr>
        <w:bidi w:val="0"/>
        <w:ind w:left="90" w:firstLine="0"/>
        <w:jc w:val="both"/>
        <w:rPr>
          <w:color w:val="000000"/>
        </w:rPr>
      </w:pPr>
      <w:r w:rsidRPr="00281AEF">
        <w:rPr>
          <w:color w:val="000000"/>
        </w:rPr>
        <w:t>S. Johnson, Emergence: The Connected Lives of Ants, Brains, Cities, and Software, Scribner 2004</w:t>
      </w:r>
    </w:p>
    <w:p w:rsidR="00EA694A" w:rsidRPr="00EA694A" w:rsidRDefault="00EA694A" w:rsidP="00EA694A">
      <w:pPr>
        <w:numPr>
          <w:ilvl w:val="0"/>
          <w:numId w:val="29"/>
        </w:numPr>
        <w:bidi w:val="0"/>
        <w:ind w:left="90" w:firstLine="0"/>
        <w:jc w:val="both"/>
        <w:rPr>
          <w:rFonts w:hint="cs"/>
          <w:color w:val="000000"/>
          <w:rtl/>
        </w:rPr>
      </w:pPr>
      <w:r>
        <w:t>S</w:t>
      </w:r>
      <w:r>
        <w:rPr>
          <w:rFonts w:hint="cs"/>
          <w:rtl/>
        </w:rPr>
        <w:t>.</w:t>
      </w:r>
      <w:r>
        <w:t>Franklin, Artificial minds, Bradford, 1995</w:t>
      </w:r>
    </w:p>
    <w:p w:rsidR="000B2EAE" w:rsidRDefault="000B2EAE" w:rsidP="000B2EAE">
      <w:pPr>
        <w:bidi w:val="0"/>
        <w:jc w:val="both"/>
        <w:rPr>
          <w:rFonts w:hint="cs"/>
          <w:rtl/>
        </w:rPr>
      </w:pPr>
    </w:p>
    <w:p w:rsidR="008B6B42" w:rsidRPr="00C96AA0" w:rsidRDefault="008B6B42" w:rsidP="008B6B42">
      <w:pPr>
        <w:bidi w:val="0"/>
        <w:jc w:val="both"/>
        <w:rPr>
          <w:rFonts w:hint="cs"/>
        </w:rPr>
      </w:pPr>
    </w:p>
    <w:p w:rsidR="000E3B0E" w:rsidRDefault="000E3B0E" w:rsidP="000E3B0E">
      <w:pPr>
        <w:pStyle w:val="a3"/>
        <w:rPr>
          <w:rFonts w:hint="cs"/>
          <w:b/>
          <w:bCs/>
          <w:rtl/>
        </w:rPr>
      </w:pPr>
    </w:p>
    <w:p w:rsidR="00A7571F" w:rsidRPr="000B2EAE" w:rsidRDefault="000E3B0E" w:rsidP="00A665F9">
      <w:pPr>
        <w:numPr>
          <w:ilvl w:val="0"/>
          <w:numId w:val="28"/>
        </w:numPr>
        <w:ind w:left="26" w:firstLine="0"/>
        <w:jc w:val="both"/>
        <w:rPr>
          <w:rFonts w:hint="cs"/>
          <w:b/>
          <w:bCs/>
          <w:rtl/>
        </w:rPr>
      </w:pPr>
      <w:r>
        <w:rPr>
          <w:rFonts w:hint="cs"/>
          <w:b/>
          <w:bCs/>
          <w:rtl/>
        </w:rPr>
        <w:t>רשתות נוירונים</w:t>
      </w:r>
    </w:p>
    <w:p w:rsidR="00A7571F" w:rsidRDefault="00A7571F" w:rsidP="00A7571F">
      <w:pPr>
        <w:bidi w:val="0"/>
        <w:jc w:val="both"/>
        <w:rPr>
          <w:rFonts w:hint="cs"/>
          <w:rtl/>
        </w:rPr>
      </w:pPr>
    </w:p>
    <w:p w:rsidR="00A7571F" w:rsidRDefault="00A7571F" w:rsidP="00A7571F">
      <w:pPr>
        <w:jc w:val="both"/>
        <w:rPr>
          <w:rFonts w:hint="cs"/>
          <w:rtl/>
        </w:rPr>
      </w:pPr>
    </w:p>
    <w:p w:rsidR="00A7571F" w:rsidRPr="00A7571F" w:rsidRDefault="000B2EAE" w:rsidP="000B2EAE">
      <w:pPr>
        <w:jc w:val="both"/>
        <w:rPr>
          <w:b/>
          <w:bCs/>
        </w:rPr>
      </w:pPr>
      <w:r w:rsidRPr="003262C2">
        <w:rPr>
          <w:rFonts w:hint="cs"/>
          <w:rtl/>
        </w:rPr>
        <w:lastRenderedPageBreak/>
        <w:t>1</w:t>
      </w:r>
      <w:r w:rsidR="00A7571F" w:rsidRPr="003262C2">
        <w:rPr>
          <w:rFonts w:hint="cs"/>
          <w:rtl/>
        </w:rPr>
        <w:t xml:space="preserve">: </w:t>
      </w:r>
      <w:r w:rsidRPr="003262C2">
        <w:rPr>
          <w:rFonts w:hint="cs"/>
          <w:rtl/>
        </w:rPr>
        <w:t>מבוא ל</w:t>
      </w:r>
      <w:r w:rsidR="00A7571F" w:rsidRPr="003262C2">
        <w:rPr>
          <w:rFonts w:hint="cs"/>
          <w:rtl/>
        </w:rPr>
        <w:t>רשתות</w:t>
      </w:r>
      <w:r w:rsidRPr="003262C2">
        <w:rPr>
          <w:rFonts w:hint="cs"/>
          <w:rtl/>
        </w:rPr>
        <w:t xml:space="preserve"> נוירונים</w:t>
      </w:r>
      <w:r w:rsidR="00A7571F" w:rsidRPr="003262C2">
        <w:rPr>
          <w:rFonts w:hint="cs"/>
          <w:rtl/>
        </w:rPr>
        <w:t>:</w:t>
      </w:r>
      <w:r w:rsidR="00A7571F">
        <w:rPr>
          <w:rFonts w:hint="cs"/>
          <w:b/>
          <w:bCs/>
          <w:rtl/>
        </w:rPr>
        <w:t xml:space="preserve"> </w:t>
      </w:r>
      <w:r w:rsidRPr="000B2EAE">
        <w:rPr>
          <w:rFonts w:hint="cs"/>
          <w:rtl/>
        </w:rPr>
        <w:t>הגדרות בסיסיות</w:t>
      </w:r>
      <w:r>
        <w:rPr>
          <w:rFonts w:hint="cs"/>
          <w:rtl/>
        </w:rPr>
        <w:t xml:space="preserve">, </w:t>
      </w:r>
      <w:r w:rsidRPr="000B2EAE">
        <w:rPr>
          <w:rFonts w:hint="cs"/>
          <w:rtl/>
        </w:rPr>
        <w:t xml:space="preserve"> </w:t>
      </w:r>
      <w:r>
        <w:rPr>
          <w:rFonts w:hint="cs"/>
          <w:rtl/>
        </w:rPr>
        <w:t xml:space="preserve">נוירון, רשת נוירונים, משקלות, סף, כניסות ויציאות, נוירונים </w:t>
      </w:r>
    </w:p>
    <w:p w:rsidR="00A7571F" w:rsidRDefault="00A7571F" w:rsidP="00A7571F">
      <w:pPr>
        <w:jc w:val="both"/>
        <w:rPr>
          <w:rFonts w:hint="cs"/>
          <w:rtl/>
        </w:rPr>
      </w:pPr>
    </w:p>
    <w:p w:rsidR="00A7571F" w:rsidRDefault="00171BA7" w:rsidP="00A7571F">
      <w:pPr>
        <w:jc w:val="both"/>
        <w:rPr>
          <w:rFonts w:hint="cs"/>
          <w:rtl/>
        </w:rPr>
      </w:pPr>
      <w:r>
        <w:rPr>
          <w:rFonts w:hint="cs"/>
          <w:rtl/>
        </w:rPr>
        <w:t>רשימת קריאה:</w:t>
      </w:r>
    </w:p>
    <w:p w:rsidR="00A7571F" w:rsidRDefault="00146BB3" w:rsidP="00146BB3">
      <w:pPr>
        <w:bidi w:val="0"/>
        <w:jc w:val="both"/>
      </w:pPr>
      <w:proofErr w:type="spellStart"/>
      <w:r>
        <w:t>M.T.Hagan</w:t>
      </w:r>
      <w:proofErr w:type="spellEnd"/>
      <w:r>
        <w:t xml:space="preserve">, </w:t>
      </w:r>
      <w:proofErr w:type="spellStart"/>
      <w:r>
        <w:t>H.B.Demuth</w:t>
      </w:r>
      <w:proofErr w:type="spellEnd"/>
      <w:r>
        <w:t xml:space="preserve">, </w:t>
      </w:r>
      <w:proofErr w:type="spellStart"/>
      <w:r>
        <w:t>M.H.Beale</w:t>
      </w:r>
      <w:proofErr w:type="spellEnd"/>
      <w:r>
        <w:t>, O.de Jesus, Neural network design, Hagan 2014</w:t>
      </w:r>
    </w:p>
    <w:p w:rsidR="00146BB3" w:rsidRDefault="00146BB3" w:rsidP="00146BB3">
      <w:pPr>
        <w:bidi w:val="0"/>
        <w:jc w:val="both"/>
      </w:pPr>
    </w:p>
    <w:p w:rsidR="000B2EAE" w:rsidRDefault="000B2EAE" w:rsidP="000B2EAE">
      <w:pPr>
        <w:jc w:val="both"/>
        <w:rPr>
          <w:rFonts w:hint="cs"/>
          <w:rtl/>
        </w:rPr>
      </w:pPr>
      <w:r w:rsidRPr="00E7040A">
        <w:rPr>
          <w:rFonts w:hint="cs"/>
          <w:rtl/>
        </w:rPr>
        <w:t>2</w:t>
      </w:r>
      <w:r w:rsidR="00A7571F" w:rsidRPr="00E7040A">
        <w:rPr>
          <w:rFonts w:hint="cs"/>
          <w:rtl/>
        </w:rPr>
        <w:t xml:space="preserve">: </w:t>
      </w:r>
      <w:r w:rsidRPr="00E7040A">
        <w:rPr>
          <w:rFonts w:hint="cs"/>
          <w:rtl/>
        </w:rPr>
        <w:t>מודולים בסיסיים</w:t>
      </w:r>
      <w:r w:rsidR="00A7571F">
        <w:rPr>
          <w:rFonts w:hint="cs"/>
          <w:rtl/>
        </w:rPr>
        <w:t>: זיכרון אסוציאטיבי</w:t>
      </w:r>
      <w:r>
        <w:t xml:space="preserve"> </w:t>
      </w:r>
      <w:r w:rsidR="00A7571F">
        <w:rPr>
          <w:rFonts w:hint="cs"/>
          <w:rtl/>
        </w:rPr>
        <w:t>,</w:t>
      </w:r>
      <w:r w:rsidR="00A7571F">
        <w:t>Pattern recognition</w:t>
      </w:r>
      <w:r>
        <w:rPr>
          <w:rFonts w:hint="cs"/>
          <w:rtl/>
        </w:rPr>
        <w:t xml:space="preserve">, קיבול זיכרון של רשת נוירונים, </w:t>
      </w:r>
    </w:p>
    <w:p w:rsidR="000B2EAE" w:rsidRDefault="000B2EAE" w:rsidP="000B2EAE">
      <w:pPr>
        <w:jc w:val="both"/>
        <w:rPr>
          <w:rFonts w:hint="cs"/>
          <w:rtl/>
        </w:rPr>
      </w:pPr>
    </w:p>
    <w:p w:rsidR="00171BA7" w:rsidRDefault="00171BA7" w:rsidP="000B2EAE">
      <w:pPr>
        <w:jc w:val="both"/>
        <w:rPr>
          <w:rFonts w:hint="cs"/>
          <w:rtl/>
        </w:rPr>
      </w:pPr>
      <w:r>
        <w:rPr>
          <w:rFonts w:hint="cs"/>
          <w:rtl/>
        </w:rPr>
        <w:t>רשימת קריאה:</w:t>
      </w:r>
    </w:p>
    <w:p w:rsidR="001E3D55" w:rsidRDefault="001E3D55" w:rsidP="001E3D55">
      <w:pPr>
        <w:bidi w:val="0"/>
        <w:jc w:val="both"/>
        <w:rPr>
          <w:rFonts w:hint="cs"/>
          <w:rtl/>
        </w:rPr>
      </w:pPr>
      <w:proofErr w:type="spellStart"/>
      <w:r>
        <w:t>J.Hertz</w:t>
      </w:r>
      <w:proofErr w:type="spellEnd"/>
      <w:r>
        <w:t xml:space="preserve">, </w:t>
      </w:r>
      <w:proofErr w:type="spellStart"/>
      <w:r>
        <w:t>A.Krogh</w:t>
      </w:r>
      <w:proofErr w:type="spellEnd"/>
      <w:r>
        <w:t xml:space="preserve">, </w:t>
      </w:r>
      <w:proofErr w:type="spellStart"/>
      <w:r>
        <w:t>R.G.Palmer</w:t>
      </w:r>
      <w:proofErr w:type="spellEnd"/>
      <w:r>
        <w:t xml:space="preserve">, Introduction to the theory of neural computation, </w:t>
      </w:r>
      <w:proofErr w:type="spellStart"/>
      <w:r>
        <w:t>Persus</w:t>
      </w:r>
      <w:proofErr w:type="spellEnd"/>
      <w:r>
        <w:t>, Cambridge 1991</w:t>
      </w:r>
    </w:p>
    <w:p w:rsidR="00A7571F" w:rsidRDefault="00A7571F" w:rsidP="000B2EAE">
      <w:pPr>
        <w:jc w:val="both"/>
        <w:rPr>
          <w:rFonts w:hint="cs"/>
          <w:rtl/>
        </w:rPr>
      </w:pPr>
      <w:r>
        <w:rPr>
          <w:rFonts w:hint="cs"/>
          <w:rtl/>
        </w:rPr>
        <w:t xml:space="preserve"> </w:t>
      </w:r>
    </w:p>
    <w:p w:rsidR="00A7571F" w:rsidRDefault="000B2EAE" w:rsidP="000B2EAE">
      <w:pPr>
        <w:jc w:val="both"/>
        <w:rPr>
          <w:rFonts w:hint="cs"/>
          <w:rtl/>
        </w:rPr>
      </w:pPr>
      <w:r w:rsidRPr="00E7040A">
        <w:rPr>
          <w:rFonts w:hint="cs"/>
          <w:rtl/>
        </w:rPr>
        <w:t>3:</w:t>
      </w:r>
      <w:r>
        <w:rPr>
          <w:rFonts w:hint="cs"/>
          <w:rtl/>
        </w:rPr>
        <w:t xml:space="preserve"> </w:t>
      </w:r>
      <w:r w:rsidR="00E948FE">
        <w:rPr>
          <w:rFonts w:hint="cs"/>
          <w:rtl/>
        </w:rPr>
        <w:t xml:space="preserve">רשתות מרובות שכבות, </w:t>
      </w:r>
      <w:r>
        <w:rPr>
          <w:rFonts w:hint="cs"/>
          <w:rtl/>
        </w:rPr>
        <w:t xml:space="preserve">למידה ברשתות, </w:t>
      </w:r>
      <w:r>
        <w:t>back propagation</w:t>
      </w:r>
      <w:r>
        <w:rPr>
          <w:rFonts w:hint="cs"/>
          <w:rtl/>
        </w:rPr>
        <w:t xml:space="preserve">, יישומים, </w:t>
      </w:r>
      <w:r w:rsidR="00A7571F">
        <w:rPr>
          <w:rFonts w:hint="cs"/>
          <w:rtl/>
        </w:rPr>
        <w:t>פתרון בעיות חישוביות קלאסיות למדעי המחשב</w:t>
      </w:r>
      <w:r>
        <w:rPr>
          <w:rFonts w:hint="cs"/>
          <w:rtl/>
        </w:rPr>
        <w:t xml:space="preserve">, </w:t>
      </w:r>
      <w:r>
        <w:t>machine learning</w:t>
      </w:r>
      <w:r>
        <w:rPr>
          <w:rFonts w:hint="cs"/>
          <w:rtl/>
        </w:rPr>
        <w:t xml:space="preserve">, </w:t>
      </w:r>
      <w:r>
        <w:t>deep learning</w:t>
      </w:r>
      <w:r>
        <w:rPr>
          <w:rFonts w:hint="cs"/>
          <w:rtl/>
        </w:rPr>
        <w:t>, דוגמאות</w:t>
      </w:r>
    </w:p>
    <w:p w:rsidR="00A7571F" w:rsidRDefault="00A7571F" w:rsidP="00A7571F">
      <w:pPr>
        <w:jc w:val="both"/>
        <w:rPr>
          <w:rFonts w:hint="cs"/>
          <w:rtl/>
        </w:rPr>
      </w:pPr>
    </w:p>
    <w:p w:rsidR="00171BA7" w:rsidRDefault="00171BA7" w:rsidP="00A7571F">
      <w:pPr>
        <w:jc w:val="both"/>
      </w:pPr>
      <w:r>
        <w:rPr>
          <w:rFonts w:hint="cs"/>
          <w:rtl/>
        </w:rPr>
        <w:t>רשימת קריאה:</w:t>
      </w:r>
    </w:p>
    <w:p w:rsidR="00A7571F" w:rsidRPr="008168A3" w:rsidRDefault="00A7571F" w:rsidP="00A7571F">
      <w:pPr>
        <w:bidi w:val="0"/>
        <w:jc w:val="both"/>
      </w:pPr>
      <w:proofErr w:type="spellStart"/>
      <w:r>
        <w:t>P.McLeod</w:t>
      </w:r>
      <w:proofErr w:type="spellEnd"/>
      <w:r>
        <w:t xml:space="preserve">, </w:t>
      </w:r>
      <w:proofErr w:type="spellStart"/>
      <w:r>
        <w:t>K.Plunkett</w:t>
      </w:r>
      <w:proofErr w:type="spellEnd"/>
      <w:r>
        <w:t xml:space="preserve">, </w:t>
      </w:r>
      <w:proofErr w:type="spellStart"/>
      <w:r>
        <w:t>E.T.Rolls</w:t>
      </w:r>
      <w:proofErr w:type="spellEnd"/>
      <w:r>
        <w:t>, Introduction to connectionist modelling of cognitive processes, Oxford Univ. Press, 1998</w:t>
      </w:r>
    </w:p>
    <w:p w:rsidR="00A7571F" w:rsidRDefault="00A7571F" w:rsidP="00A7571F">
      <w:pPr>
        <w:ind w:left="386"/>
        <w:jc w:val="both"/>
        <w:rPr>
          <w:rFonts w:hint="cs"/>
          <w:b/>
          <w:bCs/>
        </w:rPr>
      </w:pPr>
    </w:p>
    <w:p w:rsidR="000E3B0E" w:rsidRDefault="000E3B0E" w:rsidP="000E3B0E">
      <w:pPr>
        <w:pStyle w:val="a3"/>
        <w:rPr>
          <w:b/>
          <w:bCs/>
        </w:rPr>
      </w:pPr>
    </w:p>
    <w:p w:rsidR="00717BB3" w:rsidRDefault="00717BB3" w:rsidP="000E3B0E">
      <w:pPr>
        <w:pStyle w:val="a3"/>
        <w:rPr>
          <w:b/>
          <w:bCs/>
        </w:rPr>
      </w:pPr>
    </w:p>
    <w:p w:rsidR="00717BB3" w:rsidRDefault="00717BB3" w:rsidP="000E3B0E">
      <w:pPr>
        <w:pStyle w:val="a3"/>
        <w:rPr>
          <w:rFonts w:hint="cs"/>
          <w:b/>
          <w:bCs/>
          <w:rtl/>
        </w:rPr>
      </w:pPr>
    </w:p>
    <w:p w:rsidR="000E3B0E" w:rsidRDefault="000E3B0E" w:rsidP="00A665F9">
      <w:pPr>
        <w:numPr>
          <w:ilvl w:val="0"/>
          <w:numId w:val="28"/>
        </w:numPr>
        <w:ind w:left="-64" w:firstLine="90"/>
        <w:jc w:val="both"/>
        <w:rPr>
          <w:rFonts w:hint="cs"/>
          <w:b/>
          <w:bCs/>
        </w:rPr>
      </w:pPr>
      <w:r>
        <w:rPr>
          <w:rFonts w:hint="cs"/>
          <w:b/>
          <w:bCs/>
          <w:rtl/>
        </w:rPr>
        <w:t>מבוא ל</w:t>
      </w:r>
      <w:r w:rsidR="00A7571F">
        <w:rPr>
          <w:rFonts w:hint="cs"/>
          <w:b/>
          <w:bCs/>
          <w:rtl/>
        </w:rPr>
        <w:t>רובוטיקה</w:t>
      </w:r>
      <w:r w:rsidR="00717BB3">
        <w:rPr>
          <w:b/>
          <w:bCs/>
        </w:rPr>
        <w:t>:</w:t>
      </w:r>
    </w:p>
    <w:p w:rsidR="003262C2" w:rsidRDefault="003262C2" w:rsidP="003262C2">
      <w:pPr>
        <w:ind w:left="386"/>
        <w:jc w:val="both"/>
        <w:rPr>
          <w:b/>
          <w:bCs/>
        </w:rPr>
      </w:pPr>
    </w:p>
    <w:p w:rsidR="003262C2" w:rsidRPr="00E7040A" w:rsidRDefault="00D96C41" w:rsidP="003262C2">
      <w:pPr>
        <w:ind w:left="116" w:firstLine="90"/>
        <w:jc w:val="both"/>
      </w:pPr>
      <w:r>
        <w:rPr>
          <w:rFonts w:hint="cs"/>
          <w:rtl/>
        </w:rPr>
        <w:t xml:space="preserve">1: </w:t>
      </w:r>
      <w:r w:rsidR="003262C2" w:rsidRPr="00E7040A">
        <w:rPr>
          <w:rFonts w:hint="cs"/>
          <w:rtl/>
        </w:rPr>
        <w:t>מושגים בסיסיים:</w:t>
      </w:r>
      <w:r w:rsidR="00EA545A">
        <w:rPr>
          <w:rFonts w:hint="cs"/>
          <w:rtl/>
        </w:rPr>
        <w:t xml:space="preserve"> </w:t>
      </w:r>
      <w:r w:rsidR="00EA545A">
        <w:t>master-slave units</w:t>
      </w:r>
      <w:r w:rsidR="00EA545A">
        <w:rPr>
          <w:rFonts w:hint="cs"/>
          <w:rtl/>
        </w:rPr>
        <w:t xml:space="preserve">, </w:t>
      </w:r>
      <w:r w:rsidR="00EA545A">
        <w:t>programmed robots</w:t>
      </w:r>
      <w:r w:rsidR="00EA545A">
        <w:rPr>
          <w:rFonts w:hint="cs"/>
          <w:rtl/>
        </w:rPr>
        <w:t xml:space="preserve">, </w:t>
      </w:r>
      <w:r w:rsidR="00EA545A">
        <w:t>sensory feedback</w:t>
      </w:r>
      <w:r w:rsidR="00EA545A">
        <w:rPr>
          <w:rFonts w:hint="cs"/>
          <w:rtl/>
        </w:rPr>
        <w:t xml:space="preserve">, </w:t>
      </w:r>
      <w:r w:rsidR="00EA545A">
        <w:t>motion planning</w:t>
      </w:r>
      <w:r w:rsidR="00EA545A">
        <w:rPr>
          <w:rFonts w:hint="cs"/>
          <w:rtl/>
        </w:rPr>
        <w:t xml:space="preserve">, </w:t>
      </w:r>
      <w:r w:rsidR="00EA545A">
        <w:t>motion control</w:t>
      </w:r>
      <w:r w:rsidR="00EA545A">
        <w:rPr>
          <w:rFonts w:hint="cs"/>
          <w:rtl/>
        </w:rPr>
        <w:t xml:space="preserve">, </w:t>
      </w:r>
      <w:r w:rsidR="00EA545A">
        <w:t>internal sense</w:t>
      </w:r>
      <w:r w:rsidR="00EA545A">
        <w:rPr>
          <w:rFonts w:hint="cs"/>
          <w:rtl/>
        </w:rPr>
        <w:t xml:space="preserve">, </w:t>
      </w:r>
      <w:r w:rsidR="00EA545A">
        <w:t>external sense</w:t>
      </w:r>
    </w:p>
    <w:p w:rsidR="003262C2" w:rsidRDefault="003262C2" w:rsidP="003262C2">
      <w:pPr>
        <w:ind w:left="386"/>
        <w:jc w:val="both"/>
        <w:rPr>
          <w:b/>
          <w:bCs/>
        </w:rPr>
      </w:pPr>
    </w:p>
    <w:p w:rsidR="001E3D55" w:rsidRDefault="001E3D55" w:rsidP="003262C2">
      <w:pPr>
        <w:ind w:left="386"/>
        <w:jc w:val="both"/>
        <w:rPr>
          <w:rFonts w:hint="cs"/>
          <w:b/>
          <w:bCs/>
          <w:rtl/>
        </w:rPr>
      </w:pPr>
    </w:p>
    <w:p w:rsidR="003262C2" w:rsidRDefault="003262C2" w:rsidP="003262C2">
      <w:pPr>
        <w:ind w:left="386"/>
        <w:jc w:val="both"/>
        <w:rPr>
          <w:rFonts w:hint="cs"/>
          <w:rtl/>
        </w:rPr>
      </w:pPr>
      <w:r>
        <w:rPr>
          <w:rFonts w:hint="cs"/>
          <w:rtl/>
        </w:rPr>
        <w:t>רשימת קריאה:</w:t>
      </w:r>
    </w:p>
    <w:p w:rsidR="003262C2" w:rsidRDefault="003262C2" w:rsidP="001E3D55">
      <w:pPr>
        <w:numPr>
          <w:ilvl w:val="0"/>
          <w:numId w:val="32"/>
        </w:numPr>
        <w:bidi w:val="0"/>
        <w:ind w:left="270" w:hanging="270"/>
        <w:jc w:val="both"/>
      </w:pPr>
      <w:proofErr w:type="spellStart"/>
      <w:r>
        <w:t>K.S.Fu</w:t>
      </w:r>
      <w:proofErr w:type="spellEnd"/>
      <w:r>
        <w:t xml:space="preserve">, </w:t>
      </w:r>
      <w:proofErr w:type="spellStart"/>
      <w:r>
        <w:t>R.C.Gonzales</w:t>
      </w:r>
      <w:proofErr w:type="spellEnd"/>
      <w:r>
        <w:t xml:space="preserve">, </w:t>
      </w:r>
      <w:proofErr w:type="spellStart"/>
      <w:r>
        <w:t>C.S.G.Lee</w:t>
      </w:r>
      <w:proofErr w:type="spellEnd"/>
      <w:r>
        <w:t xml:space="preserve">, Robotics, control, sensing, vision and intelligence, </w:t>
      </w:r>
      <w:proofErr w:type="spellStart"/>
      <w:r>
        <w:t>MacGraw</w:t>
      </w:r>
      <w:proofErr w:type="spellEnd"/>
      <w:r>
        <w:t xml:space="preserve"> H</w:t>
      </w:r>
      <w:r w:rsidR="001E3D55">
        <w:t>ill, 1987</w:t>
      </w:r>
    </w:p>
    <w:p w:rsidR="00E754D4" w:rsidRDefault="00E754D4" w:rsidP="00E754D4">
      <w:pPr>
        <w:numPr>
          <w:ilvl w:val="0"/>
          <w:numId w:val="32"/>
        </w:numPr>
        <w:bidi w:val="0"/>
        <w:ind w:left="270" w:hanging="270"/>
        <w:jc w:val="both"/>
      </w:pPr>
      <w:proofErr w:type="spellStart"/>
      <w:r>
        <w:t>R.Murray</w:t>
      </w:r>
      <w:proofErr w:type="spellEnd"/>
      <w:r>
        <w:t xml:space="preserve">, </w:t>
      </w:r>
      <w:proofErr w:type="spellStart"/>
      <w:r>
        <w:t>Z.Li</w:t>
      </w:r>
      <w:proofErr w:type="spellEnd"/>
      <w:r>
        <w:t xml:space="preserve">, </w:t>
      </w:r>
      <w:proofErr w:type="spellStart"/>
      <w:r>
        <w:t>S.S.Sastry</w:t>
      </w:r>
      <w:proofErr w:type="spellEnd"/>
      <w:r>
        <w:t>, A mathematical introduction to robotic manipulation, CRC Press, 1994</w:t>
      </w:r>
    </w:p>
    <w:p w:rsidR="00414686" w:rsidRDefault="00414686" w:rsidP="00414686">
      <w:pPr>
        <w:ind w:left="206"/>
        <w:jc w:val="both"/>
      </w:pPr>
    </w:p>
    <w:p w:rsidR="003262C2" w:rsidRDefault="00D96C41" w:rsidP="00414686">
      <w:pPr>
        <w:ind w:left="206"/>
        <w:jc w:val="both"/>
        <w:rPr>
          <w:rFonts w:hint="cs"/>
          <w:rtl/>
        </w:rPr>
      </w:pPr>
      <w:r>
        <w:rPr>
          <w:rFonts w:hint="cs"/>
          <w:rtl/>
        </w:rPr>
        <w:t xml:space="preserve">2: </w:t>
      </w:r>
      <w:r w:rsidR="00414686">
        <w:rPr>
          <w:rFonts w:hint="cs"/>
          <w:rtl/>
        </w:rPr>
        <w:t>ממשק אדם מכונה</w:t>
      </w:r>
    </w:p>
    <w:p w:rsidR="00E948FE" w:rsidRDefault="00E948FE" w:rsidP="00E948FE">
      <w:pPr>
        <w:ind w:left="386"/>
        <w:jc w:val="both"/>
        <w:rPr>
          <w:rFonts w:hint="cs"/>
          <w:rtl/>
        </w:rPr>
      </w:pPr>
    </w:p>
    <w:p w:rsidR="00E948FE" w:rsidRDefault="00E948FE" w:rsidP="00E948FE">
      <w:pPr>
        <w:ind w:left="386"/>
        <w:jc w:val="both"/>
        <w:rPr>
          <w:rFonts w:hint="cs"/>
          <w:rtl/>
        </w:rPr>
      </w:pPr>
      <w:r>
        <w:rPr>
          <w:rFonts w:hint="cs"/>
          <w:rtl/>
        </w:rPr>
        <w:t xml:space="preserve">רשימת קריאה: </w:t>
      </w:r>
    </w:p>
    <w:p w:rsidR="00414686" w:rsidRDefault="00414686" w:rsidP="00414686">
      <w:pPr>
        <w:numPr>
          <w:ilvl w:val="0"/>
          <w:numId w:val="32"/>
        </w:numPr>
        <w:bidi w:val="0"/>
        <w:ind w:left="270" w:hanging="270"/>
        <w:jc w:val="both"/>
        <w:rPr>
          <w:rFonts w:hint="cs"/>
          <w:rtl/>
        </w:rPr>
      </w:pPr>
      <w:proofErr w:type="spellStart"/>
      <w:r>
        <w:t>J.Craig</w:t>
      </w:r>
      <w:proofErr w:type="spellEnd"/>
      <w:r>
        <w:t>, Introduction to robotics: Mechanics and control, Prentice Hall, 2005</w:t>
      </w:r>
    </w:p>
    <w:p w:rsidR="00414686" w:rsidRDefault="00414686" w:rsidP="00414686">
      <w:pPr>
        <w:ind w:left="386"/>
        <w:jc w:val="both"/>
        <w:rPr>
          <w:rFonts w:hint="cs"/>
          <w:rtl/>
        </w:rPr>
      </w:pPr>
    </w:p>
    <w:p w:rsidR="003262C2" w:rsidRPr="003262C2" w:rsidRDefault="003262C2" w:rsidP="00414686">
      <w:pPr>
        <w:bidi w:val="0"/>
        <w:ind w:left="386"/>
        <w:jc w:val="both"/>
      </w:pPr>
    </w:p>
    <w:p w:rsidR="000E3B0E" w:rsidRDefault="000E3B0E" w:rsidP="000E3B0E">
      <w:pPr>
        <w:pStyle w:val="a3"/>
        <w:rPr>
          <w:rFonts w:hint="cs"/>
          <w:b/>
          <w:bCs/>
          <w:rtl/>
        </w:rPr>
      </w:pPr>
    </w:p>
    <w:p w:rsidR="001E3D55" w:rsidRDefault="000E3B0E" w:rsidP="00A665F9">
      <w:pPr>
        <w:numPr>
          <w:ilvl w:val="0"/>
          <w:numId w:val="28"/>
        </w:numPr>
        <w:ind w:left="26" w:firstLine="0"/>
        <w:jc w:val="both"/>
        <w:rPr>
          <w:b/>
          <w:bCs/>
        </w:rPr>
      </w:pPr>
      <w:r>
        <w:rPr>
          <w:rFonts w:hint="cs"/>
          <w:b/>
          <w:bCs/>
          <w:rtl/>
        </w:rPr>
        <w:t>מציאות מדומה:</w:t>
      </w:r>
    </w:p>
    <w:p w:rsidR="001E3D55" w:rsidRDefault="001E3D55" w:rsidP="001E3D55">
      <w:pPr>
        <w:ind w:left="386"/>
        <w:jc w:val="both"/>
        <w:rPr>
          <w:b/>
          <w:bCs/>
        </w:rPr>
      </w:pPr>
    </w:p>
    <w:p w:rsidR="000E3B0E" w:rsidRPr="001E3D55" w:rsidRDefault="00171BA7" w:rsidP="00171BA7">
      <w:pPr>
        <w:ind w:left="386"/>
        <w:jc w:val="both"/>
      </w:pPr>
      <w:r>
        <w:rPr>
          <w:rFonts w:hint="cs"/>
          <w:rtl/>
        </w:rPr>
        <w:t xml:space="preserve">1: </w:t>
      </w:r>
      <w:r w:rsidR="001E3D55">
        <w:rPr>
          <w:rFonts w:hint="cs"/>
          <w:rtl/>
        </w:rPr>
        <w:t>הגדרות</w:t>
      </w:r>
      <w:r w:rsidR="00A665F9">
        <w:rPr>
          <w:rFonts w:hint="cs"/>
          <w:rtl/>
        </w:rPr>
        <w:t xml:space="preserve">: מהי מציאות מדומה. </w:t>
      </w:r>
      <w:r w:rsidR="001E3D55">
        <w:rPr>
          <w:rFonts w:hint="cs"/>
          <w:rtl/>
        </w:rPr>
        <w:t xml:space="preserve"> שימושים</w:t>
      </w:r>
      <w:r w:rsidR="001E3D55">
        <w:t>:</w:t>
      </w:r>
      <w:r w:rsidR="00A7571F" w:rsidRPr="001E3D55">
        <w:rPr>
          <w:rFonts w:hint="cs"/>
          <w:rtl/>
        </w:rPr>
        <w:t xml:space="preserve"> </w:t>
      </w:r>
      <w:r w:rsidR="001E3D55">
        <w:rPr>
          <w:rFonts w:hint="cs"/>
          <w:rtl/>
        </w:rPr>
        <w:t>הצגה של אינפורמציה מרובת משתנים, מידול, תכנון ועיצוב, אימון ולימוד,</w:t>
      </w:r>
      <w:r w:rsidR="00A665F9">
        <w:rPr>
          <w:rFonts w:hint="cs"/>
          <w:rtl/>
        </w:rPr>
        <w:t xml:space="preserve"> הפעלה מרחוק, עבודה בשיתוף ברשת, בידור. התקנים של מציאות מדומה. </w:t>
      </w:r>
    </w:p>
    <w:p w:rsidR="003262C2" w:rsidRDefault="003262C2" w:rsidP="003262C2">
      <w:pPr>
        <w:ind w:left="386"/>
        <w:jc w:val="both"/>
        <w:rPr>
          <w:b/>
          <w:bCs/>
        </w:rPr>
      </w:pPr>
    </w:p>
    <w:p w:rsidR="00171BA7" w:rsidRDefault="00171BA7" w:rsidP="003262C2">
      <w:pPr>
        <w:ind w:left="386"/>
        <w:jc w:val="both"/>
        <w:rPr>
          <w:b/>
          <w:bCs/>
        </w:rPr>
      </w:pPr>
    </w:p>
    <w:p w:rsidR="003262C2" w:rsidRPr="00A665F9" w:rsidRDefault="00A665F9" w:rsidP="003262C2">
      <w:pPr>
        <w:ind w:left="386"/>
        <w:jc w:val="both"/>
        <w:rPr>
          <w:rFonts w:hint="cs"/>
          <w:rtl/>
        </w:rPr>
      </w:pPr>
      <w:r w:rsidRPr="00A665F9">
        <w:rPr>
          <w:rFonts w:hint="cs"/>
          <w:rtl/>
        </w:rPr>
        <w:t>רשימת קריאה:</w:t>
      </w:r>
    </w:p>
    <w:p w:rsidR="00171BA7" w:rsidRDefault="00171BA7" w:rsidP="00171BA7">
      <w:pPr>
        <w:numPr>
          <w:ilvl w:val="0"/>
          <w:numId w:val="32"/>
        </w:numPr>
        <w:bidi w:val="0"/>
        <w:jc w:val="both"/>
      </w:pPr>
      <w:proofErr w:type="spellStart"/>
      <w:r w:rsidRPr="00171BA7">
        <w:t>H.Rheingold</w:t>
      </w:r>
      <w:proofErr w:type="spellEnd"/>
      <w:r w:rsidRPr="00171BA7">
        <w:t>, Virtual reality, Secker and Warburg, 1991</w:t>
      </w:r>
    </w:p>
    <w:p w:rsidR="00171BA7" w:rsidRDefault="00171BA7" w:rsidP="00171BA7">
      <w:pPr>
        <w:bidi w:val="0"/>
        <w:ind w:left="386"/>
        <w:jc w:val="both"/>
      </w:pPr>
    </w:p>
    <w:p w:rsidR="00146BB3" w:rsidRDefault="00146BB3" w:rsidP="00146BB3">
      <w:pPr>
        <w:bidi w:val="0"/>
        <w:ind w:left="386"/>
        <w:jc w:val="both"/>
        <w:rPr>
          <w:rFonts w:hint="cs"/>
          <w:rtl/>
        </w:rPr>
      </w:pPr>
    </w:p>
    <w:p w:rsidR="00171BA7" w:rsidRDefault="00171BA7" w:rsidP="00171BA7">
      <w:pPr>
        <w:ind w:left="386"/>
        <w:jc w:val="both"/>
        <w:rPr>
          <w:rFonts w:hint="cs"/>
          <w:rtl/>
        </w:rPr>
      </w:pPr>
      <w:r>
        <w:rPr>
          <w:rFonts w:hint="cs"/>
          <w:rtl/>
        </w:rPr>
        <w:t>2: דוגמאות לאלגוריתמים של מציאות מדומה: חיישני מיקום, חיישני תנועה</w:t>
      </w:r>
    </w:p>
    <w:p w:rsidR="00171BA7" w:rsidRDefault="00171BA7" w:rsidP="00171BA7">
      <w:pPr>
        <w:ind w:left="386"/>
        <w:jc w:val="both"/>
      </w:pPr>
    </w:p>
    <w:p w:rsidR="00146BB3" w:rsidRDefault="00146BB3" w:rsidP="00171BA7">
      <w:pPr>
        <w:ind w:left="386"/>
        <w:jc w:val="both"/>
        <w:rPr>
          <w:rFonts w:hint="cs"/>
          <w:rtl/>
        </w:rPr>
      </w:pPr>
      <w:r>
        <w:rPr>
          <w:rFonts w:hint="cs"/>
          <w:rtl/>
        </w:rPr>
        <w:t>רשימת קריאה:</w:t>
      </w:r>
    </w:p>
    <w:p w:rsidR="00171BA7" w:rsidRDefault="00171BA7" w:rsidP="00171BA7">
      <w:pPr>
        <w:numPr>
          <w:ilvl w:val="0"/>
          <w:numId w:val="32"/>
        </w:numPr>
        <w:bidi w:val="0"/>
        <w:jc w:val="both"/>
      </w:pPr>
      <w:proofErr w:type="spellStart"/>
      <w:r>
        <w:t>R.A.Bartle</w:t>
      </w:r>
      <w:proofErr w:type="spellEnd"/>
      <w:r>
        <w:t>, Designing virtual worlds, New Riders, 2004</w:t>
      </w:r>
    </w:p>
    <w:p w:rsidR="00171BA7" w:rsidRDefault="00171BA7" w:rsidP="00171BA7">
      <w:pPr>
        <w:bidi w:val="0"/>
        <w:ind w:left="386"/>
        <w:jc w:val="both"/>
      </w:pPr>
    </w:p>
    <w:p w:rsidR="00146BB3" w:rsidRDefault="00146BB3" w:rsidP="00146BB3">
      <w:pPr>
        <w:numPr>
          <w:ilvl w:val="0"/>
          <w:numId w:val="32"/>
        </w:numPr>
        <w:bidi w:val="0"/>
        <w:jc w:val="both"/>
      </w:pPr>
      <w:proofErr w:type="spellStart"/>
      <w:r>
        <w:t>T.Mazuryk</w:t>
      </w:r>
      <w:proofErr w:type="spellEnd"/>
      <w:r>
        <w:t xml:space="preserve">, </w:t>
      </w:r>
      <w:proofErr w:type="spellStart"/>
      <w:r>
        <w:t>M.Gervaautz</w:t>
      </w:r>
      <w:proofErr w:type="spellEnd"/>
      <w:r>
        <w:t>, Virtual reality, history, applications, technology and future, Institute of computer graphics, Vienna University of Technology</w:t>
      </w:r>
    </w:p>
    <w:p w:rsidR="00146BB3" w:rsidRDefault="00146BB3" w:rsidP="00146BB3">
      <w:pPr>
        <w:bidi w:val="0"/>
        <w:jc w:val="both"/>
      </w:pPr>
    </w:p>
    <w:p w:rsidR="00171BA7" w:rsidRPr="00171BA7" w:rsidRDefault="00171BA7" w:rsidP="00146BB3">
      <w:pPr>
        <w:bidi w:val="0"/>
        <w:ind w:left="386"/>
        <w:jc w:val="both"/>
        <w:rPr>
          <w:rFonts w:hint="cs"/>
        </w:rPr>
      </w:pPr>
    </w:p>
    <w:p w:rsidR="000E3B0E" w:rsidRDefault="000E3B0E" w:rsidP="00171BA7">
      <w:pPr>
        <w:pStyle w:val="a3"/>
        <w:bidi w:val="0"/>
        <w:rPr>
          <w:rFonts w:hint="cs"/>
          <w:b/>
          <w:bCs/>
          <w:rtl/>
        </w:rPr>
      </w:pPr>
    </w:p>
    <w:p w:rsidR="00793FEB" w:rsidRDefault="00A7571F" w:rsidP="00A665F9">
      <w:pPr>
        <w:numPr>
          <w:ilvl w:val="0"/>
          <w:numId w:val="28"/>
        </w:numPr>
        <w:ind w:left="26" w:firstLine="0"/>
        <w:jc w:val="both"/>
        <w:rPr>
          <w:b/>
          <w:bCs/>
        </w:rPr>
      </w:pPr>
      <w:r>
        <w:rPr>
          <w:rFonts w:hint="cs"/>
          <w:b/>
          <w:bCs/>
          <w:rtl/>
        </w:rPr>
        <w:t xml:space="preserve">אתגרים לעתיד: </w:t>
      </w:r>
    </w:p>
    <w:p w:rsidR="002C2667" w:rsidRDefault="002C2667" w:rsidP="002C2667">
      <w:pPr>
        <w:jc w:val="both"/>
        <w:rPr>
          <w:rFonts w:hint="cs"/>
          <w:b/>
          <w:bCs/>
          <w:rtl/>
        </w:rPr>
      </w:pPr>
    </w:p>
    <w:p w:rsidR="005A2461" w:rsidRDefault="005A2461" w:rsidP="002C2667">
      <w:pPr>
        <w:jc w:val="both"/>
        <w:rPr>
          <w:rFonts w:hint="cs"/>
          <w:rtl/>
        </w:rPr>
      </w:pPr>
      <w:r>
        <w:rPr>
          <w:rFonts w:hint="cs"/>
          <w:rtl/>
        </w:rPr>
        <w:t xml:space="preserve">1: </w:t>
      </w:r>
      <w:r w:rsidR="00A7571F" w:rsidRPr="00793FEB">
        <w:rPr>
          <w:rFonts w:hint="cs"/>
          <w:rtl/>
        </w:rPr>
        <w:t xml:space="preserve">ווטסון, </w:t>
      </w:r>
      <w:r>
        <w:rPr>
          <w:rFonts w:hint="cs"/>
          <w:rtl/>
        </w:rPr>
        <w:t xml:space="preserve">הגשמת חזונו של </w:t>
      </w:r>
      <w:proofErr w:type="spellStart"/>
      <w:r>
        <w:rPr>
          <w:rFonts w:hint="cs"/>
          <w:rtl/>
        </w:rPr>
        <w:t>טיורינג</w:t>
      </w:r>
      <w:proofErr w:type="spellEnd"/>
      <w:r>
        <w:rPr>
          <w:rFonts w:hint="cs"/>
          <w:rtl/>
        </w:rPr>
        <w:t xml:space="preserve">? ומה הלאה? </w:t>
      </w:r>
    </w:p>
    <w:p w:rsidR="005A2461" w:rsidRDefault="005A2461" w:rsidP="002C2667">
      <w:pPr>
        <w:jc w:val="both"/>
        <w:rPr>
          <w:rFonts w:hint="cs"/>
          <w:rtl/>
        </w:rPr>
      </w:pPr>
    </w:p>
    <w:p w:rsidR="005A2461" w:rsidRDefault="005A2461" w:rsidP="002C2667">
      <w:pPr>
        <w:jc w:val="both"/>
      </w:pPr>
      <w:r>
        <w:rPr>
          <w:rFonts w:hint="cs"/>
          <w:rtl/>
        </w:rPr>
        <w:t>קריאה:</w:t>
      </w:r>
    </w:p>
    <w:p w:rsidR="00D2784E" w:rsidRDefault="00D2784E" w:rsidP="00D2784E">
      <w:pPr>
        <w:numPr>
          <w:ilvl w:val="0"/>
          <w:numId w:val="32"/>
        </w:numPr>
        <w:bidi w:val="0"/>
        <w:jc w:val="both"/>
      </w:pPr>
      <w:r w:rsidRPr="002C2667">
        <w:t xml:space="preserve">IBM Watson: The face of Watson, on </w:t>
      </w:r>
      <w:proofErr w:type="spellStart"/>
      <w:r w:rsidRPr="002C2667">
        <w:t>Youtube</w:t>
      </w:r>
      <w:proofErr w:type="spellEnd"/>
    </w:p>
    <w:p w:rsidR="00D2784E" w:rsidRPr="005A2461" w:rsidRDefault="00D2784E" w:rsidP="00D2784E">
      <w:pPr>
        <w:numPr>
          <w:ilvl w:val="0"/>
          <w:numId w:val="32"/>
        </w:numPr>
        <w:bidi w:val="0"/>
        <w:jc w:val="both"/>
      </w:pPr>
      <w:r>
        <w:t xml:space="preserve">D. </w:t>
      </w:r>
      <w:proofErr w:type="spellStart"/>
      <w:r>
        <w:t>Ferrucci</w:t>
      </w:r>
      <w:proofErr w:type="spellEnd"/>
      <w:r>
        <w:t xml:space="preserve">, Building Watson: An overview of the </w:t>
      </w:r>
      <w:proofErr w:type="spellStart"/>
      <w:r>
        <w:t>DeepQA</w:t>
      </w:r>
      <w:proofErr w:type="spellEnd"/>
      <w:r>
        <w:t xml:space="preserve"> project, AI Magazine 31 (3), 2011</w:t>
      </w:r>
    </w:p>
    <w:p w:rsidR="00D2784E" w:rsidRDefault="00D2784E" w:rsidP="00D2784E">
      <w:pPr>
        <w:bidi w:val="0"/>
        <w:jc w:val="both"/>
        <w:rPr>
          <w:rFonts w:hint="cs"/>
          <w:rtl/>
        </w:rPr>
      </w:pPr>
    </w:p>
    <w:p w:rsidR="005A2461" w:rsidRDefault="005A2461" w:rsidP="002C2667">
      <w:pPr>
        <w:jc w:val="both"/>
        <w:rPr>
          <w:rFonts w:hint="cs"/>
          <w:rtl/>
        </w:rPr>
      </w:pPr>
    </w:p>
    <w:p w:rsidR="005A2461" w:rsidRDefault="005A2461" w:rsidP="002C2667">
      <w:pPr>
        <w:jc w:val="both"/>
        <w:rPr>
          <w:rFonts w:hint="cs"/>
          <w:rtl/>
        </w:rPr>
      </w:pPr>
    </w:p>
    <w:p w:rsidR="005A2461" w:rsidRDefault="005A2461" w:rsidP="00D2784E">
      <w:pPr>
        <w:jc w:val="both"/>
      </w:pPr>
      <w:r>
        <w:rPr>
          <w:rFonts w:hint="cs"/>
          <w:rtl/>
        </w:rPr>
        <w:t xml:space="preserve">2: </w:t>
      </w:r>
      <w:r w:rsidR="00A7571F" w:rsidRPr="00793FEB">
        <w:rPr>
          <w:rFonts w:hint="cs"/>
          <w:rtl/>
        </w:rPr>
        <w:t xml:space="preserve">המוח הכחול, </w:t>
      </w:r>
      <w:r>
        <w:rPr>
          <w:rFonts w:hint="cs"/>
          <w:rtl/>
        </w:rPr>
        <w:t>סימולציה של המוח האנושי, האם באמת מקרבת אותנו ל</w:t>
      </w:r>
      <w:r w:rsidR="003577C0">
        <w:rPr>
          <w:rFonts w:hint="cs"/>
          <w:rtl/>
        </w:rPr>
        <w:t>הבנת פעולת המח</w:t>
      </w:r>
      <w:r>
        <w:rPr>
          <w:rFonts w:hint="cs"/>
          <w:rtl/>
        </w:rPr>
        <w:t xml:space="preserve">? </w:t>
      </w:r>
    </w:p>
    <w:p w:rsidR="005A2461" w:rsidRDefault="005A2461" w:rsidP="002C2667">
      <w:pPr>
        <w:jc w:val="both"/>
        <w:rPr>
          <w:rFonts w:hint="cs"/>
          <w:rtl/>
        </w:rPr>
      </w:pPr>
    </w:p>
    <w:p w:rsidR="005A2461" w:rsidRDefault="005A2461" w:rsidP="005A2461">
      <w:pPr>
        <w:jc w:val="both"/>
        <w:rPr>
          <w:rFonts w:hint="cs"/>
          <w:rtl/>
        </w:rPr>
      </w:pPr>
      <w:r>
        <w:rPr>
          <w:rFonts w:hint="cs"/>
          <w:rtl/>
        </w:rPr>
        <w:t>רשימת קריאה:</w:t>
      </w:r>
    </w:p>
    <w:p w:rsidR="00D2784E" w:rsidRDefault="00D2784E" w:rsidP="00D2784E">
      <w:pPr>
        <w:numPr>
          <w:ilvl w:val="0"/>
          <w:numId w:val="32"/>
        </w:numPr>
        <w:bidi w:val="0"/>
        <w:jc w:val="both"/>
      </w:pPr>
      <w:r>
        <w:t>The blue brain project EPFL</w:t>
      </w:r>
    </w:p>
    <w:p w:rsidR="003577C0" w:rsidRDefault="003577C0" w:rsidP="003577C0">
      <w:pPr>
        <w:numPr>
          <w:ilvl w:val="0"/>
          <w:numId w:val="32"/>
        </w:numPr>
        <w:bidi w:val="0"/>
        <w:jc w:val="both"/>
      </w:pPr>
      <w:proofErr w:type="spellStart"/>
      <w:r>
        <w:t>D.Graham</w:t>
      </w:r>
      <w:proofErr w:type="spellEnd"/>
      <w:r>
        <w:t>-Rowe, Mission to build a simulated brain begins, New Scientist, 2005</w:t>
      </w:r>
    </w:p>
    <w:p w:rsidR="003577C0" w:rsidRPr="008168A3" w:rsidRDefault="003577C0" w:rsidP="003577C0">
      <w:pPr>
        <w:bidi w:val="0"/>
        <w:ind w:left="1106"/>
        <w:jc w:val="both"/>
      </w:pPr>
    </w:p>
    <w:p w:rsidR="005A2461" w:rsidRDefault="005A2461" w:rsidP="00D2784E">
      <w:pPr>
        <w:bidi w:val="0"/>
        <w:jc w:val="both"/>
      </w:pPr>
    </w:p>
    <w:p w:rsidR="00793FEB" w:rsidRDefault="005A2461" w:rsidP="005A2461">
      <w:pPr>
        <w:jc w:val="both"/>
        <w:rPr>
          <w:rFonts w:hint="cs"/>
          <w:rtl/>
        </w:rPr>
      </w:pPr>
      <w:r>
        <w:rPr>
          <w:rFonts w:hint="cs"/>
          <w:rtl/>
        </w:rPr>
        <w:t>3: ננו רובוטים, ננו טכנולוגיה</w:t>
      </w:r>
    </w:p>
    <w:p w:rsidR="00793FEB" w:rsidRDefault="00793FEB" w:rsidP="006760E1">
      <w:pPr>
        <w:jc w:val="both"/>
        <w:rPr>
          <w:rFonts w:hint="cs"/>
          <w:rtl/>
        </w:rPr>
      </w:pPr>
    </w:p>
    <w:p w:rsidR="00793FEB" w:rsidRDefault="00793FEB" w:rsidP="00793FEB">
      <w:pPr>
        <w:jc w:val="both"/>
        <w:rPr>
          <w:rFonts w:hint="cs"/>
          <w:rtl/>
        </w:rPr>
      </w:pPr>
      <w:r>
        <w:rPr>
          <w:rFonts w:hint="cs"/>
          <w:rtl/>
        </w:rPr>
        <w:t>רשימת קריאה</w:t>
      </w:r>
      <w:r w:rsidR="005A2461">
        <w:rPr>
          <w:rFonts w:hint="cs"/>
          <w:rtl/>
        </w:rPr>
        <w:t>:</w:t>
      </w:r>
    </w:p>
    <w:p w:rsidR="002C2667" w:rsidRPr="009D4030" w:rsidRDefault="002C2667" w:rsidP="00F50052">
      <w:pPr>
        <w:numPr>
          <w:ilvl w:val="0"/>
          <w:numId w:val="32"/>
        </w:numPr>
        <w:ind w:hanging="1080"/>
        <w:jc w:val="both"/>
        <w:rPr>
          <w:rFonts w:hint="cs"/>
          <w:rtl/>
        </w:rPr>
      </w:pPr>
      <w:proofErr w:type="spellStart"/>
      <w:r>
        <w:rPr>
          <w:rFonts w:hint="cs"/>
          <w:rtl/>
        </w:rPr>
        <w:t>א.רג'יס</w:t>
      </w:r>
      <w:proofErr w:type="spellEnd"/>
      <w:r>
        <w:rPr>
          <w:rFonts w:hint="cs"/>
          <w:rtl/>
        </w:rPr>
        <w:t xml:space="preserve">, </w:t>
      </w:r>
      <w:proofErr w:type="spellStart"/>
      <w:r>
        <w:rPr>
          <w:rFonts w:hint="cs"/>
          <w:rtl/>
        </w:rPr>
        <w:t>נאנו</w:t>
      </w:r>
      <w:proofErr w:type="spellEnd"/>
      <w:r>
        <w:rPr>
          <w:rFonts w:hint="cs"/>
          <w:rtl/>
        </w:rPr>
        <w:t xml:space="preserve">, בנית העולם </w:t>
      </w:r>
      <w:r>
        <w:rPr>
          <w:rtl/>
        </w:rPr>
        <w:t>–</w:t>
      </w:r>
      <w:r>
        <w:rPr>
          <w:rFonts w:hint="cs"/>
          <w:rtl/>
        </w:rPr>
        <w:t xml:space="preserve"> מולקולה אחר מולקולה, זמורה ביתן, 1995</w:t>
      </w:r>
    </w:p>
    <w:p w:rsidR="00E61814" w:rsidRDefault="0026110E" w:rsidP="0026110E">
      <w:pPr>
        <w:numPr>
          <w:ilvl w:val="0"/>
          <w:numId w:val="32"/>
        </w:numPr>
        <w:bidi w:val="0"/>
        <w:jc w:val="both"/>
        <w:rPr>
          <w:rFonts w:hint="cs"/>
          <w:rtl/>
        </w:rPr>
      </w:pPr>
      <w:proofErr w:type="spellStart"/>
      <w:r>
        <w:t>C.Mavroidis</w:t>
      </w:r>
      <w:proofErr w:type="spellEnd"/>
      <w:r>
        <w:t xml:space="preserve">, </w:t>
      </w:r>
      <w:proofErr w:type="spellStart"/>
      <w:r>
        <w:t>A.Ferreira</w:t>
      </w:r>
      <w:proofErr w:type="spellEnd"/>
      <w:r>
        <w:t xml:space="preserve">, </w:t>
      </w:r>
      <w:proofErr w:type="spellStart"/>
      <w:proofErr w:type="gramStart"/>
      <w:r>
        <w:t>edt</w:t>
      </w:r>
      <w:proofErr w:type="spellEnd"/>
      <w:proofErr w:type="gramEnd"/>
      <w:r>
        <w:t>. Nanorobotics, current approaches and techniques, Springer, 2013</w:t>
      </w:r>
    </w:p>
    <w:p w:rsidR="005A2461" w:rsidRDefault="005A2461" w:rsidP="005A2461">
      <w:pPr>
        <w:bidi w:val="0"/>
        <w:jc w:val="both"/>
        <w:rPr>
          <w:rtl/>
        </w:rPr>
      </w:pPr>
    </w:p>
    <w:p w:rsidR="005A2461" w:rsidRDefault="005A2461" w:rsidP="005A2461">
      <w:pPr>
        <w:jc w:val="both"/>
        <w:rPr>
          <w:rFonts w:hint="cs"/>
          <w:rtl/>
        </w:rPr>
      </w:pPr>
      <w:r>
        <w:rPr>
          <w:rFonts w:hint="cs"/>
          <w:rtl/>
        </w:rPr>
        <w:t xml:space="preserve">4: </w:t>
      </w:r>
      <w:r>
        <w:t>Augmented reality</w:t>
      </w:r>
      <w:r>
        <w:rPr>
          <w:rFonts w:hint="cs"/>
          <w:rtl/>
        </w:rPr>
        <w:t xml:space="preserve"> , מה מעבר למציאות מדומה?</w:t>
      </w:r>
    </w:p>
    <w:p w:rsidR="005A2461" w:rsidRDefault="005A2461" w:rsidP="005A2461">
      <w:pPr>
        <w:jc w:val="both"/>
        <w:rPr>
          <w:rFonts w:hint="cs"/>
          <w:rtl/>
        </w:rPr>
      </w:pPr>
    </w:p>
    <w:p w:rsidR="005A2461" w:rsidRDefault="005A2461" w:rsidP="005A2461">
      <w:pPr>
        <w:jc w:val="both"/>
        <w:rPr>
          <w:rFonts w:hint="cs"/>
          <w:rtl/>
        </w:rPr>
      </w:pPr>
      <w:r>
        <w:rPr>
          <w:rFonts w:hint="cs"/>
          <w:rtl/>
        </w:rPr>
        <w:t>רשימת קריאה:</w:t>
      </w:r>
    </w:p>
    <w:p w:rsidR="00E61814" w:rsidRDefault="00F50052" w:rsidP="00F50052">
      <w:pPr>
        <w:numPr>
          <w:ilvl w:val="0"/>
          <w:numId w:val="34"/>
        </w:numPr>
        <w:bidi w:val="0"/>
        <w:ind w:left="1080"/>
        <w:jc w:val="both"/>
      </w:pPr>
      <w:proofErr w:type="spellStart"/>
      <w:r>
        <w:t>R.Azuma</w:t>
      </w:r>
      <w:proofErr w:type="spellEnd"/>
      <w:r>
        <w:t>, A survey of augmented reality, Presence: Tele-operators and Virtual Environments, 1997</w:t>
      </w:r>
    </w:p>
    <w:p w:rsidR="00527BB3" w:rsidRDefault="00527BB3" w:rsidP="00527BB3">
      <w:pPr>
        <w:numPr>
          <w:ilvl w:val="0"/>
          <w:numId w:val="34"/>
        </w:numPr>
        <w:bidi w:val="0"/>
        <w:ind w:left="1080"/>
        <w:jc w:val="both"/>
        <w:rPr>
          <w:rtl/>
        </w:rPr>
      </w:pPr>
      <w:proofErr w:type="spellStart"/>
      <w:r>
        <w:t>S.Cawood</w:t>
      </w:r>
      <w:proofErr w:type="spellEnd"/>
      <w:r>
        <w:t xml:space="preserve">, </w:t>
      </w:r>
      <w:proofErr w:type="spellStart"/>
      <w:r>
        <w:t>M.Fiala</w:t>
      </w:r>
      <w:proofErr w:type="spellEnd"/>
      <w:r>
        <w:t>, Augmented reality: A practical guide, Pragmatic Bookshelf, 2008</w:t>
      </w:r>
    </w:p>
    <w:p w:rsidR="00E61814" w:rsidRDefault="00E61814" w:rsidP="00E61814">
      <w:pPr>
        <w:bidi w:val="0"/>
        <w:jc w:val="both"/>
      </w:pPr>
    </w:p>
    <w:p w:rsidR="00222720" w:rsidRDefault="00222720" w:rsidP="002948D6">
      <w:pPr>
        <w:jc w:val="both"/>
        <w:rPr>
          <w:rtl/>
        </w:rPr>
      </w:pPr>
    </w:p>
    <w:p w:rsidR="002948D6" w:rsidRDefault="00036401" w:rsidP="002948D6">
      <w:pPr>
        <w:jc w:val="both"/>
        <w:rPr>
          <w:rtl/>
        </w:rPr>
      </w:pPr>
      <w:r w:rsidRPr="00036401">
        <w:rPr>
          <w:rFonts w:hint="cs"/>
          <w:b/>
          <w:bCs/>
          <w:rtl/>
        </w:rPr>
        <w:t>נהלי נוכחות:</w:t>
      </w:r>
      <w:r>
        <w:rPr>
          <w:rFonts w:hint="cs"/>
          <w:rtl/>
        </w:rPr>
        <w:t xml:space="preserve"> חובת נוכחות של 100%</w:t>
      </w:r>
    </w:p>
    <w:p w:rsidR="002948D6" w:rsidRDefault="002948D6" w:rsidP="002948D6">
      <w:pPr>
        <w:jc w:val="both"/>
        <w:rPr>
          <w:rtl/>
        </w:rPr>
      </w:pPr>
      <w:r w:rsidRPr="00036401">
        <w:rPr>
          <w:rFonts w:hint="cs"/>
          <w:b/>
          <w:bCs/>
          <w:rtl/>
        </w:rPr>
        <w:lastRenderedPageBreak/>
        <w:t>שיטת הוראה:</w:t>
      </w:r>
      <w:r>
        <w:rPr>
          <w:rFonts w:hint="cs"/>
          <w:rtl/>
        </w:rPr>
        <w:t xml:space="preserve"> </w:t>
      </w:r>
      <w:r w:rsidRPr="002948D6">
        <w:rPr>
          <w:rtl/>
        </w:rPr>
        <w:t>הקורס יחולק לשני חלקים, במהלך הסמסטר הראשון נקיים הרצאות פרונטליות, לקראת סוף הסמסטר ידרשו הסטודנטים לבחור נושא מחקר. במהלך הסמסטר השני יציגו הסטודנטים את נושא המחקר ברפרזנטציה קצרה המלווה בדיון מול פורום כל הסטודנטים, במידת האפשר יוצגו נושאים נוספים ומתקדמים יותר.</w:t>
      </w:r>
    </w:p>
    <w:p w:rsidR="00036401" w:rsidRDefault="00036401" w:rsidP="002948D6">
      <w:pPr>
        <w:jc w:val="both"/>
        <w:rPr>
          <w:rtl/>
        </w:rPr>
      </w:pPr>
    </w:p>
    <w:p w:rsidR="00036401" w:rsidRDefault="00036401" w:rsidP="002948D6">
      <w:pPr>
        <w:jc w:val="both"/>
        <w:rPr>
          <w:rFonts w:hint="cs"/>
          <w:rtl/>
        </w:rPr>
      </w:pPr>
      <w:r w:rsidRPr="00036401">
        <w:rPr>
          <w:rFonts w:hint="cs"/>
          <w:b/>
          <w:bCs/>
          <w:rtl/>
        </w:rPr>
        <w:t>מטלות הסטודנטים:</w:t>
      </w:r>
      <w:r>
        <w:rPr>
          <w:rFonts w:hint="cs"/>
          <w:rtl/>
        </w:rPr>
        <w:t xml:space="preserve"> הצגת נושא המחקר במהלך סמסטר ב', עבודת סמינר בסוף השנה</w:t>
      </w:r>
    </w:p>
    <w:p w:rsidR="00036401" w:rsidRDefault="00036401" w:rsidP="002948D6">
      <w:pPr>
        <w:jc w:val="both"/>
        <w:rPr>
          <w:rtl/>
        </w:rPr>
      </w:pPr>
    </w:p>
    <w:p w:rsidR="00036401" w:rsidRDefault="00036401" w:rsidP="002948D6">
      <w:pPr>
        <w:jc w:val="both"/>
        <w:rPr>
          <w:rtl/>
        </w:rPr>
      </w:pPr>
      <w:r w:rsidRPr="00036401">
        <w:rPr>
          <w:rFonts w:hint="cs"/>
          <w:b/>
          <w:bCs/>
          <w:rtl/>
        </w:rPr>
        <w:t>אופן חישוב הציון לסטודנט:</w:t>
      </w:r>
      <w:r>
        <w:rPr>
          <w:rFonts w:hint="cs"/>
          <w:rtl/>
        </w:rPr>
        <w:t xml:space="preserve"> 20% להצגת נושא המחקר, 80% לעבודת גמר</w:t>
      </w:r>
    </w:p>
    <w:p w:rsidR="00036401" w:rsidRDefault="00036401" w:rsidP="002948D6">
      <w:pPr>
        <w:jc w:val="both"/>
      </w:pPr>
    </w:p>
    <w:p w:rsidR="00222720" w:rsidRPr="00036401" w:rsidRDefault="00036401" w:rsidP="000E3B0E">
      <w:pPr>
        <w:pStyle w:val="Standard"/>
        <w:jc w:val="right"/>
        <w:rPr>
          <w:rFonts w:cs="Times New Roman"/>
          <w:rtl/>
          <w:lang w:bidi="he-IL"/>
        </w:rPr>
      </w:pPr>
      <w:r w:rsidRPr="00036401">
        <w:rPr>
          <w:rFonts w:cs="Times New Roman"/>
          <w:b/>
          <w:bCs/>
          <w:rtl/>
          <w:lang w:bidi="he-IL"/>
        </w:rPr>
        <w:t>רשימת קריאה:</w:t>
      </w:r>
      <w:r w:rsidRPr="00036401">
        <w:rPr>
          <w:rFonts w:cs="Times New Roman"/>
          <w:rtl/>
          <w:lang w:bidi="he-IL"/>
        </w:rPr>
        <w:t xml:space="preserve"> ראו בפירוט מהלך הקורס</w:t>
      </w:r>
    </w:p>
    <w:p w:rsidR="00222720" w:rsidRDefault="00222720" w:rsidP="00222720">
      <w:pPr>
        <w:pStyle w:val="Standard"/>
        <w:jc w:val="right"/>
        <w:rPr>
          <w:rFonts w:hint="cs"/>
          <w:color w:val="0000FF"/>
          <w:rtl/>
          <w:lang w:bidi="he-IL"/>
        </w:rPr>
      </w:pPr>
    </w:p>
    <w:p w:rsidR="00222720" w:rsidRDefault="00222720" w:rsidP="00222720">
      <w:pPr>
        <w:pStyle w:val="Standard"/>
        <w:jc w:val="right"/>
        <w:rPr>
          <w:rFonts w:hint="cs"/>
          <w:color w:val="0000FF"/>
          <w:rtl/>
          <w:lang w:bidi="he-IL"/>
        </w:rPr>
      </w:pPr>
    </w:p>
    <w:p w:rsidR="00222720" w:rsidRDefault="00222720" w:rsidP="00036401">
      <w:pPr>
        <w:pStyle w:val="Standard"/>
        <w:jc w:val="center"/>
      </w:pPr>
    </w:p>
    <w:p w:rsidR="00222720" w:rsidRDefault="00222720" w:rsidP="00222720">
      <w:pPr>
        <w:jc w:val="both"/>
        <w:rPr>
          <w:rFonts w:hint="cs"/>
          <w:rtl/>
        </w:rPr>
      </w:pPr>
    </w:p>
    <w:sectPr w:rsidR="00222720" w:rsidSect="00EE114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15:restartNumberingAfterBreak="0">
    <w:nsid w:val="00000009"/>
    <w:multiLevelType w:val="multilevel"/>
    <w:tmpl w:val="00000009"/>
    <w:lvl w:ilvl="0">
      <w:numFmt w:val="bullet"/>
      <w:lvlText w:val=""/>
      <w:lvlJc w:val="left"/>
      <w:pPr>
        <w:tabs>
          <w:tab w:val="num" w:pos="0"/>
        </w:tabs>
      </w:pPr>
      <w:rPr>
        <w:rFonts w:ascii="Symbol" w:hAnsi="Symbol"/>
      </w:rPr>
    </w:lvl>
    <w:lvl w:ilvl="1">
      <w:numFmt w:val="bullet"/>
      <w:lvlText w:val="◦"/>
      <w:lvlJc w:val="left"/>
      <w:pPr>
        <w:tabs>
          <w:tab w:val="num" w:pos="0"/>
        </w:tabs>
      </w:pPr>
      <w:rPr>
        <w:rFonts w:ascii="OpenSymbol" w:hAnsi="OpenSymbol"/>
      </w:rPr>
    </w:lvl>
    <w:lvl w:ilvl="2">
      <w:numFmt w:val="bullet"/>
      <w:lvlText w:val="▪"/>
      <w:lvlJc w:val="left"/>
      <w:pPr>
        <w:tabs>
          <w:tab w:val="num" w:pos="0"/>
        </w:tabs>
      </w:pPr>
      <w:rPr>
        <w:rFonts w:ascii="OpenSymbol" w:hAnsi="OpenSymbol"/>
      </w:rPr>
    </w:lvl>
    <w:lvl w:ilvl="3">
      <w:numFmt w:val="bullet"/>
      <w:lvlText w:val=""/>
      <w:lvlJc w:val="left"/>
      <w:pPr>
        <w:tabs>
          <w:tab w:val="num" w:pos="0"/>
        </w:tabs>
      </w:pPr>
      <w:rPr>
        <w:rFonts w:ascii="Symbol" w:hAnsi="Symbol"/>
      </w:rPr>
    </w:lvl>
    <w:lvl w:ilvl="4">
      <w:numFmt w:val="bullet"/>
      <w:lvlText w:val="◦"/>
      <w:lvlJc w:val="left"/>
      <w:pPr>
        <w:tabs>
          <w:tab w:val="num" w:pos="0"/>
        </w:tabs>
      </w:pPr>
      <w:rPr>
        <w:rFonts w:ascii="OpenSymbol" w:hAnsi="OpenSymbol"/>
      </w:rPr>
    </w:lvl>
    <w:lvl w:ilvl="5">
      <w:numFmt w:val="bullet"/>
      <w:lvlText w:val="▪"/>
      <w:lvlJc w:val="left"/>
      <w:pPr>
        <w:tabs>
          <w:tab w:val="num" w:pos="0"/>
        </w:tabs>
      </w:pPr>
      <w:rPr>
        <w:rFonts w:ascii="OpenSymbol" w:hAnsi="OpenSymbol"/>
      </w:rPr>
    </w:lvl>
    <w:lvl w:ilvl="6">
      <w:numFmt w:val="bullet"/>
      <w:lvlText w:val=""/>
      <w:lvlJc w:val="left"/>
      <w:pPr>
        <w:tabs>
          <w:tab w:val="num" w:pos="0"/>
        </w:tabs>
      </w:pPr>
      <w:rPr>
        <w:rFonts w:ascii="Symbol" w:hAnsi="Symbol"/>
      </w:rPr>
    </w:lvl>
    <w:lvl w:ilvl="7">
      <w:numFmt w:val="bullet"/>
      <w:lvlText w:val="◦"/>
      <w:lvlJc w:val="left"/>
      <w:pPr>
        <w:tabs>
          <w:tab w:val="num" w:pos="0"/>
        </w:tabs>
      </w:pPr>
      <w:rPr>
        <w:rFonts w:ascii="OpenSymbol" w:hAnsi="OpenSymbol"/>
      </w:rPr>
    </w:lvl>
    <w:lvl w:ilvl="8">
      <w:numFmt w:val="bullet"/>
      <w:lvlText w:val="▪"/>
      <w:lvlJc w:val="left"/>
      <w:pPr>
        <w:tabs>
          <w:tab w:val="num" w:pos="0"/>
        </w:tabs>
      </w:pPr>
      <w:rPr>
        <w:rFonts w:ascii="OpenSymbol" w:hAnsi="OpenSymbol"/>
      </w:rPr>
    </w:lvl>
  </w:abstractNum>
  <w:abstractNum w:abstractNumId="1" w15:restartNumberingAfterBreak="0">
    <w:nsid w:val="00973CAA"/>
    <w:multiLevelType w:val="hybridMultilevel"/>
    <w:tmpl w:val="0B46004A"/>
    <w:lvl w:ilvl="0" w:tplc="3022DA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373F"/>
    <w:multiLevelType w:val="hybridMultilevel"/>
    <w:tmpl w:val="4440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313E"/>
    <w:multiLevelType w:val="hybridMultilevel"/>
    <w:tmpl w:val="8FE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92D7D"/>
    <w:multiLevelType w:val="hybridMultilevel"/>
    <w:tmpl w:val="165AD410"/>
    <w:lvl w:ilvl="0" w:tplc="2D6857FE">
      <w:start w:val="7"/>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3C01"/>
    <w:multiLevelType w:val="hybridMultilevel"/>
    <w:tmpl w:val="916E9936"/>
    <w:lvl w:ilvl="0" w:tplc="104484A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75C09"/>
    <w:multiLevelType w:val="hybridMultilevel"/>
    <w:tmpl w:val="1FF0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D1EDC"/>
    <w:multiLevelType w:val="hybridMultilevel"/>
    <w:tmpl w:val="3418036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8" w15:restartNumberingAfterBreak="0">
    <w:nsid w:val="19015E2A"/>
    <w:multiLevelType w:val="hybridMultilevel"/>
    <w:tmpl w:val="BDC23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B731D"/>
    <w:multiLevelType w:val="hybridMultilevel"/>
    <w:tmpl w:val="98AC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946A4"/>
    <w:multiLevelType w:val="multilevel"/>
    <w:tmpl w:val="A5FA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459E3"/>
    <w:multiLevelType w:val="hybridMultilevel"/>
    <w:tmpl w:val="17800BFE"/>
    <w:lvl w:ilvl="0" w:tplc="04090001">
      <w:start w:val="1"/>
      <w:numFmt w:val="bullet"/>
      <w:lvlText w:val=""/>
      <w:lvlJc w:val="left"/>
      <w:pPr>
        <w:ind w:left="360" w:hanging="360"/>
      </w:pPr>
      <w:rPr>
        <w:rFonts w:ascii="Symbol" w:hAnsi="Symbol" w:hint="default"/>
        <w:b w:val="0"/>
        <w:bCs w:val="0"/>
        <w:i w:val="0"/>
        <w:iCs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15:restartNumberingAfterBreak="0">
    <w:nsid w:val="323C6138"/>
    <w:multiLevelType w:val="hybridMultilevel"/>
    <w:tmpl w:val="5D2604A4"/>
    <w:lvl w:ilvl="0" w:tplc="04090001">
      <w:start w:val="1"/>
      <w:numFmt w:val="bullet"/>
      <w:lvlText w:val=""/>
      <w:lvlJc w:val="left"/>
      <w:pPr>
        <w:ind w:left="386" w:hanging="360"/>
      </w:pPr>
      <w:rPr>
        <w:rFonts w:ascii="Symbol" w:hAnsi="Symbol"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 w15:restartNumberingAfterBreak="0">
    <w:nsid w:val="33EE698B"/>
    <w:multiLevelType w:val="hybridMultilevel"/>
    <w:tmpl w:val="AD60D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945BE7"/>
    <w:multiLevelType w:val="hybridMultilevel"/>
    <w:tmpl w:val="9B6C18CC"/>
    <w:lvl w:ilvl="0" w:tplc="9DC064B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251EB"/>
    <w:multiLevelType w:val="multilevel"/>
    <w:tmpl w:val="C7E05B3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3B3D5FA7"/>
    <w:multiLevelType w:val="hybridMultilevel"/>
    <w:tmpl w:val="F8BE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2671E"/>
    <w:multiLevelType w:val="hybridMultilevel"/>
    <w:tmpl w:val="00A8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252A2"/>
    <w:multiLevelType w:val="hybridMultilevel"/>
    <w:tmpl w:val="BD063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717FF"/>
    <w:multiLevelType w:val="hybridMultilevel"/>
    <w:tmpl w:val="021C6754"/>
    <w:lvl w:ilvl="0" w:tplc="3502D828">
      <w:start w:val="7"/>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D2CEC"/>
    <w:multiLevelType w:val="hybridMultilevel"/>
    <w:tmpl w:val="52887F3A"/>
    <w:lvl w:ilvl="0" w:tplc="EAA0ADF0">
      <w:start w:val="1"/>
      <w:numFmt w:val="hebrew1"/>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52EF6245"/>
    <w:multiLevelType w:val="hybridMultilevel"/>
    <w:tmpl w:val="740C811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2" w15:restartNumberingAfterBreak="0">
    <w:nsid w:val="55E03C34"/>
    <w:multiLevelType w:val="hybridMultilevel"/>
    <w:tmpl w:val="A218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367DA"/>
    <w:multiLevelType w:val="hybridMultilevel"/>
    <w:tmpl w:val="13B2098E"/>
    <w:lvl w:ilvl="0" w:tplc="BB5C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210E0"/>
    <w:multiLevelType w:val="multilevel"/>
    <w:tmpl w:val="33F0EA4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5" w15:restartNumberingAfterBreak="0">
    <w:nsid w:val="5C6C6F73"/>
    <w:multiLevelType w:val="hybridMultilevel"/>
    <w:tmpl w:val="155A7CC0"/>
    <w:lvl w:ilvl="0" w:tplc="9AEE0DCE">
      <w:start w:val="7"/>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62998"/>
    <w:multiLevelType w:val="hybridMultilevel"/>
    <w:tmpl w:val="1DA2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B6A8E"/>
    <w:multiLevelType w:val="hybridMultilevel"/>
    <w:tmpl w:val="55D8959E"/>
    <w:lvl w:ilvl="0" w:tplc="2D2A32F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10EED"/>
    <w:multiLevelType w:val="hybridMultilevel"/>
    <w:tmpl w:val="63FE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F284F"/>
    <w:multiLevelType w:val="hybridMultilevel"/>
    <w:tmpl w:val="2C508710"/>
    <w:lvl w:ilvl="0" w:tplc="B2863ACC">
      <w:start w:val="4"/>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0" w15:restartNumberingAfterBreak="0">
    <w:nsid w:val="693261C0"/>
    <w:multiLevelType w:val="hybridMultilevel"/>
    <w:tmpl w:val="4706F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E3BB9"/>
    <w:multiLevelType w:val="hybridMultilevel"/>
    <w:tmpl w:val="C26C2714"/>
    <w:lvl w:ilvl="0" w:tplc="C6206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72B4A"/>
    <w:multiLevelType w:val="hybridMultilevel"/>
    <w:tmpl w:val="8A02CEB2"/>
    <w:lvl w:ilvl="0" w:tplc="EA3CA5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00503"/>
    <w:multiLevelType w:val="hybridMultilevel"/>
    <w:tmpl w:val="FED82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E1204A"/>
    <w:multiLevelType w:val="hybridMultilevel"/>
    <w:tmpl w:val="E6840F08"/>
    <w:lvl w:ilvl="0" w:tplc="FBB035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B0B0F"/>
    <w:multiLevelType w:val="hybridMultilevel"/>
    <w:tmpl w:val="841481FA"/>
    <w:lvl w:ilvl="0" w:tplc="B512FC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3"/>
  </w:num>
  <w:num w:numId="4">
    <w:abstractNumId w:val="9"/>
  </w:num>
  <w:num w:numId="5">
    <w:abstractNumId w:val="35"/>
  </w:num>
  <w:num w:numId="6">
    <w:abstractNumId w:val="27"/>
  </w:num>
  <w:num w:numId="7">
    <w:abstractNumId w:val="32"/>
  </w:num>
  <w:num w:numId="8">
    <w:abstractNumId w:val="31"/>
  </w:num>
  <w:num w:numId="9">
    <w:abstractNumId w:val="5"/>
  </w:num>
  <w:num w:numId="10">
    <w:abstractNumId w:val="28"/>
  </w:num>
  <w:num w:numId="11">
    <w:abstractNumId w:val="18"/>
  </w:num>
  <w:num w:numId="12">
    <w:abstractNumId w:val="23"/>
  </w:num>
  <w:num w:numId="13">
    <w:abstractNumId w:val="34"/>
  </w:num>
  <w:num w:numId="14">
    <w:abstractNumId w:val="10"/>
  </w:num>
  <w:num w:numId="15">
    <w:abstractNumId w:val="1"/>
  </w:num>
  <w:num w:numId="16">
    <w:abstractNumId w:val="12"/>
  </w:num>
  <w:num w:numId="17">
    <w:abstractNumId w:val="15"/>
    <w:lvlOverride w:ilvl="0"/>
  </w:num>
  <w:num w:numId="18">
    <w:abstractNumId w:val="24"/>
  </w:num>
  <w:num w:numId="19">
    <w:abstractNumId w:val="30"/>
  </w:num>
  <w:num w:numId="20">
    <w:abstractNumId w:val="11"/>
  </w:num>
  <w:num w:numId="21">
    <w:abstractNumId w:val="0"/>
  </w:num>
  <w:num w:numId="22">
    <w:abstractNumId w:val="21"/>
  </w:num>
  <w:num w:numId="23">
    <w:abstractNumId w:val="20"/>
  </w:num>
  <w:num w:numId="24">
    <w:abstractNumId w:val="8"/>
  </w:num>
  <w:num w:numId="25">
    <w:abstractNumId w:val="19"/>
  </w:num>
  <w:num w:numId="26">
    <w:abstractNumId w:val="25"/>
  </w:num>
  <w:num w:numId="27">
    <w:abstractNumId w:val="4"/>
  </w:num>
  <w:num w:numId="28">
    <w:abstractNumId w:val="14"/>
  </w:num>
  <w:num w:numId="29">
    <w:abstractNumId w:val="22"/>
  </w:num>
  <w:num w:numId="30">
    <w:abstractNumId w:val="17"/>
  </w:num>
  <w:num w:numId="31">
    <w:abstractNumId w:val="29"/>
  </w:num>
  <w:num w:numId="32">
    <w:abstractNumId w:val="7"/>
  </w:num>
  <w:num w:numId="33">
    <w:abstractNumId w:val="2"/>
  </w:num>
  <w:num w:numId="34">
    <w:abstractNumId w:val="13"/>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BC0"/>
    <w:rsid w:val="00036401"/>
    <w:rsid w:val="000B2EAE"/>
    <w:rsid w:val="000B4558"/>
    <w:rsid w:val="000B55BF"/>
    <w:rsid w:val="000E3B0E"/>
    <w:rsid w:val="00140C3B"/>
    <w:rsid w:val="00140F03"/>
    <w:rsid w:val="0014443E"/>
    <w:rsid w:val="00146BB3"/>
    <w:rsid w:val="00160964"/>
    <w:rsid w:val="00160CAC"/>
    <w:rsid w:val="00171BA7"/>
    <w:rsid w:val="001840D0"/>
    <w:rsid w:val="001A6ED2"/>
    <w:rsid w:val="001B3C45"/>
    <w:rsid w:val="001D5BE9"/>
    <w:rsid w:val="001D77AC"/>
    <w:rsid w:val="001E3D55"/>
    <w:rsid w:val="001F678A"/>
    <w:rsid w:val="00204C3A"/>
    <w:rsid w:val="00205865"/>
    <w:rsid w:val="00207BFB"/>
    <w:rsid w:val="00222720"/>
    <w:rsid w:val="002247EC"/>
    <w:rsid w:val="00235189"/>
    <w:rsid w:val="0023785C"/>
    <w:rsid w:val="00244F4F"/>
    <w:rsid w:val="00250CBB"/>
    <w:rsid w:val="0026110E"/>
    <w:rsid w:val="00281AEF"/>
    <w:rsid w:val="00284308"/>
    <w:rsid w:val="00290A61"/>
    <w:rsid w:val="002948D6"/>
    <w:rsid w:val="00296858"/>
    <w:rsid w:val="002B44D8"/>
    <w:rsid w:val="002C07DA"/>
    <w:rsid w:val="002C2667"/>
    <w:rsid w:val="002D0DA0"/>
    <w:rsid w:val="002D5C24"/>
    <w:rsid w:val="00305017"/>
    <w:rsid w:val="003262C2"/>
    <w:rsid w:val="003278FE"/>
    <w:rsid w:val="00345B1E"/>
    <w:rsid w:val="003577C0"/>
    <w:rsid w:val="00367987"/>
    <w:rsid w:val="003753FD"/>
    <w:rsid w:val="00390F65"/>
    <w:rsid w:val="003C7CB7"/>
    <w:rsid w:val="003D5F8B"/>
    <w:rsid w:val="003E25AE"/>
    <w:rsid w:val="003F148A"/>
    <w:rsid w:val="00414686"/>
    <w:rsid w:val="00440B5C"/>
    <w:rsid w:val="00442946"/>
    <w:rsid w:val="00460DE4"/>
    <w:rsid w:val="004A5841"/>
    <w:rsid w:val="004C082B"/>
    <w:rsid w:val="004D247D"/>
    <w:rsid w:val="00510C4A"/>
    <w:rsid w:val="005206A0"/>
    <w:rsid w:val="00527BB3"/>
    <w:rsid w:val="00530852"/>
    <w:rsid w:val="00534E82"/>
    <w:rsid w:val="00560A92"/>
    <w:rsid w:val="005A2461"/>
    <w:rsid w:val="005B30E0"/>
    <w:rsid w:val="005B38C8"/>
    <w:rsid w:val="005C2AB0"/>
    <w:rsid w:val="005C4D5A"/>
    <w:rsid w:val="005C6CAF"/>
    <w:rsid w:val="005D5FB7"/>
    <w:rsid w:val="005D7D52"/>
    <w:rsid w:val="00606740"/>
    <w:rsid w:val="0063032A"/>
    <w:rsid w:val="006529CB"/>
    <w:rsid w:val="00656F5F"/>
    <w:rsid w:val="006760E1"/>
    <w:rsid w:val="0068020E"/>
    <w:rsid w:val="00681BCF"/>
    <w:rsid w:val="006919BF"/>
    <w:rsid w:val="00692E65"/>
    <w:rsid w:val="006B4C7A"/>
    <w:rsid w:val="00717BB3"/>
    <w:rsid w:val="0072126B"/>
    <w:rsid w:val="0077241E"/>
    <w:rsid w:val="007835BD"/>
    <w:rsid w:val="00793FEB"/>
    <w:rsid w:val="007D74E5"/>
    <w:rsid w:val="007E42F5"/>
    <w:rsid w:val="007F220A"/>
    <w:rsid w:val="007F6060"/>
    <w:rsid w:val="007F75A6"/>
    <w:rsid w:val="00802C05"/>
    <w:rsid w:val="00810553"/>
    <w:rsid w:val="008168A3"/>
    <w:rsid w:val="00824614"/>
    <w:rsid w:val="008418F9"/>
    <w:rsid w:val="00845192"/>
    <w:rsid w:val="00864C66"/>
    <w:rsid w:val="0089071A"/>
    <w:rsid w:val="008B6B42"/>
    <w:rsid w:val="008D0D5B"/>
    <w:rsid w:val="008D495E"/>
    <w:rsid w:val="008E3039"/>
    <w:rsid w:val="008F7AAD"/>
    <w:rsid w:val="00913600"/>
    <w:rsid w:val="00953569"/>
    <w:rsid w:val="00955B93"/>
    <w:rsid w:val="0099076F"/>
    <w:rsid w:val="00991AEF"/>
    <w:rsid w:val="009D4030"/>
    <w:rsid w:val="009E12AB"/>
    <w:rsid w:val="00A01510"/>
    <w:rsid w:val="00A02A2D"/>
    <w:rsid w:val="00A05961"/>
    <w:rsid w:val="00A075B7"/>
    <w:rsid w:val="00A35E3F"/>
    <w:rsid w:val="00A55DD9"/>
    <w:rsid w:val="00A665F9"/>
    <w:rsid w:val="00A7571F"/>
    <w:rsid w:val="00A76AFB"/>
    <w:rsid w:val="00A84D3F"/>
    <w:rsid w:val="00AB5985"/>
    <w:rsid w:val="00AC233F"/>
    <w:rsid w:val="00AE1C09"/>
    <w:rsid w:val="00AE7541"/>
    <w:rsid w:val="00AF56C6"/>
    <w:rsid w:val="00B23CEC"/>
    <w:rsid w:val="00B3014D"/>
    <w:rsid w:val="00B43B05"/>
    <w:rsid w:val="00B57247"/>
    <w:rsid w:val="00BA2FFC"/>
    <w:rsid w:val="00BA7F74"/>
    <w:rsid w:val="00BB09D3"/>
    <w:rsid w:val="00C11B01"/>
    <w:rsid w:val="00C430D3"/>
    <w:rsid w:val="00C90A8D"/>
    <w:rsid w:val="00C96AA0"/>
    <w:rsid w:val="00CC4DA5"/>
    <w:rsid w:val="00CE227E"/>
    <w:rsid w:val="00CF1172"/>
    <w:rsid w:val="00CF2CB3"/>
    <w:rsid w:val="00D2784E"/>
    <w:rsid w:val="00D3747C"/>
    <w:rsid w:val="00D62C93"/>
    <w:rsid w:val="00D64347"/>
    <w:rsid w:val="00D6617F"/>
    <w:rsid w:val="00D67B36"/>
    <w:rsid w:val="00D91BC0"/>
    <w:rsid w:val="00D96C41"/>
    <w:rsid w:val="00DB605C"/>
    <w:rsid w:val="00DC6A16"/>
    <w:rsid w:val="00E61814"/>
    <w:rsid w:val="00E7040A"/>
    <w:rsid w:val="00E754D4"/>
    <w:rsid w:val="00E9327C"/>
    <w:rsid w:val="00E948FE"/>
    <w:rsid w:val="00EA545A"/>
    <w:rsid w:val="00EA694A"/>
    <w:rsid w:val="00ED6423"/>
    <w:rsid w:val="00ED68C9"/>
    <w:rsid w:val="00EE114E"/>
    <w:rsid w:val="00F101BE"/>
    <w:rsid w:val="00F31F83"/>
    <w:rsid w:val="00F341F4"/>
    <w:rsid w:val="00F50052"/>
    <w:rsid w:val="00F810A0"/>
    <w:rsid w:val="00FC116E"/>
    <w:rsid w:val="00FF44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26A4C-6CBC-4C40-9F58-F3F326B6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andard">
    <w:name w:val="Standard"/>
    <w:rsid w:val="00A05961"/>
    <w:pPr>
      <w:widowControl w:val="0"/>
      <w:suppressAutoHyphens/>
      <w:autoSpaceDN w:val="0"/>
      <w:textAlignment w:val="baseline"/>
    </w:pPr>
    <w:rPr>
      <w:rFonts w:eastAsia="Arial Unicode MS" w:cs="Arial Unicode MS"/>
      <w:kern w:val="3"/>
      <w:sz w:val="24"/>
      <w:szCs w:val="24"/>
      <w:lang w:eastAsia="zh-CN" w:bidi="hi-IN"/>
    </w:rPr>
  </w:style>
  <w:style w:type="character" w:styleId="Hyperlink">
    <w:name w:val="Hyperlink"/>
    <w:rsid w:val="00E9327C"/>
    <w:rPr>
      <w:color w:val="0000FF"/>
      <w:u w:val="single"/>
    </w:rPr>
  </w:style>
  <w:style w:type="paragraph" w:styleId="a3">
    <w:name w:val="List Paragraph"/>
    <w:basedOn w:val="a"/>
    <w:uiPriority w:val="34"/>
    <w:qFormat/>
    <w:rsid w:val="000E3B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775">
      <w:bodyDiv w:val="1"/>
      <w:marLeft w:val="0"/>
      <w:marRight w:val="0"/>
      <w:marTop w:val="0"/>
      <w:marBottom w:val="0"/>
      <w:divBdr>
        <w:top w:val="none" w:sz="0" w:space="0" w:color="auto"/>
        <w:left w:val="none" w:sz="0" w:space="0" w:color="auto"/>
        <w:bottom w:val="none" w:sz="0" w:space="0" w:color="auto"/>
        <w:right w:val="none" w:sz="0" w:space="0" w:color="auto"/>
      </w:divBdr>
    </w:div>
    <w:div w:id="160463493">
      <w:bodyDiv w:val="1"/>
      <w:marLeft w:val="0"/>
      <w:marRight w:val="0"/>
      <w:marTop w:val="0"/>
      <w:marBottom w:val="0"/>
      <w:divBdr>
        <w:top w:val="none" w:sz="0" w:space="0" w:color="auto"/>
        <w:left w:val="none" w:sz="0" w:space="0" w:color="auto"/>
        <w:bottom w:val="none" w:sz="0" w:space="0" w:color="auto"/>
        <w:right w:val="none" w:sz="0" w:space="0" w:color="auto"/>
      </w:divBdr>
      <w:divsChild>
        <w:div w:id="815099911">
          <w:marLeft w:val="0"/>
          <w:marRight w:val="0"/>
          <w:marTop w:val="0"/>
          <w:marBottom w:val="0"/>
          <w:divBdr>
            <w:top w:val="none" w:sz="0" w:space="0" w:color="auto"/>
            <w:left w:val="none" w:sz="0" w:space="0" w:color="auto"/>
            <w:bottom w:val="none" w:sz="0" w:space="0" w:color="auto"/>
            <w:right w:val="none" w:sz="0" w:space="0" w:color="auto"/>
          </w:divBdr>
          <w:divsChild>
            <w:div w:id="1440220755">
              <w:marLeft w:val="0"/>
              <w:marRight w:val="0"/>
              <w:marTop w:val="0"/>
              <w:marBottom w:val="0"/>
              <w:divBdr>
                <w:top w:val="none" w:sz="0" w:space="0" w:color="auto"/>
                <w:left w:val="none" w:sz="0" w:space="0" w:color="auto"/>
                <w:bottom w:val="none" w:sz="0" w:space="0" w:color="auto"/>
                <w:right w:val="none" w:sz="0" w:space="0" w:color="auto"/>
              </w:divBdr>
              <w:divsChild>
                <w:div w:id="644745315">
                  <w:marLeft w:val="0"/>
                  <w:marRight w:val="0"/>
                  <w:marTop w:val="0"/>
                  <w:marBottom w:val="195"/>
                  <w:divBdr>
                    <w:top w:val="none" w:sz="0" w:space="0" w:color="auto"/>
                    <w:left w:val="none" w:sz="0" w:space="0" w:color="auto"/>
                    <w:bottom w:val="none" w:sz="0" w:space="0" w:color="auto"/>
                    <w:right w:val="none" w:sz="0" w:space="0" w:color="auto"/>
                  </w:divBdr>
                  <w:divsChild>
                    <w:div w:id="13548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86748">
      <w:bodyDiv w:val="1"/>
      <w:marLeft w:val="0"/>
      <w:marRight w:val="0"/>
      <w:marTop w:val="0"/>
      <w:marBottom w:val="0"/>
      <w:divBdr>
        <w:top w:val="none" w:sz="0" w:space="0" w:color="auto"/>
        <w:left w:val="none" w:sz="0" w:space="0" w:color="auto"/>
        <w:bottom w:val="none" w:sz="0" w:space="0" w:color="auto"/>
        <w:right w:val="none" w:sz="0" w:space="0" w:color="auto"/>
      </w:divBdr>
    </w:div>
    <w:div w:id="588389484">
      <w:bodyDiv w:val="1"/>
      <w:marLeft w:val="0"/>
      <w:marRight w:val="0"/>
      <w:marTop w:val="0"/>
      <w:marBottom w:val="0"/>
      <w:divBdr>
        <w:top w:val="none" w:sz="0" w:space="0" w:color="auto"/>
        <w:left w:val="none" w:sz="0" w:space="0" w:color="auto"/>
        <w:bottom w:val="none" w:sz="0" w:space="0" w:color="auto"/>
        <w:right w:val="none" w:sz="0" w:space="0" w:color="auto"/>
      </w:divBdr>
      <w:divsChild>
        <w:div w:id="1435512152">
          <w:marLeft w:val="0"/>
          <w:marRight w:val="0"/>
          <w:marTop w:val="0"/>
          <w:marBottom w:val="0"/>
          <w:divBdr>
            <w:top w:val="none" w:sz="0" w:space="0" w:color="auto"/>
            <w:left w:val="none" w:sz="0" w:space="0" w:color="auto"/>
            <w:bottom w:val="none" w:sz="0" w:space="0" w:color="auto"/>
            <w:right w:val="none" w:sz="0" w:space="0" w:color="auto"/>
          </w:divBdr>
          <w:divsChild>
            <w:div w:id="1608582443">
              <w:marLeft w:val="0"/>
              <w:marRight w:val="0"/>
              <w:marTop w:val="0"/>
              <w:marBottom w:val="0"/>
              <w:divBdr>
                <w:top w:val="none" w:sz="0" w:space="0" w:color="auto"/>
                <w:left w:val="none" w:sz="0" w:space="0" w:color="auto"/>
                <w:bottom w:val="none" w:sz="0" w:space="0" w:color="auto"/>
                <w:right w:val="none" w:sz="0" w:space="0" w:color="auto"/>
              </w:divBdr>
              <w:divsChild>
                <w:div w:id="2135755833">
                  <w:marLeft w:val="0"/>
                  <w:marRight w:val="0"/>
                  <w:marTop w:val="0"/>
                  <w:marBottom w:val="0"/>
                  <w:divBdr>
                    <w:top w:val="none" w:sz="0" w:space="0" w:color="auto"/>
                    <w:left w:val="none" w:sz="0" w:space="0" w:color="auto"/>
                    <w:bottom w:val="none" w:sz="0" w:space="0" w:color="auto"/>
                    <w:right w:val="none" w:sz="0" w:space="0" w:color="auto"/>
                  </w:divBdr>
                  <w:divsChild>
                    <w:div w:id="87626265">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44357640">
      <w:bodyDiv w:val="1"/>
      <w:marLeft w:val="0"/>
      <w:marRight w:val="0"/>
      <w:marTop w:val="0"/>
      <w:marBottom w:val="0"/>
      <w:divBdr>
        <w:top w:val="none" w:sz="0" w:space="0" w:color="auto"/>
        <w:left w:val="none" w:sz="0" w:space="0" w:color="auto"/>
        <w:bottom w:val="none" w:sz="0" w:space="0" w:color="auto"/>
        <w:right w:val="none" w:sz="0" w:space="0" w:color="auto"/>
      </w:divBdr>
    </w:div>
    <w:div w:id="1467351429">
      <w:bodyDiv w:val="1"/>
      <w:marLeft w:val="0"/>
      <w:marRight w:val="0"/>
      <w:marTop w:val="0"/>
      <w:marBottom w:val="0"/>
      <w:divBdr>
        <w:top w:val="none" w:sz="0" w:space="0" w:color="auto"/>
        <w:left w:val="none" w:sz="0" w:space="0" w:color="auto"/>
        <w:bottom w:val="none" w:sz="0" w:space="0" w:color="auto"/>
        <w:right w:val="none" w:sz="0" w:space="0" w:color="auto"/>
      </w:divBdr>
      <w:divsChild>
        <w:div w:id="1418751266">
          <w:marLeft w:val="0"/>
          <w:marRight w:val="0"/>
          <w:marTop w:val="0"/>
          <w:marBottom w:val="0"/>
          <w:divBdr>
            <w:top w:val="none" w:sz="0" w:space="0" w:color="auto"/>
            <w:left w:val="none" w:sz="0" w:space="0" w:color="auto"/>
            <w:bottom w:val="none" w:sz="0" w:space="0" w:color="auto"/>
            <w:right w:val="none" w:sz="0" w:space="0" w:color="auto"/>
          </w:divBdr>
          <w:divsChild>
            <w:div w:id="1456825033">
              <w:marLeft w:val="0"/>
              <w:marRight w:val="0"/>
              <w:marTop w:val="0"/>
              <w:marBottom w:val="0"/>
              <w:divBdr>
                <w:top w:val="none" w:sz="0" w:space="0" w:color="auto"/>
                <w:left w:val="none" w:sz="0" w:space="0" w:color="auto"/>
                <w:bottom w:val="none" w:sz="0" w:space="0" w:color="auto"/>
                <w:right w:val="none" w:sz="0" w:space="0" w:color="auto"/>
              </w:divBdr>
              <w:divsChild>
                <w:div w:id="137692793">
                  <w:marLeft w:val="0"/>
                  <w:marRight w:val="0"/>
                  <w:marTop w:val="0"/>
                  <w:marBottom w:val="0"/>
                  <w:divBdr>
                    <w:top w:val="none" w:sz="0" w:space="0" w:color="auto"/>
                    <w:left w:val="none" w:sz="0" w:space="0" w:color="auto"/>
                    <w:bottom w:val="none" w:sz="0" w:space="0" w:color="auto"/>
                    <w:right w:val="none" w:sz="0" w:space="0" w:color="auto"/>
                  </w:divBdr>
                  <w:divsChild>
                    <w:div w:id="202666601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49948184">
      <w:bodyDiv w:val="1"/>
      <w:marLeft w:val="0"/>
      <w:marRight w:val="0"/>
      <w:marTop w:val="0"/>
      <w:marBottom w:val="0"/>
      <w:divBdr>
        <w:top w:val="none" w:sz="0" w:space="0" w:color="auto"/>
        <w:left w:val="none" w:sz="0" w:space="0" w:color="auto"/>
        <w:bottom w:val="none" w:sz="0" w:space="0" w:color="auto"/>
        <w:right w:val="none" w:sz="0" w:space="0" w:color="auto"/>
      </w:divBdr>
    </w:div>
    <w:div w:id="1657223743">
      <w:bodyDiv w:val="1"/>
      <w:marLeft w:val="0"/>
      <w:marRight w:val="0"/>
      <w:marTop w:val="0"/>
      <w:marBottom w:val="0"/>
      <w:divBdr>
        <w:top w:val="none" w:sz="0" w:space="0" w:color="auto"/>
        <w:left w:val="none" w:sz="0" w:space="0" w:color="auto"/>
        <w:bottom w:val="none" w:sz="0" w:space="0" w:color="auto"/>
        <w:right w:val="none" w:sz="0" w:space="0" w:color="auto"/>
      </w:divBdr>
      <w:divsChild>
        <w:div w:id="694814221">
          <w:marLeft w:val="0"/>
          <w:marRight w:val="0"/>
          <w:marTop w:val="0"/>
          <w:marBottom w:val="0"/>
          <w:divBdr>
            <w:top w:val="none" w:sz="0" w:space="0" w:color="auto"/>
            <w:left w:val="none" w:sz="0" w:space="0" w:color="auto"/>
            <w:bottom w:val="none" w:sz="0" w:space="0" w:color="auto"/>
            <w:right w:val="none" w:sz="0" w:space="0" w:color="auto"/>
          </w:divBdr>
          <w:divsChild>
            <w:div w:id="711341451">
              <w:marLeft w:val="0"/>
              <w:marRight w:val="0"/>
              <w:marTop w:val="0"/>
              <w:marBottom w:val="0"/>
              <w:divBdr>
                <w:top w:val="none" w:sz="0" w:space="0" w:color="auto"/>
                <w:left w:val="none" w:sz="0" w:space="0" w:color="auto"/>
                <w:bottom w:val="none" w:sz="0" w:space="0" w:color="auto"/>
                <w:right w:val="none" w:sz="0" w:space="0" w:color="auto"/>
              </w:divBdr>
              <w:divsChild>
                <w:div w:id="1873885869">
                  <w:marLeft w:val="0"/>
                  <w:marRight w:val="0"/>
                  <w:marTop w:val="0"/>
                  <w:marBottom w:val="195"/>
                  <w:divBdr>
                    <w:top w:val="none" w:sz="0" w:space="0" w:color="auto"/>
                    <w:left w:val="none" w:sz="0" w:space="0" w:color="auto"/>
                    <w:bottom w:val="none" w:sz="0" w:space="0" w:color="auto"/>
                    <w:right w:val="none" w:sz="0" w:space="0" w:color="auto"/>
                  </w:divBdr>
                  <w:divsChild>
                    <w:div w:id="21292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1459</Words>
  <Characters>8317</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תורת הרשתות המתימטית</vt:lpstr>
      <vt:lpstr>תורת הרשתות המתימטית</vt:lpstr>
    </vt:vector>
  </TitlesOfParts>
  <Company>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תורת הרשתות המתימטית</dc:title>
  <dc:subject/>
  <dc:creator>בעז תמיר</dc:creator>
  <cp:keywords/>
  <dc:description/>
  <cp:lastModifiedBy>תמיר בעז</cp:lastModifiedBy>
  <cp:revision>2</cp:revision>
  <dcterms:created xsi:type="dcterms:W3CDTF">2018-02-24T08:22:00Z</dcterms:created>
  <dcterms:modified xsi:type="dcterms:W3CDTF">2018-02-24T08:22:00Z</dcterms:modified>
</cp:coreProperties>
</file>