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3431" w:rsidRPr="00EE5CC6" w:rsidRDefault="00963431" w:rsidP="00174946">
      <w:pPr>
        <w:spacing w:after="0" w:line="360" w:lineRule="auto"/>
        <w:jc w:val="both"/>
        <w:rPr>
          <w:rFonts w:ascii="Arial" w:hAnsi="Arial" w:cs="Arial"/>
          <w:b/>
          <w:bCs/>
          <w:sz w:val="24"/>
          <w:szCs w:val="24"/>
          <w:u w:val="single"/>
          <w:rtl/>
        </w:rPr>
      </w:pPr>
      <w:r w:rsidRPr="00EE5CC6">
        <w:rPr>
          <w:rFonts w:ascii="Arial" w:hAnsi="Arial" w:cs="Arial"/>
          <w:b/>
          <w:bCs/>
          <w:sz w:val="24"/>
          <w:szCs w:val="24"/>
          <w:u w:val="single"/>
          <w:rtl/>
        </w:rPr>
        <w:t>שם הקורס:</w:t>
      </w:r>
      <w:r w:rsidRPr="00EE5CC6">
        <w:rPr>
          <w:rFonts w:ascii="Arial" w:hAnsi="Arial" w:cs="Arial"/>
          <w:sz w:val="24"/>
          <w:szCs w:val="24"/>
          <w:rtl/>
        </w:rPr>
        <w:t xml:space="preserve"> </w:t>
      </w:r>
      <w:r w:rsidR="00174946" w:rsidRPr="00174946">
        <w:rPr>
          <w:rFonts w:ascii="Arial" w:hAnsi="Arial" w:cs="Arial" w:hint="cs"/>
          <w:sz w:val="24"/>
          <w:szCs w:val="24"/>
          <w:rtl/>
        </w:rPr>
        <w:t>אמנות</w:t>
      </w:r>
      <w:r w:rsidR="00174946" w:rsidRPr="00174946">
        <w:rPr>
          <w:rFonts w:ascii="Arial" w:hAnsi="Arial" w:cs="Arial"/>
          <w:sz w:val="24"/>
          <w:szCs w:val="24"/>
          <w:rtl/>
        </w:rPr>
        <w:t xml:space="preserve"> </w:t>
      </w:r>
      <w:r w:rsidR="00174946" w:rsidRPr="00174946">
        <w:rPr>
          <w:rFonts w:ascii="Arial" w:hAnsi="Arial" w:cs="Arial" w:hint="cs"/>
          <w:sz w:val="24"/>
          <w:szCs w:val="24"/>
          <w:rtl/>
        </w:rPr>
        <w:t>ואידיאולוגיה</w:t>
      </w:r>
    </w:p>
    <w:p w:rsidR="00963431" w:rsidRPr="00EE5CC6" w:rsidRDefault="00963431" w:rsidP="00EE5CC6">
      <w:pPr>
        <w:spacing w:after="0" w:line="360" w:lineRule="auto"/>
        <w:jc w:val="both"/>
        <w:rPr>
          <w:rFonts w:ascii="Arial" w:hAnsi="Arial" w:cs="Arial"/>
          <w:sz w:val="24"/>
          <w:szCs w:val="24"/>
          <w:rtl/>
        </w:rPr>
      </w:pPr>
      <w:r w:rsidRPr="00EE5CC6">
        <w:rPr>
          <w:rFonts w:ascii="Arial" w:hAnsi="Arial" w:cs="Arial"/>
          <w:b/>
          <w:bCs/>
          <w:sz w:val="24"/>
          <w:szCs w:val="24"/>
          <w:u w:val="single"/>
          <w:rtl/>
        </w:rPr>
        <w:t>שם המרצה:</w:t>
      </w:r>
      <w:r w:rsidRPr="00174946">
        <w:rPr>
          <w:rFonts w:ascii="Arial" w:hAnsi="Arial" w:cs="Arial"/>
          <w:b/>
          <w:bCs/>
          <w:sz w:val="24"/>
          <w:szCs w:val="24"/>
          <w:rtl/>
        </w:rPr>
        <w:t xml:space="preserve"> </w:t>
      </w:r>
      <w:r w:rsidR="00EE5CC6">
        <w:rPr>
          <w:rFonts w:ascii="Arial" w:hAnsi="Arial" w:cs="Arial" w:hint="cs"/>
          <w:sz w:val="24"/>
          <w:szCs w:val="24"/>
          <w:rtl/>
        </w:rPr>
        <w:t>ד"ר איגור ארונוב</w:t>
      </w:r>
    </w:p>
    <w:p w:rsidR="00963431" w:rsidRPr="00EE5CC6" w:rsidRDefault="00963431" w:rsidP="00564489">
      <w:pPr>
        <w:spacing w:after="0" w:line="360" w:lineRule="auto"/>
        <w:jc w:val="both"/>
        <w:rPr>
          <w:rFonts w:ascii="Arial" w:hAnsi="Arial" w:cs="Arial"/>
          <w:sz w:val="24"/>
          <w:szCs w:val="24"/>
          <w:rtl/>
        </w:rPr>
      </w:pPr>
      <w:r w:rsidRPr="00EE5CC6">
        <w:rPr>
          <w:rFonts w:ascii="Arial" w:hAnsi="Arial" w:cs="Arial"/>
          <w:b/>
          <w:bCs/>
          <w:sz w:val="24"/>
          <w:szCs w:val="24"/>
          <w:u w:val="single"/>
          <w:rtl/>
        </w:rPr>
        <w:t>היקף הקורס</w:t>
      </w:r>
      <w:r w:rsidR="003834A1" w:rsidRPr="00EE5CC6">
        <w:rPr>
          <w:rFonts w:ascii="Arial" w:hAnsi="Arial" w:cs="Arial"/>
          <w:b/>
          <w:bCs/>
          <w:sz w:val="24"/>
          <w:szCs w:val="24"/>
          <w:u w:val="single"/>
          <w:rtl/>
        </w:rPr>
        <w:t xml:space="preserve"> בנ"ז</w:t>
      </w:r>
      <w:r w:rsidRPr="00EE5CC6">
        <w:rPr>
          <w:rFonts w:ascii="Arial" w:hAnsi="Arial" w:cs="Arial"/>
          <w:b/>
          <w:bCs/>
          <w:sz w:val="24"/>
          <w:szCs w:val="24"/>
          <w:u w:val="single"/>
          <w:rtl/>
        </w:rPr>
        <w:t>:</w:t>
      </w:r>
      <w:r w:rsidRPr="00EE5CC6">
        <w:rPr>
          <w:rFonts w:ascii="Arial" w:hAnsi="Arial" w:cs="Arial"/>
          <w:b/>
          <w:bCs/>
          <w:sz w:val="24"/>
          <w:szCs w:val="24"/>
          <w:rtl/>
        </w:rPr>
        <w:t xml:space="preserve"> </w:t>
      </w:r>
      <w:r w:rsidR="00EE5CC6" w:rsidRPr="00EE5CC6">
        <w:rPr>
          <w:rFonts w:ascii="Arial" w:hAnsi="Arial" w:cs="Arial" w:hint="cs"/>
          <w:sz w:val="24"/>
          <w:szCs w:val="24"/>
          <w:rtl/>
        </w:rPr>
        <w:t>4</w:t>
      </w:r>
    </w:p>
    <w:p w:rsidR="003834A1" w:rsidRPr="00EE5CC6" w:rsidRDefault="003834A1" w:rsidP="00564489">
      <w:pPr>
        <w:spacing w:after="0" w:line="360" w:lineRule="auto"/>
        <w:jc w:val="both"/>
        <w:rPr>
          <w:rFonts w:ascii="Arial" w:hAnsi="Arial" w:cs="Arial"/>
          <w:b/>
          <w:bCs/>
          <w:sz w:val="24"/>
          <w:szCs w:val="24"/>
          <w:u w:val="single"/>
          <w:rtl/>
        </w:rPr>
      </w:pPr>
      <w:r w:rsidRPr="00EE5CC6">
        <w:rPr>
          <w:rFonts w:ascii="Arial" w:hAnsi="Arial" w:cs="Arial"/>
          <w:b/>
          <w:bCs/>
          <w:sz w:val="24"/>
          <w:szCs w:val="24"/>
          <w:u w:val="single"/>
          <w:rtl/>
        </w:rPr>
        <w:t>היקף הקורס בשש"ש</w:t>
      </w:r>
      <w:r w:rsidRPr="00EE5CC6">
        <w:rPr>
          <w:rFonts w:ascii="Arial" w:hAnsi="Arial" w:cs="Arial"/>
          <w:sz w:val="24"/>
          <w:szCs w:val="24"/>
          <w:rtl/>
        </w:rPr>
        <w:t xml:space="preserve">: </w:t>
      </w:r>
      <w:r w:rsidR="00EE5CC6" w:rsidRPr="00EE5CC6">
        <w:rPr>
          <w:rFonts w:ascii="Arial" w:hAnsi="Arial" w:cs="Arial" w:hint="cs"/>
          <w:sz w:val="24"/>
          <w:szCs w:val="24"/>
          <w:rtl/>
        </w:rPr>
        <w:t>2 ש' בשבוע</w:t>
      </w:r>
    </w:p>
    <w:p w:rsidR="00963431" w:rsidRPr="00EE5CC6" w:rsidRDefault="00963431" w:rsidP="00EE5CC6">
      <w:pPr>
        <w:spacing w:after="0" w:line="360" w:lineRule="auto"/>
        <w:jc w:val="both"/>
        <w:rPr>
          <w:rFonts w:ascii="Arial" w:hAnsi="Arial" w:cs="Arial"/>
          <w:sz w:val="24"/>
          <w:szCs w:val="24"/>
          <w:rtl/>
        </w:rPr>
      </w:pPr>
      <w:r w:rsidRPr="00EE5CC6">
        <w:rPr>
          <w:rFonts w:ascii="Arial" w:hAnsi="Arial" w:cs="Arial"/>
          <w:b/>
          <w:bCs/>
          <w:sz w:val="24"/>
          <w:szCs w:val="24"/>
          <w:u w:val="single"/>
          <w:rtl/>
        </w:rPr>
        <w:t>סוג הקורס:</w:t>
      </w:r>
      <w:r w:rsidRPr="00EE5CC6">
        <w:rPr>
          <w:rFonts w:ascii="Arial" w:hAnsi="Arial" w:cs="Arial"/>
          <w:sz w:val="24"/>
          <w:szCs w:val="24"/>
          <w:rtl/>
        </w:rPr>
        <w:t xml:space="preserve"> </w:t>
      </w:r>
      <w:r w:rsidR="00EE5CC6">
        <w:rPr>
          <w:rFonts w:ascii="Arial" w:hAnsi="Arial" w:cs="Arial" w:hint="cs"/>
          <w:sz w:val="24"/>
          <w:szCs w:val="24"/>
          <w:rtl/>
        </w:rPr>
        <w:t>ס</w:t>
      </w:r>
      <w:r w:rsidR="005F1EEF" w:rsidRPr="00EE5CC6">
        <w:rPr>
          <w:rFonts w:ascii="Arial" w:hAnsi="Arial" w:cs="Arial"/>
          <w:sz w:val="24"/>
          <w:szCs w:val="24"/>
          <w:rtl/>
        </w:rPr>
        <w:t>מינר</w:t>
      </w:r>
    </w:p>
    <w:p w:rsidR="00F74CCA" w:rsidRPr="00EE5CC6" w:rsidRDefault="00F74CCA" w:rsidP="00564489">
      <w:pPr>
        <w:spacing w:after="0" w:line="360" w:lineRule="auto"/>
        <w:jc w:val="both"/>
        <w:rPr>
          <w:rFonts w:ascii="Arial" w:hAnsi="Arial" w:cs="Arial"/>
          <w:b/>
          <w:bCs/>
          <w:sz w:val="24"/>
          <w:szCs w:val="24"/>
          <w:u w:val="single"/>
          <w:rtl/>
        </w:rPr>
      </w:pPr>
      <w:r w:rsidRPr="00EE5CC6">
        <w:rPr>
          <w:rFonts w:ascii="Arial" w:hAnsi="Arial" w:cs="Arial"/>
          <w:b/>
          <w:bCs/>
          <w:sz w:val="24"/>
          <w:szCs w:val="24"/>
          <w:u w:val="single"/>
          <w:rtl/>
        </w:rPr>
        <w:t>שנת הלימוד:</w:t>
      </w:r>
      <w:r w:rsidRPr="00EE5CC6">
        <w:rPr>
          <w:rFonts w:ascii="Arial" w:hAnsi="Arial" w:cs="Arial"/>
          <w:b/>
          <w:bCs/>
          <w:sz w:val="24"/>
          <w:szCs w:val="24"/>
          <w:rtl/>
        </w:rPr>
        <w:t xml:space="preserve"> </w:t>
      </w:r>
      <w:r w:rsidR="00EE5CC6">
        <w:rPr>
          <w:rFonts w:ascii="Arial" w:hAnsi="Arial" w:cs="Arial"/>
          <w:sz w:val="24"/>
          <w:szCs w:val="24"/>
          <w:rtl/>
        </w:rPr>
        <w:t>ב,ג,ד</w:t>
      </w:r>
    </w:p>
    <w:p w:rsidR="00F74CCA" w:rsidRPr="00EE5CC6" w:rsidRDefault="00F74CCA" w:rsidP="00564489">
      <w:pPr>
        <w:spacing w:after="0" w:line="360" w:lineRule="auto"/>
        <w:jc w:val="both"/>
        <w:rPr>
          <w:rFonts w:ascii="Arial" w:hAnsi="Arial" w:cs="Arial"/>
          <w:b/>
          <w:bCs/>
          <w:sz w:val="24"/>
          <w:szCs w:val="24"/>
          <w:u w:val="single"/>
          <w:rtl/>
        </w:rPr>
      </w:pPr>
      <w:r w:rsidRPr="00EE5CC6">
        <w:rPr>
          <w:rFonts w:ascii="Arial" w:hAnsi="Arial" w:cs="Arial"/>
          <w:b/>
          <w:bCs/>
          <w:sz w:val="24"/>
          <w:szCs w:val="24"/>
          <w:u w:val="single"/>
          <w:rtl/>
        </w:rPr>
        <w:t>סמסטר:</w:t>
      </w:r>
      <w:r w:rsidRPr="00EE5CC6">
        <w:rPr>
          <w:rFonts w:ascii="Arial" w:hAnsi="Arial" w:cs="Arial"/>
          <w:sz w:val="24"/>
          <w:szCs w:val="24"/>
          <w:rtl/>
        </w:rPr>
        <w:t xml:space="preserve"> </w:t>
      </w:r>
      <w:r w:rsidR="00EE5CC6" w:rsidRPr="00EE5CC6">
        <w:rPr>
          <w:rFonts w:ascii="Arial" w:hAnsi="Arial" w:cs="Arial" w:hint="cs"/>
          <w:sz w:val="24"/>
          <w:szCs w:val="24"/>
          <w:rtl/>
        </w:rPr>
        <w:t>א, ב</w:t>
      </w:r>
    </w:p>
    <w:p w:rsidR="00326EE0" w:rsidRPr="00EE5CC6" w:rsidRDefault="00326EE0" w:rsidP="00564489">
      <w:pPr>
        <w:spacing w:after="0" w:line="360" w:lineRule="auto"/>
        <w:jc w:val="both"/>
        <w:rPr>
          <w:rFonts w:ascii="Arial" w:hAnsi="Arial" w:cs="Arial"/>
          <w:b/>
          <w:bCs/>
          <w:sz w:val="24"/>
          <w:szCs w:val="24"/>
          <w:u w:val="single"/>
          <w:rtl/>
        </w:rPr>
      </w:pPr>
    </w:p>
    <w:p w:rsidR="00963431" w:rsidRPr="00EE5CC6" w:rsidRDefault="00564489" w:rsidP="00564489">
      <w:pPr>
        <w:spacing w:after="0" w:line="360" w:lineRule="auto"/>
        <w:jc w:val="both"/>
        <w:rPr>
          <w:rFonts w:ascii="Arial" w:hAnsi="Arial" w:cs="Arial"/>
          <w:b/>
          <w:bCs/>
          <w:sz w:val="24"/>
          <w:szCs w:val="24"/>
          <w:u w:val="single"/>
        </w:rPr>
      </w:pPr>
      <w:r w:rsidRPr="00EE5CC6">
        <w:rPr>
          <w:rFonts w:ascii="Arial" w:hAnsi="Arial" w:cs="Arial"/>
          <w:b/>
          <w:bCs/>
          <w:sz w:val="24"/>
          <w:szCs w:val="24"/>
          <w:u w:val="single"/>
          <w:rtl/>
        </w:rPr>
        <w:t>תמצית הקורס ומטרותיו</w:t>
      </w:r>
      <w:r w:rsidR="00963431" w:rsidRPr="00EE5CC6">
        <w:rPr>
          <w:rFonts w:ascii="Arial" w:hAnsi="Arial" w:cs="Arial"/>
          <w:b/>
          <w:bCs/>
          <w:sz w:val="24"/>
          <w:szCs w:val="24"/>
          <w:u w:val="single"/>
          <w:rtl/>
        </w:rPr>
        <w:t>:</w:t>
      </w:r>
      <w:r w:rsidR="00963431" w:rsidRPr="00EE5CC6">
        <w:rPr>
          <w:rFonts w:ascii="Arial" w:hAnsi="Arial" w:cs="Arial"/>
          <w:sz w:val="24"/>
          <w:szCs w:val="24"/>
          <w:rtl/>
        </w:rPr>
        <w:t xml:space="preserve"> </w:t>
      </w:r>
    </w:p>
    <w:p w:rsidR="00174946" w:rsidRDefault="00174946" w:rsidP="0017494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360" w:lineRule="auto"/>
        <w:jc w:val="both"/>
        <w:rPr>
          <w:rFonts w:ascii="Arial" w:hAnsi="Arial" w:cs="Arial"/>
          <w:color w:val="000000"/>
          <w:sz w:val="24"/>
          <w:szCs w:val="24"/>
          <w:rtl/>
        </w:rPr>
      </w:pPr>
      <w:r w:rsidRPr="00174946">
        <w:rPr>
          <w:rFonts w:ascii="Arial" w:hAnsi="Arial" w:cs="Arial" w:hint="cs"/>
          <w:color w:val="000000"/>
          <w:sz w:val="24"/>
          <w:szCs w:val="24"/>
          <w:rtl/>
        </w:rPr>
        <w:t>הקורס מתמקד ביחסים בין אמנות ואידיאולוגיה באמנות מודרנית, פוסט-מודרנית ועכשווית. בסמינר</w:t>
      </w:r>
      <w:r w:rsidRPr="00174946">
        <w:rPr>
          <w:rFonts w:ascii="Arial" w:hAnsi="Arial" w:cs="Arial"/>
          <w:color w:val="000000"/>
          <w:sz w:val="24"/>
          <w:szCs w:val="24"/>
          <w:rtl/>
        </w:rPr>
        <w:t xml:space="preserve"> </w:t>
      </w:r>
      <w:r w:rsidRPr="00174946">
        <w:rPr>
          <w:rFonts w:ascii="Arial" w:hAnsi="Arial" w:cs="Arial" w:hint="cs"/>
          <w:color w:val="000000"/>
          <w:sz w:val="24"/>
          <w:szCs w:val="24"/>
          <w:rtl/>
        </w:rPr>
        <w:t>זה</w:t>
      </w:r>
      <w:r w:rsidRPr="00174946">
        <w:rPr>
          <w:rFonts w:ascii="Arial" w:hAnsi="Arial" w:cs="Arial"/>
          <w:color w:val="000000"/>
          <w:sz w:val="24"/>
          <w:szCs w:val="24"/>
          <w:rtl/>
        </w:rPr>
        <w:t xml:space="preserve">, </w:t>
      </w:r>
      <w:r w:rsidRPr="00174946">
        <w:rPr>
          <w:rFonts w:ascii="Arial" w:hAnsi="Arial" w:cs="Arial" w:hint="cs"/>
          <w:color w:val="000000"/>
          <w:sz w:val="24"/>
          <w:szCs w:val="24"/>
          <w:rtl/>
        </w:rPr>
        <w:t>המונח</w:t>
      </w:r>
      <w:r w:rsidRPr="00174946">
        <w:rPr>
          <w:rFonts w:ascii="Arial" w:hAnsi="Arial" w:cs="Arial"/>
          <w:color w:val="000000"/>
          <w:sz w:val="24"/>
          <w:szCs w:val="24"/>
          <w:rtl/>
        </w:rPr>
        <w:t xml:space="preserve"> "</w:t>
      </w:r>
      <w:r w:rsidRPr="00174946">
        <w:rPr>
          <w:rFonts w:ascii="Arial" w:hAnsi="Arial" w:cs="Arial" w:hint="cs"/>
          <w:color w:val="000000"/>
          <w:sz w:val="24"/>
          <w:szCs w:val="24"/>
          <w:rtl/>
        </w:rPr>
        <w:t>האידיאולוגיה</w:t>
      </w:r>
      <w:r w:rsidRPr="00174946">
        <w:rPr>
          <w:rFonts w:ascii="Arial" w:hAnsi="Arial" w:cs="Arial"/>
          <w:color w:val="000000"/>
          <w:sz w:val="24"/>
          <w:szCs w:val="24"/>
          <w:rtl/>
        </w:rPr>
        <w:t xml:space="preserve">" </w:t>
      </w:r>
      <w:r w:rsidRPr="00174946">
        <w:rPr>
          <w:rFonts w:ascii="Arial" w:hAnsi="Arial" w:cs="Arial" w:hint="cs"/>
          <w:color w:val="000000"/>
          <w:sz w:val="24"/>
          <w:szCs w:val="24"/>
          <w:rtl/>
        </w:rPr>
        <w:t>מתפרש</w:t>
      </w:r>
      <w:r w:rsidRPr="00174946">
        <w:rPr>
          <w:rFonts w:ascii="Arial" w:hAnsi="Arial" w:cs="Arial"/>
          <w:color w:val="000000"/>
          <w:sz w:val="24"/>
          <w:szCs w:val="24"/>
          <w:rtl/>
        </w:rPr>
        <w:t xml:space="preserve"> </w:t>
      </w:r>
      <w:r w:rsidRPr="00174946">
        <w:rPr>
          <w:rFonts w:ascii="Arial" w:hAnsi="Arial" w:cs="Arial" w:hint="cs"/>
          <w:color w:val="000000"/>
          <w:sz w:val="24"/>
          <w:szCs w:val="24"/>
          <w:rtl/>
        </w:rPr>
        <w:t>לא</w:t>
      </w:r>
      <w:r w:rsidRPr="00174946">
        <w:rPr>
          <w:rFonts w:ascii="Arial" w:hAnsi="Arial" w:cs="Arial"/>
          <w:color w:val="000000"/>
          <w:sz w:val="24"/>
          <w:szCs w:val="24"/>
          <w:rtl/>
        </w:rPr>
        <w:t xml:space="preserve"> </w:t>
      </w:r>
      <w:r w:rsidRPr="00174946">
        <w:rPr>
          <w:rFonts w:ascii="Arial" w:hAnsi="Arial" w:cs="Arial" w:hint="cs"/>
          <w:color w:val="000000"/>
          <w:sz w:val="24"/>
          <w:szCs w:val="24"/>
          <w:rtl/>
        </w:rPr>
        <w:t>רק</w:t>
      </w:r>
      <w:r w:rsidRPr="00174946">
        <w:rPr>
          <w:rFonts w:ascii="Arial" w:hAnsi="Arial" w:cs="Arial"/>
          <w:color w:val="000000"/>
          <w:sz w:val="24"/>
          <w:szCs w:val="24"/>
          <w:rtl/>
        </w:rPr>
        <w:t xml:space="preserve"> </w:t>
      </w:r>
      <w:r w:rsidRPr="00174946">
        <w:rPr>
          <w:rFonts w:ascii="Arial" w:hAnsi="Arial" w:cs="Arial" w:hint="cs"/>
          <w:color w:val="000000"/>
          <w:sz w:val="24"/>
          <w:szCs w:val="24"/>
          <w:rtl/>
        </w:rPr>
        <w:t>במובן</w:t>
      </w:r>
      <w:r w:rsidRPr="00174946">
        <w:rPr>
          <w:rFonts w:ascii="Arial" w:hAnsi="Arial" w:cs="Arial"/>
          <w:color w:val="000000"/>
          <w:sz w:val="24"/>
          <w:szCs w:val="24"/>
          <w:rtl/>
        </w:rPr>
        <w:t xml:space="preserve"> </w:t>
      </w:r>
      <w:r w:rsidRPr="00174946">
        <w:rPr>
          <w:rFonts w:ascii="Arial" w:hAnsi="Arial" w:cs="Arial" w:hint="cs"/>
          <w:color w:val="000000"/>
          <w:sz w:val="24"/>
          <w:szCs w:val="24"/>
          <w:rtl/>
        </w:rPr>
        <w:t>החברתי</w:t>
      </w:r>
      <w:r w:rsidRPr="00174946">
        <w:rPr>
          <w:rFonts w:ascii="Arial" w:hAnsi="Arial" w:cs="Arial"/>
          <w:color w:val="000000"/>
          <w:sz w:val="24"/>
          <w:szCs w:val="24"/>
          <w:rtl/>
        </w:rPr>
        <w:t>-</w:t>
      </w:r>
      <w:r w:rsidRPr="00174946">
        <w:rPr>
          <w:rFonts w:ascii="Arial" w:hAnsi="Arial" w:cs="Arial" w:hint="cs"/>
          <w:color w:val="000000"/>
          <w:sz w:val="24"/>
          <w:szCs w:val="24"/>
          <w:rtl/>
        </w:rPr>
        <w:t>הפוליטי</w:t>
      </w:r>
      <w:r w:rsidRPr="00174946">
        <w:rPr>
          <w:rFonts w:ascii="Arial" w:hAnsi="Arial" w:cs="Arial"/>
          <w:color w:val="000000"/>
          <w:sz w:val="24"/>
          <w:szCs w:val="24"/>
          <w:rtl/>
        </w:rPr>
        <w:t xml:space="preserve"> </w:t>
      </w:r>
      <w:r w:rsidRPr="00174946">
        <w:rPr>
          <w:rFonts w:ascii="Arial" w:hAnsi="Arial" w:cs="Arial" w:hint="cs"/>
          <w:color w:val="000000"/>
          <w:sz w:val="24"/>
          <w:szCs w:val="24"/>
          <w:rtl/>
        </w:rPr>
        <w:t>הישיר</w:t>
      </w:r>
      <w:r w:rsidRPr="00174946">
        <w:rPr>
          <w:rFonts w:ascii="Arial" w:hAnsi="Arial" w:cs="Arial"/>
          <w:color w:val="000000"/>
          <w:sz w:val="24"/>
          <w:szCs w:val="24"/>
          <w:rtl/>
        </w:rPr>
        <w:t xml:space="preserve">, </w:t>
      </w:r>
      <w:r w:rsidRPr="00174946">
        <w:rPr>
          <w:rFonts w:ascii="Arial" w:hAnsi="Arial" w:cs="Arial" w:hint="cs"/>
          <w:color w:val="000000"/>
          <w:sz w:val="24"/>
          <w:szCs w:val="24"/>
          <w:rtl/>
        </w:rPr>
        <w:t>אלא</w:t>
      </w:r>
      <w:r w:rsidRPr="00174946">
        <w:rPr>
          <w:rFonts w:ascii="Arial" w:hAnsi="Arial" w:cs="Arial"/>
          <w:color w:val="000000"/>
          <w:sz w:val="24"/>
          <w:szCs w:val="24"/>
          <w:rtl/>
        </w:rPr>
        <w:t xml:space="preserve"> </w:t>
      </w:r>
      <w:r w:rsidRPr="00174946">
        <w:rPr>
          <w:rFonts w:ascii="Arial" w:hAnsi="Arial" w:cs="Arial" w:hint="cs"/>
          <w:color w:val="000000"/>
          <w:sz w:val="24"/>
          <w:szCs w:val="24"/>
          <w:rtl/>
        </w:rPr>
        <w:t>גם</w:t>
      </w:r>
      <w:r w:rsidRPr="00174946">
        <w:rPr>
          <w:rFonts w:ascii="Arial" w:hAnsi="Arial" w:cs="Arial"/>
          <w:color w:val="000000"/>
          <w:sz w:val="24"/>
          <w:szCs w:val="24"/>
          <w:rtl/>
        </w:rPr>
        <w:t xml:space="preserve"> </w:t>
      </w:r>
      <w:r w:rsidRPr="00174946">
        <w:rPr>
          <w:rFonts w:ascii="Arial" w:hAnsi="Arial" w:cs="Arial" w:hint="cs"/>
          <w:color w:val="000000"/>
          <w:sz w:val="24"/>
          <w:szCs w:val="24"/>
          <w:rtl/>
        </w:rPr>
        <w:t>בהיבט</w:t>
      </w:r>
      <w:r w:rsidRPr="00174946">
        <w:rPr>
          <w:rFonts w:ascii="Arial" w:hAnsi="Arial" w:cs="Arial"/>
          <w:color w:val="000000"/>
          <w:sz w:val="24"/>
          <w:szCs w:val="24"/>
          <w:rtl/>
        </w:rPr>
        <w:t xml:space="preserve"> </w:t>
      </w:r>
      <w:r w:rsidRPr="00174946">
        <w:rPr>
          <w:rFonts w:ascii="Arial" w:hAnsi="Arial" w:cs="Arial" w:hint="cs"/>
          <w:color w:val="000000"/>
          <w:sz w:val="24"/>
          <w:szCs w:val="24"/>
          <w:rtl/>
        </w:rPr>
        <w:t>האסתטי</w:t>
      </w:r>
      <w:r w:rsidRPr="00174946">
        <w:rPr>
          <w:rFonts w:ascii="Arial" w:hAnsi="Arial" w:cs="Arial"/>
          <w:color w:val="000000"/>
          <w:sz w:val="24"/>
          <w:szCs w:val="24"/>
          <w:rtl/>
        </w:rPr>
        <w:t xml:space="preserve"> (</w:t>
      </w:r>
      <w:r w:rsidRPr="00174946">
        <w:rPr>
          <w:rFonts w:ascii="Arial" w:hAnsi="Arial" w:cs="Arial" w:hint="cs"/>
          <w:color w:val="000000"/>
          <w:sz w:val="24"/>
          <w:szCs w:val="24"/>
          <w:rtl/>
        </w:rPr>
        <w:t>"אידיאולוגיה</w:t>
      </w:r>
      <w:r w:rsidRPr="00174946">
        <w:rPr>
          <w:rFonts w:ascii="Arial" w:hAnsi="Arial" w:cs="Arial"/>
          <w:color w:val="000000"/>
          <w:sz w:val="24"/>
          <w:szCs w:val="24"/>
          <w:rtl/>
        </w:rPr>
        <w:t xml:space="preserve"> </w:t>
      </w:r>
      <w:r w:rsidRPr="00174946">
        <w:rPr>
          <w:rFonts w:ascii="Arial" w:hAnsi="Arial" w:cs="Arial" w:hint="cs"/>
          <w:color w:val="000000"/>
          <w:sz w:val="24"/>
          <w:szCs w:val="24"/>
          <w:rtl/>
        </w:rPr>
        <w:t>אסתטית"</w:t>
      </w:r>
      <w:r w:rsidRPr="00174946">
        <w:rPr>
          <w:rFonts w:ascii="Arial" w:hAnsi="Arial" w:cs="Arial"/>
          <w:color w:val="000000"/>
          <w:sz w:val="24"/>
          <w:szCs w:val="24"/>
          <w:rtl/>
        </w:rPr>
        <w:t>)</w:t>
      </w:r>
      <w:r w:rsidRPr="00174946">
        <w:rPr>
          <w:rFonts w:ascii="Arial" w:hAnsi="Arial" w:cs="Arial" w:hint="cs"/>
          <w:color w:val="000000"/>
          <w:sz w:val="24"/>
          <w:szCs w:val="24"/>
          <w:rtl/>
        </w:rPr>
        <w:t xml:space="preserve"> ובמובן "מכלול ערכים" של כל סוג. נדון בסוגיות אידיאולוגיות בהקשר למושגים של "אמנות למען אמנות" ("יצירתיות טהורה", "אסתטיזם"), "אמנות מגוייסת", ואמנות של "אג'נדה" חברתית-פוליטית מנקודת תצפית של תיאוריות אסתטיות וסוציולוגיות. </w:t>
      </w:r>
    </w:p>
    <w:p w:rsidR="00174946" w:rsidRDefault="00174946" w:rsidP="0017494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360" w:lineRule="auto"/>
        <w:jc w:val="both"/>
        <w:rPr>
          <w:rFonts w:ascii="Arial" w:hAnsi="Arial" w:cs="Arial"/>
          <w:color w:val="000000"/>
          <w:sz w:val="24"/>
          <w:szCs w:val="24"/>
          <w:rtl/>
        </w:rPr>
      </w:pPr>
    </w:p>
    <w:p w:rsidR="00174946" w:rsidRPr="00174946" w:rsidRDefault="00174946" w:rsidP="0017494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bidi w:val="0"/>
        <w:adjustRightInd w:val="0"/>
        <w:spacing w:after="0" w:line="360" w:lineRule="auto"/>
        <w:rPr>
          <w:rFonts w:ascii="Arial" w:hAnsi="Arial" w:cs="Arial"/>
          <w:color w:val="000000"/>
          <w:sz w:val="24"/>
          <w:szCs w:val="24"/>
          <w:rtl/>
        </w:rPr>
      </w:pPr>
      <w:r w:rsidRPr="00174946">
        <w:rPr>
          <w:rFonts w:ascii="Arial" w:hAnsi="Arial" w:cs="Arial"/>
          <w:color w:val="000000"/>
          <w:sz w:val="24"/>
          <w:szCs w:val="24"/>
          <w:lang w:val="en"/>
        </w:rPr>
        <w:t xml:space="preserve">The course focuses on the relationship between art and ideology in </w:t>
      </w:r>
      <w:r w:rsidRPr="00174946">
        <w:rPr>
          <w:rFonts w:ascii="Arial" w:hAnsi="Arial" w:cs="Arial"/>
          <w:color w:val="000000"/>
          <w:sz w:val="24"/>
          <w:szCs w:val="24"/>
        </w:rPr>
        <w:t>modernism, post-modernism and contemporary art</w:t>
      </w:r>
      <w:r w:rsidRPr="00174946">
        <w:rPr>
          <w:rFonts w:ascii="Arial" w:hAnsi="Arial" w:cs="Arial"/>
          <w:color w:val="000000"/>
          <w:sz w:val="24"/>
          <w:szCs w:val="24"/>
          <w:lang w:val="en"/>
        </w:rPr>
        <w:t>. In this seminar, the term "ideology" is interpreted not only in the direct socio-political sense, but also in the aesthetic aspect ("aesthetic ideology"), as well as in the sense of "totality of values" of any type. We will discuss ideological issues related to the concepts of "art for art's sake" ("pure creativity", "aestheticism"), "art mobilized", and the art of a socio-political "agenda"</w:t>
      </w:r>
      <w:r w:rsidRPr="00174946">
        <w:rPr>
          <w:rFonts w:ascii="Arial" w:hAnsi="Arial" w:cs="Arial"/>
          <w:color w:val="000000"/>
          <w:sz w:val="24"/>
          <w:szCs w:val="24"/>
        </w:rPr>
        <w:t xml:space="preserve"> from the point of view of aesthetic and sociological theories</w:t>
      </w:r>
      <w:r>
        <w:rPr>
          <w:rFonts w:ascii="Arial" w:hAnsi="Arial" w:cs="Arial"/>
          <w:color w:val="000000"/>
          <w:sz w:val="24"/>
          <w:szCs w:val="24"/>
        </w:rPr>
        <w:t>.</w:t>
      </w:r>
      <w:r w:rsidRPr="00174946">
        <w:rPr>
          <w:rFonts w:ascii="Arial" w:hAnsi="Arial" w:cs="Arial" w:hint="cs"/>
          <w:color w:val="000000"/>
          <w:sz w:val="24"/>
          <w:szCs w:val="24"/>
          <w:rtl/>
        </w:rPr>
        <w:t xml:space="preserve"> </w:t>
      </w:r>
    </w:p>
    <w:p w:rsidR="00174946" w:rsidRPr="00174946" w:rsidRDefault="00174946" w:rsidP="0017494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360" w:lineRule="auto"/>
        <w:jc w:val="both"/>
        <w:rPr>
          <w:rFonts w:ascii="Arial" w:hAnsi="Arial" w:cs="Arial"/>
          <w:color w:val="000000"/>
          <w:sz w:val="24"/>
          <w:szCs w:val="24"/>
        </w:rPr>
      </w:pPr>
    </w:p>
    <w:p w:rsidR="001628BA" w:rsidRPr="00EE5CC6" w:rsidRDefault="001628BA" w:rsidP="005644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360" w:lineRule="auto"/>
        <w:jc w:val="both"/>
        <w:rPr>
          <w:rFonts w:ascii="Arial" w:hAnsi="Arial" w:cs="Arial"/>
          <w:b/>
          <w:bCs/>
          <w:color w:val="000000"/>
          <w:sz w:val="24"/>
          <w:szCs w:val="24"/>
          <w:u w:val="single"/>
          <w:rtl/>
        </w:rPr>
      </w:pPr>
      <w:r w:rsidRPr="00EE5CC6">
        <w:rPr>
          <w:rFonts w:ascii="Arial" w:hAnsi="Arial" w:cs="Arial"/>
          <w:b/>
          <w:bCs/>
          <w:color w:val="000000"/>
          <w:sz w:val="24"/>
          <w:szCs w:val="24"/>
          <w:u w:val="single"/>
          <w:rtl/>
        </w:rPr>
        <w:t xml:space="preserve">תוצרי למידה: </w:t>
      </w:r>
      <w:bookmarkStart w:id="0" w:name="_GoBack"/>
      <w:bookmarkEnd w:id="0"/>
    </w:p>
    <w:p w:rsidR="00F74CCA" w:rsidRPr="00EE5CC6" w:rsidRDefault="00F74CCA" w:rsidP="0056448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360" w:lineRule="auto"/>
        <w:jc w:val="both"/>
        <w:rPr>
          <w:rFonts w:ascii="Arial" w:hAnsi="Arial" w:cs="Arial"/>
          <w:b/>
          <w:bCs/>
          <w:color w:val="000000"/>
          <w:sz w:val="24"/>
          <w:szCs w:val="24"/>
          <w:u w:val="single"/>
          <w:rtl/>
        </w:rPr>
      </w:pPr>
      <w:r w:rsidRPr="00EE5CC6">
        <w:rPr>
          <w:rFonts w:ascii="Arial" w:hAnsi="Arial" w:cs="Arial"/>
          <w:b/>
          <w:bCs/>
          <w:color w:val="000000"/>
          <w:sz w:val="24"/>
          <w:szCs w:val="24"/>
          <w:u w:val="single"/>
          <w:rtl/>
        </w:rPr>
        <w:t xml:space="preserve">בסיום מוצלח של הקורס הסטודנט/ית יוכל/תוכל: </w:t>
      </w:r>
    </w:p>
    <w:p w:rsidR="003834A1" w:rsidRPr="00EE5CC6" w:rsidRDefault="00EE5CC6" w:rsidP="00174946">
      <w:pPr>
        <w:pStyle w:val="a8"/>
        <w:widowControl w:val="0"/>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360" w:lineRule="auto"/>
        <w:jc w:val="both"/>
        <w:rPr>
          <w:rFonts w:ascii="Arial" w:hAnsi="Arial" w:cs="Arial"/>
          <w:color w:val="000000"/>
          <w:sz w:val="24"/>
          <w:szCs w:val="24"/>
        </w:rPr>
      </w:pPr>
      <w:r>
        <w:rPr>
          <w:rFonts w:ascii="Arial" w:hAnsi="Arial" w:cs="Arial" w:hint="cs"/>
          <w:color w:val="000000"/>
          <w:sz w:val="24"/>
          <w:szCs w:val="24"/>
          <w:rtl/>
        </w:rPr>
        <w:t xml:space="preserve">לבחון את יחסי הגומלין בין </w:t>
      </w:r>
      <w:r w:rsidR="00174946">
        <w:rPr>
          <w:rFonts w:ascii="Arial" w:hAnsi="Arial" w:cs="Arial" w:hint="cs"/>
          <w:color w:val="000000"/>
          <w:sz w:val="24"/>
          <w:szCs w:val="24"/>
          <w:rtl/>
        </w:rPr>
        <w:t>"אידיאולוגיה" לבין</w:t>
      </w:r>
      <w:r>
        <w:rPr>
          <w:rFonts w:ascii="Arial" w:hAnsi="Arial" w:cs="Arial" w:hint="cs"/>
          <w:color w:val="000000"/>
          <w:sz w:val="24"/>
          <w:szCs w:val="24"/>
          <w:rtl/>
        </w:rPr>
        <w:t xml:space="preserve"> </w:t>
      </w:r>
      <w:r w:rsidR="00174946">
        <w:rPr>
          <w:rFonts w:ascii="Arial" w:hAnsi="Arial" w:cs="Arial" w:hint="cs"/>
          <w:color w:val="000000"/>
          <w:sz w:val="24"/>
          <w:szCs w:val="24"/>
          <w:rtl/>
        </w:rPr>
        <w:t>"אסתטיקה"</w:t>
      </w:r>
    </w:p>
    <w:p w:rsidR="00B46425" w:rsidRPr="00EE5CC6" w:rsidRDefault="00EE5CC6" w:rsidP="00174946">
      <w:pPr>
        <w:pStyle w:val="a8"/>
        <w:widowControl w:val="0"/>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360" w:lineRule="auto"/>
        <w:jc w:val="both"/>
        <w:rPr>
          <w:rFonts w:ascii="Arial" w:hAnsi="Arial" w:cs="Arial"/>
          <w:color w:val="000000"/>
          <w:sz w:val="24"/>
          <w:szCs w:val="24"/>
        </w:rPr>
      </w:pPr>
      <w:r>
        <w:rPr>
          <w:rFonts w:ascii="Arial" w:hAnsi="Arial" w:cs="Arial" w:hint="cs"/>
          <w:color w:val="000000"/>
          <w:sz w:val="24"/>
          <w:szCs w:val="24"/>
          <w:rtl/>
        </w:rPr>
        <w:t xml:space="preserve">לנמק קשרים בין </w:t>
      </w:r>
      <w:r w:rsidR="00174946">
        <w:rPr>
          <w:rFonts w:ascii="Arial" w:hAnsi="Arial" w:cs="Arial" w:hint="cs"/>
          <w:color w:val="000000"/>
          <w:sz w:val="24"/>
          <w:szCs w:val="24"/>
          <w:rtl/>
        </w:rPr>
        <w:t xml:space="preserve">אמנות לבין חברה </w:t>
      </w:r>
    </w:p>
    <w:p w:rsidR="000310CE" w:rsidRPr="00EE5CC6" w:rsidRDefault="00EE5CC6" w:rsidP="00174946">
      <w:pPr>
        <w:pStyle w:val="a8"/>
        <w:widowControl w:val="0"/>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360" w:lineRule="auto"/>
        <w:jc w:val="both"/>
        <w:rPr>
          <w:rFonts w:ascii="Arial" w:hAnsi="Arial" w:cs="Arial"/>
          <w:color w:val="000000"/>
          <w:sz w:val="24"/>
          <w:szCs w:val="24"/>
        </w:rPr>
      </w:pPr>
      <w:r>
        <w:rPr>
          <w:rFonts w:ascii="Arial" w:hAnsi="Arial" w:cs="Arial" w:hint="cs"/>
          <w:color w:val="000000"/>
          <w:sz w:val="24"/>
          <w:szCs w:val="24"/>
          <w:rtl/>
        </w:rPr>
        <w:t>ליישם את הידע ב</w:t>
      </w:r>
      <w:r w:rsidR="00174946">
        <w:rPr>
          <w:rFonts w:ascii="Arial" w:hAnsi="Arial" w:cs="Arial" w:hint="cs"/>
          <w:color w:val="000000"/>
          <w:sz w:val="24"/>
          <w:szCs w:val="24"/>
          <w:rtl/>
        </w:rPr>
        <w:t xml:space="preserve">סוגיות אידיאולוגיות של אמנות </w:t>
      </w:r>
      <w:r>
        <w:rPr>
          <w:rFonts w:ascii="Arial" w:hAnsi="Arial" w:cs="Arial" w:hint="cs"/>
          <w:color w:val="000000"/>
          <w:sz w:val="24"/>
          <w:szCs w:val="24"/>
          <w:rtl/>
        </w:rPr>
        <w:t>בפרקטיקה מקצועית</w:t>
      </w:r>
    </w:p>
    <w:p w:rsidR="00B46425" w:rsidRPr="00EE5CC6" w:rsidRDefault="00B46425" w:rsidP="00B46425">
      <w:pPr>
        <w:pStyle w:val="a8"/>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360" w:lineRule="auto"/>
        <w:jc w:val="both"/>
        <w:rPr>
          <w:rFonts w:ascii="Arial" w:hAnsi="Arial" w:cs="Arial"/>
          <w:b/>
          <w:bCs/>
          <w:color w:val="000000"/>
          <w:sz w:val="24"/>
          <w:szCs w:val="24"/>
          <w:u w:val="single"/>
          <w:rtl/>
        </w:rPr>
      </w:pPr>
    </w:p>
    <w:p w:rsidR="00963431" w:rsidRPr="00EE5CC6" w:rsidRDefault="00963431" w:rsidP="00564489">
      <w:pPr>
        <w:spacing w:after="0" w:line="360" w:lineRule="auto"/>
        <w:jc w:val="both"/>
        <w:rPr>
          <w:rFonts w:ascii="Arial" w:hAnsi="Arial" w:cs="Arial"/>
          <w:sz w:val="24"/>
          <w:szCs w:val="24"/>
          <w:rtl/>
        </w:rPr>
      </w:pPr>
      <w:r w:rsidRPr="00EE5CC6">
        <w:rPr>
          <w:rFonts w:ascii="Arial" w:hAnsi="Arial" w:cs="Arial"/>
          <w:b/>
          <w:bCs/>
          <w:sz w:val="24"/>
          <w:szCs w:val="24"/>
          <w:u w:val="single"/>
          <w:rtl/>
        </w:rPr>
        <w:t>מהלך הקורס על פי מפגשים:</w:t>
      </w:r>
      <w:r w:rsidR="00564489" w:rsidRPr="00EE5CC6">
        <w:rPr>
          <w:rFonts w:ascii="Arial" w:hAnsi="Arial" w:cs="Arial"/>
          <w:sz w:val="24"/>
          <w:szCs w:val="24"/>
          <w:rtl/>
        </w:rPr>
        <w:t xml:space="preserve"> </w:t>
      </w:r>
    </w:p>
    <w:p w:rsidR="00564489" w:rsidRPr="00EE5CC6" w:rsidRDefault="00564489" w:rsidP="00564489">
      <w:pPr>
        <w:spacing w:after="0" w:line="360" w:lineRule="auto"/>
        <w:jc w:val="both"/>
        <w:rPr>
          <w:rFonts w:ascii="Arial" w:hAnsi="Arial" w:cs="Arial"/>
          <w:sz w:val="24"/>
          <w:szCs w:val="24"/>
          <w:rtl/>
        </w:rPr>
      </w:pPr>
    </w:p>
    <w:tbl>
      <w:tblPr>
        <w:bidiVisual/>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4"/>
        <w:gridCol w:w="8425"/>
      </w:tblGrid>
      <w:tr w:rsidR="00963431" w:rsidRPr="00EE5CC6" w:rsidTr="005B50E4">
        <w:tc>
          <w:tcPr>
            <w:tcW w:w="709" w:type="dxa"/>
            <w:shd w:val="clear" w:color="auto" w:fill="D9D9D9" w:themeFill="background1" w:themeFillShade="D9"/>
          </w:tcPr>
          <w:p w:rsidR="00963431" w:rsidRPr="00EE5CC6" w:rsidRDefault="00963431" w:rsidP="00564489">
            <w:pPr>
              <w:tabs>
                <w:tab w:val="left" w:pos="985"/>
              </w:tabs>
              <w:spacing w:after="0" w:line="360" w:lineRule="auto"/>
              <w:jc w:val="both"/>
              <w:rPr>
                <w:rFonts w:ascii="Arial" w:hAnsi="Arial" w:cs="Arial"/>
                <w:sz w:val="24"/>
                <w:szCs w:val="24"/>
                <w:u w:val="single"/>
                <w:rtl/>
              </w:rPr>
            </w:pPr>
            <w:r w:rsidRPr="00EE5CC6">
              <w:rPr>
                <w:rFonts w:ascii="Arial" w:hAnsi="Arial" w:cs="Arial"/>
                <w:sz w:val="24"/>
                <w:szCs w:val="24"/>
                <w:u w:val="single"/>
                <w:rtl/>
              </w:rPr>
              <w:t>מפגש</w:t>
            </w:r>
          </w:p>
        </w:tc>
        <w:tc>
          <w:tcPr>
            <w:tcW w:w="9001" w:type="dxa"/>
            <w:shd w:val="clear" w:color="auto" w:fill="D9D9D9" w:themeFill="background1" w:themeFillShade="D9"/>
          </w:tcPr>
          <w:p w:rsidR="00963431" w:rsidRPr="00EE5CC6" w:rsidRDefault="00963431" w:rsidP="00564489">
            <w:pPr>
              <w:spacing w:after="0" w:line="360" w:lineRule="auto"/>
              <w:jc w:val="both"/>
              <w:rPr>
                <w:rFonts w:ascii="Arial" w:hAnsi="Arial" w:cs="Arial"/>
                <w:sz w:val="24"/>
                <w:szCs w:val="24"/>
                <w:u w:val="single"/>
                <w:rtl/>
              </w:rPr>
            </w:pPr>
            <w:r w:rsidRPr="00EE5CC6">
              <w:rPr>
                <w:rFonts w:ascii="Arial" w:hAnsi="Arial" w:cs="Arial"/>
                <w:sz w:val="24"/>
                <w:szCs w:val="24"/>
                <w:u w:val="single"/>
                <w:rtl/>
              </w:rPr>
              <w:t>נושא</w:t>
            </w:r>
          </w:p>
        </w:tc>
      </w:tr>
      <w:tr w:rsidR="00963431" w:rsidRPr="00EE5CC6" w:rsidTr="005B50E4">
        <w:tc>
          <w:tcPr>
            <w:tcW w:w="709" w:type="dxa"/>
            <w:shd w:val="clear" w:color="auto" w:fill="auto"/>
          </w:tcPr>
          <w:p w:rsidR="00963431" w:rsidRPr="00EE5CC6" w:rsidRDefault="00963431" w:rsidP="00564489">
            <w:pPr>
              <w:spacing w:after="0" w:line="360" w:lineRule="auto"/>
              <w:rPr>
                <w:rFonts w:ascii="Arial" w:hAnsi="Arial" w:cs="Arial"/>
                <w:sz w:val="24"/>
                <w:szCs w:val="24"/>
                <w:rtl/>
              </w:rPr>
            </w:pPr>
            <w:r w:rsidRPr="00EE5CC6">
              <w:rPr>
                <w:rFonts w:ascii="Arial" w:hAnsi="Arial" w:cs="Arial"/>
                <w:sz w:val="24"/>
                <w:szCs w:val="24"/>
                <w:rtl/>
              </w:rPr>
              <w:t>1</w:t>
            </w:r>
          </w:p>
        </w:tc>
        <w:tc>
          <w:tcPr>
            <w:tcW w:w="9001" w:type="dxa"/>
            <w:shd w:val="clear" w:color="auto" w:fill="auto"/>
          </w:tcPr>
          <w:p w:rsidR="00963431" w:rsidRPr="00174946" w:rsidRDefault="00174946" w:rsidP="0017494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Arial" w:hAnsi="Arial" w:cs="Arial"/>
                <w:sz w:val="24"/>
                <w:szCs w:val="24"/>
                <w:rtl/>
              </w:rPr>
            </w:pPr>
            <w:r w:rsidRPr="00174946">
              <w:rPr>
                <w:rFonts w:ascii="Arial" w:hAnsi="Arial" w:cs="Arial" w:hint="cs"/>
                <w:sz w:val="24"/>
                <w:szCs w:val="24"/>
                <w:rtl/>
              </w:rPr>
              <w:t>מודרניזם</w:t>
            </w:r>
            <w:r w:rsidRPr="00174946">
              <w:rPr>
                <w:rFonts w:ascii="Arial" w:hAnsi="Arial" w:cs="Arial"/>
                <w:sz w:val="24"/>
                <w:szCs w:val="24"/>
                <w:rtl/>
              </w:rPr>
              <w:t xml:space="preserve">: </w:t>
            </w:r>
            <w:r w:rsidRPr="00174946">
              <w:rPr>
                <w:rFonts w:ascii="Arial" w:hAnsi="Arial" w:cs="Arial" w:hint="cs"/>
                <w:sz w:val="24"/>
                <w:szCs w:val="24"/>
                <w:rtl/>
              </w:rPr>
              <w:t>אמנות</w:t>
            </w:r>
            <w:r w:rsidRPr="00174946">
              <w:rPr>
                <w:rFonts w:ascii="Arial" w:hAnsi="Arial" w:cs="Arial"/>
                <w:sz w:val="24"/>
                <w:szCs w:val="24"/>
                <w:rtl/>
              </w:rPr>
              <w:t xml:space="preserve">, </w:t>
            </w:r>
            <w:r w:rsidRPr="00174946">
              <w:rPr>
                <w:rFonts w:ascii="Arial" w:hAnsi="Arial" w:cs="Arial" w:hint="cs"/>
                <w:sz w:val="24"/>
                <w:szCs w:val="24"/>
                <w:rtl/>
              </w:rPr>
              <w:t>חברה</w:t>
            </w:r>
            <w:r w:rsidRPr="00174946">
              <w:rPr>
                <w:rFonts w:ascii="Arial" w:hAnsi="Arial" w:cs="Arial"/>
                <w:sz w:val="24"/>
                <w:szCs w:val="24"/>
                <w:rtl/>
              </w:rPr>
              <w:t xml:space="preserve">, </w:t>
            </w:r>
            <w:r w:rsidRPr="00174946">
              <w:rPr>
                <w:rFonts w:ascii="Arial" w:hAnsi="Arial" w:cs="Arial" w:hint="cs"/>
                <w:sz w:val="24"/>
                <w:szCs w:val="24"/>
                <w:rtl/>
              </w:rPr>
              <w:t>פוליטיקה. תיאוריות של אידיאולוגיה</w:t>
            </w:r>
            <w:r>
              <w:rPr>
                <w:rFonts w:ascii="Arial" w:hAnsi="Arial" w:cs="Arial" w:hint="cs"/>
                <w:sz w:val="24"/>
                <w:szCs w:val="24"/>
                <w:rtl/>
              </w:rPr>
              <w:t xml:space="preserve">. </w:t>
            </w:r>
            <w:r>
              <w:rPr>
                <w:rFonts w:ascii="Arial" w:hAnsi="Arial" w:cs="Arial"/>
                <w:sz w:val="24"/>
                <w:szCs w:val="24"/>
              </w:rPr>
              <w:t>Marx. Adorno. De Man</w:t>
            </w:r>
          </w:p>
        </w:tc>
      </w:tr>
      <w:tr w:rsidR="00963431" w:rsidRPr="00EE5CC6" w:rsidTr="005B50E4">
        <w:tc>
          <w:tcPr>
            <w:tcW w:w="709" w:type="dxa"/>
            <w:shd w:val="clear" w:color="auto" w:fill="auto"/>
          </w:tcPr>
          <w:p w:rsidR="00963431" w:rsidRPr="00EE5CC6" w:rsidRDefault="00963431" w:rsidP="00564489">
            <w:pPr>
              <w:spacing w:after="0" w:line="360" w:lineRule="auto"/>
              <w:rPr>
                <w:rFonts w:ascii="Arial" w:hAnsi="Arial" w:cs="Arial"/>
                <w:sz w:val="24"/>
                <w:szCs w:val="24"/>
                <w:rtl/>
              </w:rPr>
            </w:pPr>
            <w:r w:rsidRPr="00EE5CC6">
              <w:rPr>
                <w:rFonts w:ascii="Arial" w:hAnsi="Arial" w:cs="Arial"/>
                <w:sz w:val="24"/>
                <w:szCs w:val="24"/>
                <w:rtl/>
              </w:rPr>
              <w:t>2</w:t>
            </w:r>
          </w:p>
        </w:tc>
        <w:tc>
          <w:tcPr>
            <w:tcW w:w="9001" w:type="dxa"/>
            <w:shd w:val="clear" w:color="auto" w:fill="auto"/>
          </w:tcPr>
          <w:p w:rsidR="00963431" w:rsidRPr="00174946" w:rsidRDefault="00174946" w:rsidP="00336A6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Arial" w:hAnsi="Arial" w:cs="Arial"/>
                <w:sz w:val="24"/>
                <w:szCs w:val="24"/>
              </w:rPr>
            </w:pPr>
            <w:r w:rsidRPr="00174946">
              <w:rPr>
                <w:rFonts w:ascii="Arial" w:hAnsi="Arial" w:cs="Arial" w:hint="cs"/>
                <w:sz w:val="24"/>
                <w:szCs w:val="24"/>
                <w:rtl/>
              </w:rPr>
              <w:t>האידיאולוגיה</w:t>
            </w:r>
            <w:r w:rsidRPr="00174946">
              <w:rPr>
                <w:rFonts w:ascii="Arial" w:hAnsi="Arial" w:cs="Arial"/>
                <w:sz w:val="24"/>
                <w:szCs w:val="24"/>
                <w:rtl/>
              </w:rPr>
              <w:t xml:space="preserve"> </w:t>
            </w:r>
            <w:r w:rsidRPr="00174946">
              <w:rPr>
                <w:rFonts w:ascii="Arial" w:hAnsi="Arial" w:cs="Arial" w:hint="cs"/>
                <w:sz w:val="24"/>
                <w:szCs w:val="24"/>
                <w:rtl/>
              </w:rPr>
              <w:t>האסתטית</w:t>
            </w:r>
            <w:r w:rsidRPr="00174946">
              <w:rPr>
                <w:rFonts w:ascii="Arial" w:hAnsi="Arial" w:cs="Arial"/>
                <w:sz w:val="24"/>
                <w:szCs w:val="24"/>
                <w:rtl/>
              </w:rPr>
              <w:t>: "</w:t>
            </w:r>
            <w:r w:rsidRPr="00174946">
              <w:rPr>
                <w:rFonts w:ascii="Arial" w:hAnsi="Arial" w:cs="Arial" w:hint="cs"/>
                <w:sz w:val="24"/>
                <w:szCs w:val="24"/>
                <w:rtl/>
              </w:rPr>
              <w:t>אמנות</w:t>
            </w:r>
            <w:r w:rsidRPr="00174946">
              <w:rPr>
                <w:rFonts w:ascii="Arial" w:hAnsi="Arial" w:cs="Arial"/>
                <w:sz w:val="24"/>
                <w:szCs w:val="24"/>
                <w:rtl/>
              </w:rPr>
              <w:t xml:space="preserve"> </w:t>
            </w:r>
            <w:r w:rsidRPr="00174946">
              <w:rPr>
                <w:rFonts w:ascii="Arial" w:hAnsi="Arial" w:cs="Arial" w:hint="cs"/>
                <w:sz w:val="24"/>
                <w:szCs w:val="24"/>
                <w:rtl/>
              </w:rPr>
              <w:t>למען</w:t>
            </w:r>
            <w:r w:rsidRPr="00174946">
              <w:rPr>
                <w:rFonts w:ascii="Arial" w:hAnsi="Arial" w:cs="Arial"/>
                <w:sz w:val="24"/>
                <w:szCs w:val="24"/>
                <w:rtl/>
              </w:rPr>
              <w:t xml:space="preserve"> </w:t>
            </w:r>
            <w:r w:rsidRPr="00174946">
              <w:rPr>
                <w:rFonts w:ascii="Arial" w:hAnsi="Arial" w:cs="Arial" w:hint="cs"/>
                <w:sz w:val="24"/>
                <w:szCs w:val="24"/>
                <w:rtl/>
              </w:rPr>
              <w:t>אמנות</w:t>
            </w:r>
            <w:r w:rsidRPr="00174946">
              <w:rPr>
                <w:rFonts w:ascii="Arial" w:hAnsi="Arial" w:cs="Arial"/>
                <w:sz w:val="24"/>
                <w:szCs w:val="24"/>
                <w:rtl/>
              </w:rPr>
              <w:t>"</w:t>
            </w:r>
            <w:r>
              <w:rPr>
                <w:rFonts w:ascii="Arial" w:hAnsi="Arial" w:cs="Arial" w:hint="cs"/>
                <w:sz w:val="24"/>
                <w:szCs w:val="24"/>
                <w:rtl/>
              </w:rPr>
              <w:t xml:space="preserve">. </w:t>
            </w:r>
            <w:r>
              <w:rPr>
                <w:rFonts w:ascii="Arial" w:hAnsi="Arial" w:cs="Arial"/>
                <w:sz w:val="24"/>
                <w:szCs w:val="24"/>
              </w:rPr>
              <w:t xml:space="preserve">W. Pater </w:t>
            </w:r>
          </w:p>
        </w:tc>
      </w:tr>
      <w:tr w:rsidR="00963431" w:rsidRPr="00EE5CC6" w:rsidTr="005B50E4">
        <w:tc>
          <w:tcPr>
            <w:tcW w:w="709" w:type="dxa"/>
            <w:shd w:val="clear" w:color="auto" w:fill="auto"/>
          </w:tcPr>
          <w:p w:rsidR="00963431" w:rsidRPr="00EE5CC6" w:rsidRDefault="00963431" w:rsidP="00564489">
            <w:pPr>
              <w:spacing w:after="0" w:line="360" w:lineRule="auto"/>
              <w:rPr>
                <w:rFonts w:ascii="Arial" w:hAnsi="Arial" w:cs="Arial"/>
                <w:sz w:val="24"/>
                <w:szCs w:val="24"/>
                <w:rtl/>
              </w:rPr>
            </w:pPr>
            <w:r w:rsidRPr="00EE5CC6">
              <w:rPr>
                <w:rFonts w:ascii="Arial" w:hAnsi="Arial" w:cs="Arial"/>
                <w:sz w:val="24"/>
                <w:szCs w:val="24"/>
                <w:rtl/>
              </w:rPr>
              <w:t>3</w:t>
            </w:r>
          </w:p>
        </w:tc>
        <w:tc>
          <w:tcPr>
            <w:tcW w:w="9001" w:type="dxa"/>
            <w:shd w:val="clear" w:color="auto" w:fill="auto"/>
          </w:tcPr>
          <w:p w:rsidR="00963431" w:rsidRPr="00174946" w:rsidRDefault="00174946" w:rsidP="00D7029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Arial" w:hAnsi="Arial" w:cs="Arial"/>
                <w:sz w:val="24"/>
                <w:szCs w:val="24"/>
              </w:rPr>
            </w:pPr>
            <w:r w:rsidRPr="00174946">
              <w:rPr>
                <w:rFonts w:ascii="Arial" w:hAnsi="Arial" w:cs="Arial" w:hint="cs"/>
                <w:sz w:val="24"/>
                <w:szCs w:val="24"/>
                <w:rtl/>
              </w:rPr>
              <w:t>אנרכיזם</w:t>
            </w:r>
            <w:r w:rsidRPr="00174946">
              <w:rPr>
                <w:rFonts w:ascii="Arial" w:hAnsi="Arial" w:cs="Arial"/>
                <w:sz w:val="24"/>
                <w:szCs w:val="24"/>
                <w:rtl/>
              </w:rPr>
              <w:t xml:space="preserve"> </w:t>
            </w:r>
            <w:r w:rsidRPr="00174946">
              <w:rPr>
                <w:rFonts w:ascii="Arial" w:hAnsi="Arial" w:cs="Arial" w:hint="cs"/>
                <w:sz w:val="24"/>
                <w:szCs w:val="24"/>
                <w:rtl/>
              </w:rPr>
              <w:t>ואמנות</w:t>
            </w:r>
            <w:r w:rsidRPr="00174946">
              <w:rPr>
                <w:rFonts w:ascii="Arial" w:hAnsi="Arial" w:cs="Arial"/>
                <w:sz w:val="24"/>
                <w:szCs w:val="24"/>
                <w:rtl/>
              </w:rPr>
              <w:t xml:space="preserve"> </w:t>
            </w:r>
            <w:r w:rsidRPr="00174946">
              <w:rPr>
                <w:rFonts w:ascii="Arial" w:hAnsi="Arial" w:cs="Arial" w:hint="cs"/>
                <w:sz w:val="24"/>
                <w:szCs w:val="24"/>
                <w:rtl/>
              </w:rPr>
              <w:t>האוונגרד</w:t>
            </w:r>
            <w:r>
              <w:rPr>
                <w:rFonts w:ascii="Arial" w:hAnsi="Arial" w:cs="Arial" w:hint="cs"/>
                <w:sz w:val="24"/>
                <w:szCs w:val="24"/>
                <w:rtl/>
              </w:rPr>
              <w:t xml:space="preserve">. </w:t>
            </w:r>
            <w:proofErr w:type="spellStart"/>
            <w:r>
              <w:rPr>
                <w:rFonts w:ascii="Arial" w:hAnsi="Arial" w:cs="Arial"/>
                <w:sz w:val="24"/>
                <w:szCs w:val="24"/>
              </w:rPr>
              <w:t>Antliff</w:t>
            </w:r>
            <w:proofErr w:type="spellEnd"/>
            <w:r>
              <w:rPr>
                <w:rFonts w:ascii="Arial" w:hAnsi="Arial" w:cs="Arial"/>
                <w:sz w:val="24"/>
                <w:szCs w:val="24"/>
              </w:rPr>
              <w:t xml:space="preserve"> M.</w:t>
            </w:r>
          </w:p>
        </w:tc>
      </w:tr>
      <w:tr w:rsidR="00963431" w:rsidRPr="00EE5CC6" w:rsidTr="005B50E4">
        <w:tc>
          <w:tcPr>
            <w:tcW w:w="709" w:type="dxa"/>
            <w:shd w:val="clear" w:color="auto" w:fill="auto"/>
          </w:tcPr>
          <w:p w:rsidR="00963431" w:rsidRPr="00EE5CC6" w:rsidRDefault="00963431" w:rsidP="00564489">
            <w:pPr>
              <w:spacing w:after="0" w:line="360" w:lineRule="auto"/>
              <w:rPr>
                <w:rFonts w:ascii="Arial" w:hAnsi="Arial" w:cs="Arial"/>
                <w:sz w:val="24"/>
                <w:szCs w:val="24"/>
                <w:rtl/>
              </w:rPr>
            </w:pPr>
            <w:r w:rsidRPr="00EE5CC6">
              <w:rPr>
                <w:rFonts w:ascii="Arial" w:hAnsi="Arial" w:cs="Arial"/>
                <w:sz w:val="24"/>
                <w:szCs w:val="24"/>
                <w:rtl/>
              </w:rPr>
              <w:lastRenderedPageBreak/>
              <w:t>4</w:t>
            </w:r>
          </w:p>
        </w:tc>
        <w:tc>
          <w:tcPr>
            <w:tcW w:w="9001" w:type="dxa"/>
            <w:shd w:val="clear" w:color="auto" w:fill="auto"/>
          </w:tcPr>
          <w:p w:rsidR="00963431" w:rsidRPr="00174946" w:rsidRDefault="00174946" w:rsidP="00D7029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Arial" w:hAnsi="Arial" w:cs="Arial"/>
                <w:sz w:val="24"/>
                <w:szCs w:val="24"/>
                <w:rtl/>
              </w:rPr>
            </w:pPr>
            <w:r w:rsidRPr="00174946">
              <w:rPr>
                <w:rFonts w:ascii="Arial" w:hAnsi="Arial" w:cs="Arial" w:hint="cs"/>
                <w:sz w:val="24"/>
                <w:szCs w:val="24"/>
                <w:rtl/>
              </w:rPr>
              <w:t>אמנות</w:t>
            </w:r>
            <w:r w:rsidRPr="00174946">
              <w:rPr>
                <w:rFonts w:ascii="Arial" w:hAnsi="Arial" w:cs="Arial"/>
                <w:sz w:val="24"/>
                <w:szCs w:val="24"/>
                <w:rtl/>
              </w:rPr>
              <w:t xml:space="preserve">, </w:t>
            </w:r>
            <w:r w:rsidRPr="00174946">
              <w:rPr>
                <w:rFonts w:ascii="Arial" w:hAnsi="Arial" w:cs="Arial" w:hint="cs"/>
                <w:sz w:val="24"/>
                <w:szCs w:val="24"/>
                <w:rtl/>
              </w:rPr>
              <w:t>חברה</w:t>
            </w:r>
            <w:r w:rsidRPr="00174946">
              <w:rPr>
                <w:rFonts w:ascii="Arial" w:hAnsi="Arial" w:cs="Arial"/>
                <w:sz w:val="24"/>
                <w:szCs w:val="24"/>
                <w:rtl/>
              </w:rPr>
              <w:t xml:space="preserve"> </w:t>
            </w:r>
            <w:r w:rsidRPr="00174946">
              <w:rPr>
                <w:rFonts w:ascii="Arial" w:hAnsi="Arial" w:cs="Arial" w:hint="cs"/>
                <w:sz w:val="24"/>
                <w:szCs w:val="24"/>
                <w:rtl/>
              </w:rPr>
              <w:t>ופוליטיקה</w:t>
            </w:r>
            <w:r w:rsidRPr="00174946">
              <w:rPr>
                <w:rFonts w:ascii="Arial" w:hAnsi="Arial" w:cs="Arial"/>
                <w:sz w:val="24"/>
                <w:szCs w:val="24"/>
                <w:rtl/>
              </w:rPr>
              <w:t xml:space="preserve"> </w:t>
            </w:r>
            <w:r w:rsidRPr="00174946">
              <w:rPr>
                <w:rFonts w:ascii="Arial" w:hAnsi="Arial" w:cs="Arial" w:hint="cs"/>
                <w:sz w:val="24"/>
                <w:szCs w:val="24"/>
                <w:rtl/>
              </w:rPr>
              <w:t>ברפובליקת</w:t>
            </w:r>
            <w:r w:rsidRPr="00174946">
              <w:rPr>
                <w:rFonts w:ascii="Arial" w:hAnsi="Arial" w:cs="Arial"/>
                <w:sz w:val="24"/>
                <w:szCs w:val="24"/>
                <w:rtl/>
              </w:rPr>
              <w:t xml:space="preserve"> </w:t>
            </w:r>
            <w:r w:rsidRPr="00174946">
              <w:rPr>
                <w:rFonts w:ascii="Arial" w:hAnsi="Arial" w:cs="Arial" w:hint="cs"/>
                <w:sz w:val="24"/>
                <w:szCs w:val="24"/>
                <w:rtl/>
              </w:rPr>
              <w:t>ויימאר</w:t>
            </w:r>
            <w:r>
              <w:rPr>
                <w:rFonts w:ascii="Arial" w:hAnsi="Arial" w:cs="Arial" w:hint="cs"/>
                <w:sz w:val="24"/>
                <w:szCs w:val="24"/>
                <w:rtl/>
              </w:rPr>
              <w:t xml:space="preserve">. </w:t>
            </w:r>
            <w:r>
              <w:rPr>
                <w:rFonts w:ascii="Arial" w:hAnsi="Arial" w:cs="Arial"/>
                <w:sz w:val="24"/>
                <w:szCs w:val="24"/>
              </w:rPr>
              <w:t xml:space="preserve">Appel </w:t>
            </w:r>
            <w:proofErr w:type="gramStart"/>
            <w:r>
              <w:rPr>
                <w:rFonts w:ascii="Arial" w:hAnsi="Arial" w:cs="Arial"/>
                <w:sz w:val="24"/>
                <w:szCs w:val="24"/>
              </w:rPr>
              <w:t>D.</w:t>
            </w:r>
            <w:r>
              <w:rPr>
                <w:rFonts w:ascii="Arial" w:hAnsi="Arial" w:cs="Arial" w:hint="cs"/>
                <w:sz w:val="24"/>
                <w:szCs w:val="24"/>
                <w:rtl/>
              </w:rPr>
              <w:t>.</w:t>
            </w:r>
            <w:proofErr w:type="gramEnd"/>
            <w:r>
              <w:rPr>
                <w:rFonts w:ascii="Arial" w:hAnsi="Arial" w:cs="Arial" w:hint="cs"/>
                <w:sz w:val="24"/>
                <w:szCs w:val="24"/>
                <w:rtl/>
              </w:rPr>
              <w:t xml:space="preserve"> </w:t>
            </w:r>
            <w:proofErr w:type="spellStart"/>
            <w:r>
              <w:rPr>
                <w:rFonts w:ascii="Arial" w:hAnsi="Arial" w:cs="Arial"/>
                <w:sz w:val="24"/>
                <w:szCs w:val="24"/>
              </w:rPr>
              <w:t>Birro</w:t>
            </w:r>
            <w:proofErr w:type="spellEnd"/>
            <w:r>
              <w:rPr>
                <w:rFonts w:ascii="Arial" w:hAnsi="Arial" w:cs="Arial"/>
                <w:sz w:val="24"/>
                <w:szCs w:val="24"/>
              </w:rPr>
              <w:t xml:space="preserve"> M.</w:t>
            </w:r>
          </w:p>
        </w:tc>
      </w:tr>
      <w:tr w:rsidR="00963431" w:rsidRPr="00EE5CC6" w:rsidTr="005B50E4">
        <w:tc>
          <w:tcPr>
            <w:tcW w:w="709" w:type="dxa"/>
            <w:shd w:val="clear" w:color="auto" w:fill="auto"/>
          </w:tcPr>
          <w:p w:rsidR="00963431" w:rsidRPr="00EE5CC6" w:rsidRDefault="00963431" w:rsidP="00564489">
            <w:pPr>
              <w:spacing w:after="0" w:line="360" w:lineRule="auto"/>
              <w:rPr>
                <w:rFonts w:ascii="Arial" w:hAnsi="Arial" w:cs="Arial"/>
                <w:sz w:val="24"/>
                <w:szCs w:val="24"/>
                <w:rtl/>
              </w:rPr>
            </w:pPr>
            <w:r w:rsidRPr="00EE5CC6">
              <w:rPr>
                <w:rFonts w:ascii="Arial" w:hAnsi="Arial" w:cs="Arial"/>
                <w:sz w:val="24"/>
                <w:szCs w:val="24"/>
                <w:rtl/>
              </w:rPr>
              <w:t>5</w:t>
            </w:r>
          </w:p>
        </w:tc>
        <w:tc>
          <w:tcPr>
            <w:tcW w:w="9001" w:type="dxa"/>
            <w:shd w:val="clear" w:color="auto" w:fill="auto"/>
          </w:tcPr>
          <w:p w:rsidR="00963431" w:rsidRPr="00174946" w:rsidRDefault="00174946" w:rsidP="0017494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Arial" w:hAnsi="Arial" w:cs="Arial"/>
                <w:sz w:val="24"/>
                <w:szCs w:val="24"/>
                <w:rtl/>
              </w:rPr>
            </w:pPr>
            <w:r w:rsidRPr="00174946">
              <w:rPr>
                <w:rFonts w:ascii="Arial" w:hAnsi="Arial" w:cs="Arial" w:hint="cs"/>
                <w:sz w:val="24"/>
                <w:szCs w:val="24"/>
                <w:rtl/>
              </w:rPr>
              <w:t>אמנות ופשיזם באיטליה, שנות ה-1920-1930</w:t>
            </w:r>
            <w:r>
              <w:rPr>
                <w:rFonts w:ascii="Arial" w:hAnsi="Arial" w:cs="Arial" w:hint="cs"/>
                <w:sz w:val="24"/>
                <w:szCs w:val="24"/>
                <w:rtl/>
              </w:rPr>
              <w:t xml:space="preserve">. </w:t>
            </w:r>
            <w:r w:rsidRPr="00174946">
              <w:rPr>
                <w:rFonts w:ascii="Arial" w:hAnsi="Arial" w:cs="Arial"/>
                <w:sz w:val="24"/>
                <w:szCs w:val="24"/>
              </w:rPr>
              <w:t>Andreotti Libero</w:t>
            </w:r>
            <w:r>
              <w:rPr>
                <w:rFonts w:ascii="Arial" w:hAnsi="Arial" w:cs="Arial" w:hint="cs"/>
                <w:sz w:val="24"/>
                <w:szCs w:val="24"/>
                <w:rtl/>
              </w:rPr>
              <w:t>.</w:t>
            </w:r>
            <w:r w:rsidRPr="00174946">
              <w:rPr>
                <w:rFonts w:ascii="Times New Roman" w:eastAsia="Times New Roman" w:hAnsi="Times New Roman" w:cs="David"/>
                <w:sz w:val="24"/>
                <w:szCs w:val="24"/>
              </w:rPr>
              <w:t xml:space="preserve"> </w:t>
            </w:r>
            <w:r w:rsidRPr="00174946">
              <w:rPr>
                <w:rFonts w:ascii="Arial" w:hAnsi="Arial" w:cs="Arial"/>
                <w:sz w:val="24"/>
                <w:szCs w:val="24"/>
              </w:rPr>
              <w:t>Gentile Emilio</w:t>
            </w:r>
            <w:r>
              <w:rPr>
                <w:rFonts w:ascii="Arial" w:hAnsi="Arial" w:cs="Arial"/>
                <w:sz w:val="24"/>
                <w:szCs w:val="24"/>
              </w:rPr>
              <w:t xml:space="preserve"> </w:t>
            </w:r>
          </w:p>
        </w:tc>
      </w:tr>
      <w:tr w:rsidR="00963431" w:rsidRPr="00EE5CC6" w:rsidTr="005B50E4">
        <w:tc>
          <w:tcPr>
            <w:tcW w:w="709" w:type="dxa"/>
            <w:shd w:val="clear" w:color="auto" w:fill="auto"/>
          </w:tcPr>
          <w:p w:rsidR="00963431" w:rsidRPr="00EE5CC6" w:rsidRDefault="00963431" w:rsidP="00564489">
            <w:pPr>
              <w:spacing w:after="0" w:line="360" w:lineRule="auto"/>
              <w:rPr>
                <w:rFonts w:ascii="Arial" w:hAnsi="Arial" w:cs="Arial"/>
                <w:sz w:val="24"/>
                <w:szCs w:val="24"/>
                <w:rtl/>
              </w:rPr>
            </w:pPr>
            <w:r w:rsidRPr="00EE5CC6">
              <w:rPr>
                <w:rFonts w:ascii="Arial" w:hAnsi="Arial" w:cs="Arial"/>
                <w:sz w:val="24"/>
                <w:szCs w:val="24"/>
                <w:rtl/>
              </w:rPr>
              <w:t>6</w:t>
            </w:r>
          </w:p>
        </w:tc>
        <w:tc>
          <w:tcPr>
            <w:tcW w:w="9001" w:type="dxa"/>
            <w:shd w:val="clear" w:color="auto" w:fill="auto"/>
          </w:tcPr>
          <w:p w:rsidR="00963431" w:rsidRPr="00174946" w:rsidRDefault="00174946" w:rsidP="0017494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Arial" w:hAnsi="Arial" w:cs="Arial"/>
                <w:sz w:val="24"/>
                <w:szCs w:val="24"/>
                <w:lang w:val="ru-RU"/>
              </w:rPr>
            </w:pPr>
            <w:r w:rsidRPr="00174946">
              <w:rPr>
                <w:rFonts w:ascii="Arial" w:hAnsi="Arial" w:cs="Arial" w:hint="cs"/>
                <w:sz w:val="24"/>
                <w:szCs w:val="24"/>
                <w:rtl/>
                <w:lang w:val="ru-RU"/>
              </w:rPr>
              <w:t>אסתטיקה</w:t>
            </w:r>
            <w:r w:rsidRPr="00174946">
              <w:rPr>
                <w:rFonts w:ascii="Arial" w:hAnsi="Arial" w:cs="Arial"/>
                <w:sz w:val="24"/>
                <w:szCs w:val="24"/>
                <w:rtl/>
                <w:lang w:val="ru-RU"/>
              </w:rPr>
              <w:t xml:space="preserve"> </w:t>
            </w:r>
            <w:r w:rsidRPr="00174946">
              <w:rPr>
                <w:rFonts w:ascii="Arial" w:hAnsi="Arial" w:cs="Arial" w:hint="cs"/>
                <w:sz w:val="24"/>
                <w:szCs w:val="24"/>
                <w:rtl/>
                <w:lang w:val="ru-RU"/>
              </w:rPr>
              <w:t>ופוליטיקה</w:t>
            </w:r>
            <w:r w:rsidRPr="00174946">
              <w:rPr>
                <w:rFonts w:ascii="Arial" w:hAnsi="Arial" w:cs="Arial"/>
                <w:sz w:val="24"/>
                <w:szCs w:val="24"/>
                <w:rtl/>
                <w:lang w:val="ru-RU"/>
              </w:rPr>
              <w:t xml:space="preserve"> </w:t>
            </w:r>
            <w:r w:rsidRPr="00174946">
              <w:rPr>
                <w:rFonts w:ascii="Arial" w:hAnsi="Arial" w:cs="Arial" w:hint="cs"/>
                <w:sz w:val="24"/>
                <w:szCs w:val="24"/>
                <w:rtl/>
                <w:lang w:val="ru-RU"/>
              </w:rPr>
              <w:t>בגרמניה</w:t>
            </w:r>
            <w:r w:rsidRPr="00174946">
              <w:rPr>
                <w:rFonts w:ascii="Arial" w:hAnsi="Arial" w:cs="Arial"/>
                <w:sz w:val="24"/>
                <w:szCs w:val="24"/>
                <w:rtl/>
                <w:lang w:val="ru-RU"/>
              </w:rPr>
              <w:t xml:space="preserve"> </w:t>
            </w:r>
            <w:r w:rsidRPr="00174946">
              <w:rPr>
                <w:rFonts w:ascii="Arial" w:hAnsi="Arial" w:cs="Arial" w:hint="cs"/>
                <w:sz w:val="24"/>
                <w:szCs w:val="24"/>
                <w:rtl/>
                <w:lang w:val="ru-RU"/>
              </w:rPr>
              <w:t>נאצית</w:t>
            </w:r>
            <w:r>
              <w:rPr>
                <w:rFonts w:ascii="Arial" w:hAnsi="Arial" w:cs="Arial" w:hint="cs"/>
                <w:sz w:val="24"/>
                <w:szCs w:val="24"/>
                <w:rtl/>
                <w:lang w:val="ru-RU"/>
              </w:rPr>
              <w:t xml:space="preserve">. </w:t>
            </w:r>
            <w:r w:rsidRPr="00174946">
              <w:rPr>
                <w:rFonts w:ascii="Arial" w:hAnsi="Arial" w:cs="Arial"/>
                <w:sz w:val="24"/>
                <w:szCs w:val="24"/>
                <w:lang w:val="ru-RU"/>
              </w:rPr>
              <w:t>Koepnick, Lutz P</w:t>
            </w:r>
          </w:p>
        </w:tc>
      </w:tr>
      <w:tr w:rsidR="00963431" w:rsidRPr="00EE5CC6" w:rsidTr="005B50E4">
        <w:tc>
          <w:tcPr>
            <w:tcW w:w="709" w:type="dxa"/>
            <w:shd w:val="clear" w:color="auto" w:fill="auto"/>
          </w:tcPr>
          <w:p w:rsidR="00963431" w:rsidRPr="00EE5CC6" w:rsidRDefault="00963431" w:rsidP="00564489">
            <w:pPr>
              <w:spacing w:after="0" w:line="360" w:lineRule="auto"/>
              <w:rPr>
                <w:rFonts w:ascii="Arial" w:hAnsi="Arial" w:cs="Arial"/>
                <w:sz w:val="24"/>
                <w:szCs w:val="24"/>
                <w:rtl/>
              </w:rPr>
            </w:pPr>
            <w:r w:rsidRPr="00EE5CC6">
              <w:rPr>
                <w:rFonts w:ascii="Arial" w:hAnsi="Arial" w:cs="Arial"/>
                <w:sz w:val="24"/>
                <w:szCs w:val="24"/>
                <w:rtl/>
              </w:rPr>
              <w:t>7</w:t>
            </w:r>
          </w:p>
        </w:tc>
        <w:tc>
          <w:tcPr>
            <w:tcW w:w="9001" w:type="dxa"/>
            <w:shd w:val="clear" w:color="auto" w:fill="auto"/>
          </w:tcPr>
          <w:p w:rsidR="00963431" w:rsidRPr="00336A6E" w:rsidRDefault="00174946" w:rsidP="0017494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Arial" w:hAnsi="Arial" w:cs="Arial"/>
                <w:sz w:val="24"/>
                <w:szCs w:val="24"/>
                <w:rtl/>
              </w:rPr>
            </w:pPr>
            <w:r w:rsidRPr="00174946">
              <w:rPr>
                <w:rFonts w:ascii="Arial" w:hAnsi="Arial" w:cs="Arial" w:hint="cs"/>
                <w:sz w:val="24"/>
                <w:szCs w:val="24"/>
                <w:rtl/>
              </w:rPr>
              <w:t>אמנות</w:t>
            </w:r>
            <w:r w:rsidRPr="00174946">
              <w:rPr>
                <w:rFonts w:ascii="Arial" w:hAnsi="Arial" w:cs="Arial"/>
                <w:sz w:val="24"/>
                <w:szCs w:val="24"/>
                <w:rtl/>
              </w:rPr>
              <w:t xml:space="preserve"> </w:t>
            </w:r>
            <w:r w:rsidRPr="00174946">
              <w:rPr>
                <w:rFonts w:ascii="Arial" w:hAnsi="Arial" w:cs="Arial" w:hint="cs"/>
                <w:sz w:val="24"/>
                <w:szCs w:val="24"/>
                <w:rtl/>
              </w:rPr>
              <w:t>והאידיאולוגיה</w:t>
            </w:r>
            <w:r w:rsidRPr="00174946">
              <w:rPr>
                <w:rFonts w:ascii="Arial" w:hAnsi="Arial" w:cs="Arial"/>
                <w:sz w:val="24"/>
                <w:szCs w:val="24"/>
                <w:rtl/>
              </w:rPr>
              <w:t xml:space="preserve"> </w:t>
            </w:r>
            <w:r w:rsidRPr="00174946">
              <w:rPr>
                <w:rFonts w:ascii="Arial" w:hAnsi="Arial" w:cs="Arial" w:hint="cs"/>
                <w:sz w:val="24"/>
                <w:szCs w:val="24"/>
                <w:rtl/>
              </w:rPr>
              <w:t>הסוציאליסטית</w:t>
            </w:r>
            <w:r w:rsidRPr="00174946">
              <w:rPr>
                <w:rFonts w:ascii="Arial" w:hAnsi="Arial" w:cs="Arial"/>
                <w:sz w:val="24"/>
                <w:szCs w:val="24"/>
                <w:rtl/>
              </w:rPr>
              <w:t xml:space="preserve"> </w:t>
            </w:r>
            <w:r w:rsidRPr="00174946">
              <w:rPr>
                <w:rFonts w:ascii="Arial" w:hAnsi="Arial" w:cs="Arial" w:hint="cs"/>
                <w:sz w:val="24"/>
                <w:szCs w:val="24"/>
                <w:rtl/>
              </w:rPr>
              <w:t>ברוסיה</w:t>
            </w:r>
            <w:r w:rsidRPr="00174946">
              <w:rPr>
                <w:rFonts w:ascii="Arial" w:hAnsi="Arial" w:cs="Arial"/>
                <w:sz w:val="24"/>
                <w:szCs w:val="24"/>
                <w:rtl/>
              </w:rPr>
              <w:t xml:space="preserve"> </w:t>
            </w:r>
            <w:r w:rsidRPr="00174946">
              <w:rPr>
                <w:rFonts w:ascii="Arial" w:hAnsi="Arial" w:cs="Arial" w:hint="cs"/>
                <w:sz w:val="24"/>
                <w:szCs w:val="24"/>
                <w:rtl/>
              </w:rPr>
              <w:t>סובייטית</w:t>
            </w:r>
            <w:r>
              <w:rPr>
                <w:rFonts w:ascii="Arial" w:hAnsi="Arial" w:cs="Arial" w:hint="cs"/>
                <w:sz w:val="24"/>
                <w:szCs w:val="24"/>
                <w:rtl/>
              </w:rPr>
              <w:t>.</w:t>
            </w:r>
            <w:r w:rsidRPr="00174946">
              <w:rPr>
                <w:rFonts w:ascii="Times New Roman" w:eastAsia="Times New Roman" w:hAnsi="Times New Roman" w:cs="David"/>
                <w:sz w:val="24"/>
                <w:szCs w:val="24"/>
              </w:rPr>
              <w:t xml:space="preserve"> </w:t>
            </w:r>
            <w:proofErr w:type="spellStart"/>
            <w:r w:rsidRPr="00174946">
              <w:rPr>
                <w:rFonts w:ascii="Arial" w:hAnsi="Arial" w:cs="Arial"/>
                <w:sz w:val="24"/>
                <w:szCs w:val="24"/>
              </w:rPr>
              <w:t>Groys</w:t>
            </w:r>
            <w:proofErr w:type="spellEnd"/>
            <w:r w:rsidRPr="00174946">
              <w:rPr>
                <w:rFonts w:ascii="Arial" w:hAnsi="Arial" w:cs="Arial"/>
                <w:sz w:val="24"/>
                <w:szCs w:val="24"/>
              </w:rPr>
              <w:t>, Boris</w:t>
            </w:r>
          </w:p>
        </w:tc>
      </w:tr>
      <w:tr w:rsidR="00963431" w:rsidRPr="00EE5CC6" w:rsidTr="005B50E4">
        <w:tc>
          <w:tcPr>
            <w:tcW w:w="709" w:type="dxa"/>
            <w:shd w:val="clear" w:color="auto" w:fill="auto"/>
          </w:tcPr>
          <w:p w:rsidR="00963431" w:rsidRPr="00EE5CC6" w:rsidRDefault="00963431" w:rsidP="00564489">
            <w:pPr>
              <w:spacing w:after="0" w:line="360" w:lineRule="auto"/>
              <w:rPr>
                <w:rFonts w:ascii="Arial" w:hAnsi="Arial" w:cs="Arial"/>
                <w:sz w:val="24"/>
                <w:szCs w:val="24"/>
                <w:rtl/>
              </w:rPr>
            </w:pPr>
            <w:r w:rsidRPr="00EE5CC6">
              <w:rPr>
                <w:rFonts w:ascii="Arial" w:hAnsi="Arial" w:cs="Arial"/>
                <w:sz w:val="24"/>
                <w:szCs w:val="24"/>
                <w:rtl/>
              </w:rPr>
              <w:t>8</w:t>
            </w:r>
          </w:p>
        </w:tc>
        <w:tc>
          <w:tcPr>
            <w:tcW w:w="9001" w:type="dxa"/>
            <w:shd w:val="clear" w:color="auto" w:fill="auto"/>
          </w:tcPr>
          <w:p w:rsidR="00963431" w:rsidRPr="00174946" w:rsidRDefault="00174946" w:rsidP="0017494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Arial" w:hAnsi="Arial" w:cs="Arial"/>
                <w:sz w:val="24"/>
                <w:szCs w:val="24"/>
              </w:rPr>
            </w:pPr>
            <w:r w:rsidRPr="00174946">
              <w:rPr>
                <w:rFonts w:ascii="Arial" w:hAnsi="Arial" w:cs="Arial" w:hint="cs"/>
                <w:sz w:val="24"/>
                <w:szCs w:val="24"/>
                <w:rtl/>
              </w:rPr>
              <w:t>אמנות ופוליטיקה באמנות אמריקאית בשנות</w:t>
            </w:r>
            <w:r w:rsidRPr="00174946">
              <w:rPr>
                <w:rFonts w:ascii="Arial" w:hAnsi="Arial" w:cs="Arial"/>
                <w:sz w:val="24"/>
                <w:szCs w:val="24"/>
                <w:rtl/>
              </w:rPr>
              <w:t xml:space="preserve"> </w:t>
            </w:r>
            <w:r w:rsidRPr="00174946">
              <w:rPr>
                <w:rFonts w:ascii="Arial" w:hAnsi="Arial" w:cs="Arial" w:hint="cs"/>
                <w:sz w:val="24"/>
                <w:szCs w:val="24"/>
                <w:rtl/>
              </w:rPr>
              <w:t>ה</w:t>
            </w:r>
            <w:r w:rsidRPr="00174946">
              <w:rPr>
                <w:rFonts w:ascii="Arial" w:hAnsi="Arial" w:cs="Arial"/>
                <w:sz w:val="24"/>
                <w:szCs w:val="24"/>
                <w:rtl/>
              </w:rPr>
              <w:t>-1920-1930</w:t>
            </w:r>
            <w:r>
              <w:rPr>
                <w:rFonts w:ascii="Arial" w:hAnsi="Arial" w:cs="Arial" w:hint="cs"/>
                <w:sz w:val="24"/>
                <w:szCs w:val="24"/>
                <w:rtl/>
              </w:rPr>
              <w:t>.</w:t>
            </w:r>
            <w:r>
              <w:t xml:space="preserve"> </w:t>
            </w:r>
            <w:r w:rsidRPr="00174946">
              <w:rPr>
                <w:rFonts w:ascii="Arial" w:hAnsi="Arial" w:cs="Arial"/>
                <w:sz w:val="24"/>
                <w:szCs w:val="24"/>
              </w:rPr>
              <w:t>Cassidy, Donna M</w:t>
            </w:r>
            <w:r w:rsidRPr="00174946">
              <w:rPr>
                <w:rFonts w:ascii="Arial" w:hAnsi="Arial" w:cs="Arial"/>
                <w:sz w:val="24"/>
                <w:szCs w:val="24"/>
                <w:rtl/>
              </w:rPr>
              <w:t>.</w:t>
            </w:r>
          </w:p>
        </w:tc>
      </w:tr>
      <w:tr w:rsidR="00963431" w:rsidRPr="00EE5CC6" w:rsidTr="005B50E4">
        <w:tc>
          <w:tcPr>
            <w:tcW w:w="709" w:type="dxa"/>
            <w:shd w:val="clear" w:color="auto" w:fill="auto"/>
          </w:tcPr>
          <w:p w:rsidR="00963431" w:rsidRPr="00EE5CC6" w:rsidRDefault="00963431" w:rsidP="00564489">
            <w:pPr>
              <w:spacing w:after="0" w:line="360" w:lineRule="auto"/>
              <w:rPr>
                <w:rFonts w:ascii="Arial" w:hAnsi="Arial" w:cs="Arial"/>
                <w:sz w:val="24"/>
                <w:szCs w:val="24"/>
                <w:rtl/>
              </w:rPr>
            </w:pPr>
            <w:r w:rsidRPr="00EE5CC6">
              <w:rPr>
                <w:rFonts w:ascii="Arial" w:hAnsi="Arial" w:cs="Arial"/>
                <w:sz w:val="24"/>
                <w:szCs w:val="24"/>
                <w:rtl/>
              </w:rPr>
              <w:t>9</w:t>
            </w:r>
          </w:p>
        </w:tc>
        <w:tc>
          <w:tcPr>
            <w:tcW w:w="9001" w:type="dxa"/>
            <w:shd w:val="clear" w:color="auto" w:fill="auto"/>
          </w:tcPr>
          <w:p w:rsidR="00963431" w:rsidRPr="00FB587B" w:rsidRDefault="00174946" w:rsidP="00FB587B">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Arial" w:hAnsi="Arial" w:cs="Arial"/>
                <w:sz w:val="24"/>
                <w:szCs w:val="24"/>
              </w:rPr>
            </w:pPr>
            <w:r w:rsidRPr="00174946">
              <w:rPr>
                <w:rFonts w:ascii="Arial" w:hAnsi="Arial" w:cs="Arial" w:hint="cs"/>
                <w:sz w:val="24"/>
                <w:szCs w:val="24"/>
                <w:rtl/>
              </w:rPr>
              <w:t>הקונפליקט</w:t>
            </w:r>
            <w:r w:rsidRPr="00174946">
              <w:rPr>
                <w:rFonts w:ascii="Arial" w:hAnsi="Arial" w:cs="Arial"/>
                <w:sz w:val="24"/>
                <w:szCs w:val="24"/>
                <w:rtl/>
              </w:rPr>
              <w:t xml:space="preserve"> </w:t>
            </w:r>
            <w:r w:rsidRPr="00174946">
              <w:rPr>
                <w:rFonts w:ascii="Arial" w:hAnsi="Arial" w:cs="Arial" w:hint="cs"/>
                <w:sz w:val="24"/>
                <w:szCs w:val="24"/>
                <w:rtl/>
              </w:rPr>
              <w:t>בין</w:t>
            </w:r>
            <w:r w:rsidRPr="00174946">
              <w:rPr>
                <w:rFonts w:ascii="Arial" w:hAnsi="Arial" w:cs="Arial"/>
                <w:sz w:val="24"/>
                <w:szCs w:val="24"/>
                <w:rtl/>
              </w:rPr>
              <w:t xml:space="preserve"> </w:t>
            </w:r>
            <w:r w:rsidRPr="00174946">
              <w:rPr>
                <w:rFonts w:ascii="Arial" w:hAnsi="Arial" w:cs="Arial" w:hint="cs"/>
                <w:sz w:val="24"/>
                <w:szCs w:val="24"/>
                <w:rtl/>
              </w:rPr>
              <w:t>אמנות</w:t>
            </w:r>
            <w:r w:rsidRPr="00174946">
              <w:rPr>
                <w:rFonts w:ascii="Arial" w:hAnsi="Arial" w:cs="Arial"/>
                <w:sz w:val="24"/>
                <w:szCs w:val="24"/>
                <w:rtl/>
              </w:rPr>
              <w:t xml:space="preserve"> </w:t>
            </w:r>
            <w:r w:rsidRPr="00174946">
              <w:rPr>
                <w:rFonts w:ascii="Arial" w:hAnsi="Arial" w:cs="Arial" w:hint="cs"/>
                <w:sz w:val="24"/>
                <w:szCs w:val="24"/>
                <w:rtl/>
              </w:rPr>
              <w:t>לפוליטיקה</w:t>
            </w:r>
            <w:r w:rsidRPr="00174946">
              <w:rPr>
                <w:rFonts w:ascii="Arial" w:hAnsi="Arial" w:cs="Arial"/>
                <w:sz w:val="24"/>
                <w:szCs w:val="24"/>
                <w:rtl/>
              </w:rPr>
              <w:t xml:space="preserve"> </w:t>
            </w:r>
            <w:r w:rsidRPr="00174946">
              <w:rPr>
                <w:rFonts w:ascii="Arial" w:hAnsi="Arial" w:cs="Arial" w:hint="cs"/>
                <w:sz w:val="24"/>
                <w:szCs w:val="24"/>
                <w:rtl/>
              </w:rPr>
              <w:t>לאחר</w:t>
            </w:r>
            <w:r w:rsidRPr="00174946">
              <w:rPr>
                <w:rFonts w:ascii="Arial" w:hAnsi="Arial" w:cs="Arial"/>
                <w:sz w:val="24"/>
                <w:szCs w:val="24"/>
                <w:rtl/>
              </w:rPr>
              <w:t xml:space="preserve"> </w:t>
            </w:r>
            <w:r w:rsidRPr="00174946">
              <w:rPr>
                <w:rFonts w:ascii="Arial" w:hAnsi="Arial" w:cs="Arial" w:hint="cs"/>
                <w:sz w:val="24"/>
                <w:szCs w:val="24"/>
                <w:rtl/>
              </w:rPr>
              <w:t>מלחמת</w:t>
            </w:r>
            <w:r w:rsidRPr="00174946">
              <w:rPr>
                <w:rFonts w:ascii="Arial" w:hAnsi="Arial" w:cs="Arial"/>
                <w:sz w:val="24"/>
                <w:szCs w:val="24"/>
                <w:rtl/>
              </w:rPr>
              <w:t xml:space="preserve"> </w:t>
            </w:r>
            <w:r w:rsidRPr="00174946">
              <w:rPr>
                <w:rFonts w:ascii="Arial" w:hAnsi="Arial" w:cs="Arial" w:hint="cs"/>
                <w:sz w:val="24"/>
                <w:szCs w:val="24"/>
                <w:rtl/>
              </w:rPr>
              <w:t>העולם</w:t>
            </w:r>
            <w:r w:rsidRPr="00174946">
              <w:rPr>
                <w:rFonts w:ascii="Arial" w:hAnsi="Arial" w:cs="Arial"/>
                <w:sz w:val="24"/>
                <w:szCs w:val="24"/>
                <w:rtl/>
              </w:rPr>
              <w:t xml:space="preserve"> </w:t>
            </w:r>
            <w:r w:rsidRPr="00174946">
              <w:rPr>
                <w:rFonts w:ascii="Arial" w:hAnsi="Arial" w:cs="Arial" w:hint="cs"/>
                <w:sz w:val="24"/>
                <w:szCs w:val="24"/>
                <w:rtl/>
              </w:rPr>
              <w:t>השנייה</w:t>
            </w:r>
            <w:r>
              <w:rPr>
                <w:rFonts w:ascii="Arial" w:hAnsi="Arial" w:cs="Arial" w:hint="cs"/>
                <w:sz w:val="24"/>
                <w:szCs w:val="24"/>
                <w:rtl/>
              </w:rPr>
              <w:t>.</w:t>
            </w:r>
            <w:r w:rsidRPr="00174946">
              <w:rPr>
                <w:rFonts w:ascii="Arial" w:hAnsi="Arial" w:cs="Arial"/>
                <w:sz w:val="24"/>
                <w:szCs w:val="24"/>
                <w:rtl/>
              </w:rPr>
              <w:t xml:space="preserve"> </w:t>
            </w:r>
            <w:r w:rsidRPr="00174946">
              <w:rPr>
                <w:rFonts w:ascii="Arial" w:hAnsi="Arial" w:cs="Arial"/>
                <w:sz w:val="24"/>
                <w:szCs w:val="24"/>
              </w:rPr>
              <w:t>Craven, David</w:t>
            </w:r>
          </w:p>
        </w:tc>
      </w:tr>
      <w:tr w:rsidR="00963431" w:rsidRPr="00EE5CC6" w:rsidTr="005B50E4">
        <w:tc>
          <w:tcPr>
            <w:tcW w:w="709" w:type="dxa"/>
            <w:shd w:val="clear" w:color="auto" w:fill="auto"/>
          </w:tcPr>
          <w:p w:rsidR="00963431" w:rsidRPr="00EE5CC6" w:rsidRDefault="00963431" w:rsidP="00564489">
            <w:pPr>
              <w:spacing w:after="0" w:line="360" w:lineRule="auto"/>
              <w:rPr>
                <w:rFonts w:ascii="Arial" w:hAnsi="Arial" w:cs="Arial"/>
                <w:sz w:val="24"/>
                <w:szCs w:val="24"/>
                <w:rtl/>
              </w:rPr>
            </w:pPr>
            <w:r w:rsidRPr="00EE5CC6">
              <w:rPr>
                <w:rFonts w:ascii="Arial" w:hAnsi="Arial" w:cs="Arial"/>
                <w:sz w:val="24"/>
                <w:szCs w:val="24"/>
                <w:rtl/>
              </w:rPr>
              <w:t>10</w:t>
            </w:r>
          </w:p>
        </w:tc>
        <w:tc>
          <w:tcPr>
            <w:tcW w:w="9001" w:type="dxa"/>
            <w:shd w:val="clear" w:color="auto" w:fill="auto"/>
          </w:tcPr>
          <w:p w:rsidR="00963431" w:rsidRPr="00FB587B" w:rsidRDefault="00174946" w:rsidP="006D19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Arial" w:hAnsi="Arial" w:cs="Arial"/>
                <w:sz w:val="24"/>
                <w:szCs w:val="24"/>
              </w:rPr>
            </w:pPr>
            <w:r w:rsidRPr="00174946">
              <w:rPr>
                <w:rFonts w:ascii="Arial" w:hAnsi="Arial" w:cs="Arial" w:hint="cs"/>
                <w:sz w:val="24"/>
                <w:szCs w:val="24"/>
                <w:rtl/>
              </w:rPr>
              <w:t>הפוסט</w:t>
            </w:r>
            <w:r w:rsidRPr="00174946">
              <w:rPr>
                <w:rFonts w:ascii="Arial" w:hAnsi="Arial" w:cs="Arial"/>
                <w:sz w:val="24"/>
                <w:szCs w:val="24"/>
                <w:rtl/>
              </w:rPr>
              <w:t>-</w:t>
            </w:r>
            <w:r w:rsidRPr="00174946">
              <w:rPr>
                <w:rFonts w:ascii="Arial" w:hAnsi="Arial" w:cs="Arial" w:hint="cs"/>
                <w:sz w:val="24"/>
                <w:szCs w:val="24"/>
                <w:rtl/>
              </w:rPr>
              <w:t>מודרניזם</w:t>
            </w:r>
            <w:r w:rsidRPr="00174946">
              <w:rPr>
                <w:rFonts w:ascii="Arial" w:hAnsi="Arial" w:cs="Arial"/>
                <w:sz w:val="24"/>
                <w:szCs w:val="24"/>
                <w:rtl/>
              </w:rPr>
              <w:t xml:space="preserve">: </w:t>
            </w:r>
            <w:r w:rsidRPr="00174946">
              <w:rPr>
                <w:rFonts w:ascii="Arial" w:hAnsi="Arial" w:cs="Arial" w:hint="cs"/>
                <w:sz w:val="24"/>
                <w:szCs w:val="24"/>
                <w:rtl/>
              </w:rPr>
              <w:t>הניהיליזם</w:t>
            </w:r>
            <w:r w:rsidRPr="00174946">
              <w:rPr>
                <w:rFonts w:ascii="Arial" w:hAnsi="Arial" w:cs="Arial"/>
                <w:sz w:val="24"/>
                <w:szCs w:val="24"/>
                <w:rtl/>
              </w:rPr>
              <w:t xml:space="preserve"> </w:t>
            </w:r>
            <w:r w:rsidRPr="00174946">
              <w:rPr>
                <w:rFonts w:ascii="Arial" w:hAnsi="Arial" w:cs="Arial" w:hint="cs"/>
                <w:sz w:val="24"/>
                <w:szCs w:val="24"/>
                <w:rtl/>
              </w:rPr>
              <w:t>האידיאולוגי</w:t>
            </w:r>
            <w:r>
              <w:rPr>
                <w:rFonts w:ascii="Arial" w:hAnsi="Arial" w:cs="Arial" w:hint="cs"/>
                <w:sz w:val="24"/>
                <w:szCs w:val="24"/>
                <w:rtl/>
              </w:rPr>
              <w:t>.</w:t>
            </w:r>
            <w:r>
              <w:t xml:space="preserve"> </w:t>
            </w:r>
            <w:r w:rsidRPr="00174946">
              <w:rPr>
                <w:rFonts w:ascii="Arial" w:hAnsi="Arial" w:cs="Arial"/>
                <w:sz w:val="24"/>
                <w:szCs w:val="24"/>
              </w:rPr>
              <w:t>Simons, Herbert W</w:t>
            </w:r>
            <w:r w:rsidRPr="00174946">
              <w:rPr>
                <w:rFonts w:ascii="Arial" w:hAnsi="Arial" w:cs="Arial"/>
                <w:sz w:val="24"/>
                <w:szCs w:val="24"/>
                <w:rtl/>
              </w:rPr>
              <w:t>.</w:t>
            </w:r>
          </w:p>
        </w:tc>
      </w:tr>
      <w:tr w:rsidR="00963431" w:rsidRPr="00EE5CC6" w:rsidTr="005B50E4">
        <w:tc>
          <w:tcPr>
            <w:tcW w:w="709" w:type="dxa"/>
            <w:shd w:val="clear" w:color="auto" w:fill="auto"/>
          </w:tcPr>
          <w:p w:rsidR="00963431" w:rsidRPr="00EE5CC6" w:rsidRDefault="00963431" w:rsidP="00564489">
            <w:pPr>
              <w:spacing w:after="0" w:line="360" w:lineRule="auto"/>
              <w:rPr>
                <w:rFonts w:ascii="Arial" w:hAnsi="Arial" w:cs="Arial"/>
                <w:sz w:val="24"/>
                <w:szCs w:val="24"/>
                <w:rtl/>
              </w:rPr>
            </w:pPr>
            <w:r w:rsidRPr="00EE5CC6">
              <w:rPr>
                <w:rFonts w:ascii="Arial" w:hAnsi="Arial" w:cs="Arial"/>
                <w:sz w:val="24"/>
                <w:szCs w:val="24"/>
                <w:rtl/>
              </w:rPr>
              <w:t>11</w:t>
            </w:r>
          </w:p>
        </w:tc>
        <w:tc>
          <w:tcPr>
            <w:tcW w:w="9001" w:type="dxa"/>
            <w:shd w:val="clear" w:color="auto" w:fill="auto"/>
          </w:tcPr>
          <w:p w:rsidR="00963431" w:rsidRPr="00174946" w:rsidRDefault="00174946" w:rsidP="00174946">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Arial" w:hAnsi="Arial" w:cs="Arial"/>
                <w:sz w:val="24"/>
                <w:szCs w:val="24"/>
              </w:rPr>
            </w:pPr>
            <w:r w:rsidRPr="00174946">
              <w:rPr>
                <w:rFonts w:ascii="Arial" w:hAnsi="Arial" w:cs="Arial" w:hint="cs"/>
                <w:sz w:val="24"/>
                <w:szCs w:val="24"/>
                <w:rtl/>
              </w:rPr>
              <w:t>אמנות</w:t>
            </w:r>
            <w:r w:rsidRPr="00174946">
              <w:rPr>
                <w:rFonts w:ascii="Arial" w:hAnsi="Arial" w:cs="Arial"/>
                <w:sz w:val="24"/>
                <w:szCs w:val="24"/>
                <w:rtl/>
              </w:rPr>
              <w:t xml:space="preserve"> </w:t>
            </w:r>
            <w:r w:rsidRPr="00174946">
              <w:rPr>
                <w:rFonts w:ascii="Arial" w:hAnsi="Arial" w:cs="Arial" w:hint="cs"/>
                <w:sz w:val="24"/>
                <w:szCs w:val="24"/>
                <w:rtl/>
              </w:rPr>
              <w:t>ה</w:t>
            </w:r>
            <w:r w:rsidRPr="00174946">
              <w:rPr>
                <w:rFonts w:ascii="Arial" w:hAnsi="Arial" w:cs="Arial"/>
                <w:sz w:val="24"/>
                <w:szCs w:val="24"/>
                <w:rtl/>
              </w:rPr>
              <w:t>"</w:t>
            </w:r>
            <w:r w:rsidRPr="00174946">
              <w:rPr>
                <w:rFonts w:ascii="Arial" w:hAnsi="Arial" w:cs="Arial" w:hint="cs"/>
                <w:sz w:val="24"/>
                <w:szCs w:val="24"/>
                <w:rtl/>
              </w:rPr>
              <w:t>אג</w:t>
            </w:r>
            <w:r w:rsidRPr="00174946">
              <w:rPr>
                <w:rFonts w:ascii="Arial" w:hAnsi="Arial" w:cs="Arial"/>
                <w:sz w:val="24"/>
                <w:szCs w:val="24"/>
                <w:rtl/>
              </w:rPr>
              <w:t>'</w:t>
            </w:r>
            <w:r w:rsidRPr="00174946">
              <w:rPr>
                <w:rFonts w:ascii="Arial" w:hAnsi="Arial" w:cs="Arial" w:hint="cs"/>
                <w:sz w:val="24"/>
                <w:szCs w:val="24"/>
                <w:rtl/>
              </w:rPr>
              <w:t>נדה</w:t>
            </w:r>
            <w:r w:rsidRPr="00174946">
              <w:rPr>
                <w:rFonts w:ascii="Arial" w:hAnsi="Arial" w:cs="Arial"/>
                <w:sz w:val="24"/>
                <w:szCs w:val="24"/>
                <w:rtl/>
              </w:rPr>
              <w:t xml:space="preserve">" </w:t>
            </w:r>
            <w:r w:rsidRPr="00174946">
              <w:rPr>
                <w:rFonts w:ascii="Arial" w:hAnsi="Arial" w:cs="Arial" w:hint="cs"/>
                <w:sz w:val="24"/>
                <w:szCs w:val="24"/>
                <w:rtl/>
              </w:rPr>
              <w:t>במאה</w:t>
            </w:r>
            <w:r w:rsidRPr="00174946">
              <w:rPr>
                <w:rFonts w:ascii="Arial" w:hAnsi="Arial" w:cs="Arial"/>
                <w:sz w:val="24"/>
                <w:szCs w:val="24"/>
                <w:rtl/>
              </w:rPr>
              <w:t xml:space="preserve"> </w:t>
            </w:r>
            <w:r w:rsidRPr="00174946">
              <w:rPr>
                <w:rFonts w:ascii="Arial" w:hAnsi="Arial" w:cs="Arial" w:hint="cs"/>
                <w:sz w:val="24"/>
                <w:szCs w:val="24"/>
                <w:rtl/>
              </w:rPr>
              <w:t>ה</w:t>
            </w:r>
            <w:r w:rsidRPr="00174946">
              <w:rPr>
                <w:rFonts w:ascii="Arial" w:hAnsi="Arial" w:cs="Arial"/>
                <w:sz w:val="24"/>
                <w:szCs w:val="24"/>
                <w:rtl/>
              </w:rPr>
              <w:t xml:space="preserve">-21 : </w:t>
            </w:r>
            <w:r w:rsidRPr="00174946">
              <w:rPr>
                <w:rFonts w:ascii="Arial" w:hAnsi="Arial" w:cs="Arial" w:hint="cs"/>
                <w:sz w:val="24"/>
                <w:szCs w:val="24"/>
                <w:rtl/>
              </w:rPr>
              <w:t>אמנות</w:t>
            </w:r>
            <w:r w:rsidRPr="00174946">
              <w:rPr>
                <w:rFonts w:ascii="Arial" w:hAnsi="Arial" w:cs="Arial"/>
                <w:sz w:val="24"/>
                <w:szCs w:val="24"/>
                <w:rtl/>
              </w:rPr>
              <w:t xml:space="preserve"> </w:t>
            </w:r>
            <w:r w:rsidRPr="00174946">
              <w:rPr>
                <w:rFonts w:ascii="Arial" w:hAnsi="Arial" w:cs="Arial" w:hint="cs"/>
                <w:sz w:val="24"/>
                <w:szCs w:val="24"/>
                <w:rtl/>
              </w:rPr>
              <w:t>האינטרנציונליזם</w:t>
            </w:r>
            <w:r w:rsidRPr="00174946">
              <w:rPr>
                <w:rFonts w:ascii="Arial" w:hAnsi="Arial" w:cs="Arial"/>
                <w:sz w:val="24"/>
                <w:szCs w:val="24"/>
                <w:rtl/>
              </w:rPr>
              <w:t xml:space="preserve"> </w:t>
            </w:r>
            <w:r w:rsidRPr="00174946">
              <w:rPr>
                <w:rFonts w:ascii="Arial" w:hAnsi="Arial" w:cs="Arial" w:hint="cs"/>
                <w:sz w:val="24"/>
                <w:szCs w:val="24"/>
                <w:rtl/>
              </w:rPr>
              <w:t>החדש</w:t>
            </w:r>
            <w:r>
              <w:rPr>
                <w:rFonts w:ascii="Arial" w:hAnsi="Arial" w:cs="Arial" w:hint="cs"/>
                <w:sz w:val="24"/>
                <w:szCs w:val="24"/>
                <w:rtl/>
              </w:rPr>
              <w:t xml:space="preserve">. </w:t>
            </w:r>
            <w:proofErr w:type="spellStart"/>
            <w:r w:rsidRPr="00174946">
              <w:rPr>
                <w:rFonts w:ascii="Arial" w:hAnsi="Arial" w:cs="Arial"/>
                <w:sz w:val="24"/>
                <w:szCs w:val="24"/>
              </w:rPr>
              <w:t>Philipsen</w:t>
            </w:r>
            <w:proofErr w:type="spellEnd"/>
            <w:r w:rsidRPr="00174946">
              <w:rPr>
                <w:rFonts w:ascii="Arial" w:hAnsi="Arial" w:cs="Arial"/>
                <w:sz w:val="24"/>
                <w:szCs w:val="24"/>
              </w:rPr>
              <w:t xml:space="preserve">, </w:t>
            </w:r>
            <w:proofErr w:type="spellStart"/>
            <w:r w:rsidRPr="00174946">
              <w:rPr>
                <w:rFonts w:ascii="Arial" w:hAnsi="Arial" w:cs="Arial"/>
                <w:sz w:val="24"/>
                <w:szCs w:val="24"/>
              </w:rPr>
              <w:t>Lotte</w:t>
            </w:r>
            <w:proofErr w:type="spellEnd"/>
            <w:r w:rsidRPr="00174946">
              <w:rPr>
                <w:rFonts w:ascii="Arial" w:hAnsi="Arial" w:cs="Arial"/>
                <w:sz w:val="24"/>
                <w:szCs w:val="24"/>
              </w:rPr>
              <w:t xml:space="preserve">. </w:t>
            </w:r>
          </w:p>
        </w:tc>
      </w:tr>
      <w:tr w:rsidR="00963431" w:rsidRPr="00EE5CC6" w:rsidTr="005B50E4">
        <w:tc>
          <w:tcPr>
            <w:tcW w:w="709" w:type="dxa"/>
            <w:shd w:val="clear" w:color="auto" w:fill="auto"/>
          </w:tcPr>
          <w:p w:rsidR="00963431" w:rsidRPr="00EE5CC6" w:rsidRDefault="00963431" w:rsidP="00564489">
            <w:pPr>
              <w:spacing w:after="0" w:line="360" w:lineRule="auto"/>
              <w:rPr>
                <w:rFonts w:ascii="Arial" w:hAnsi="Arial" w:cs="Arial"/>
                <w:sz w:val="24"/>
                <w:szCs w:val="24"/>
                <w:rtl/>
              </w:rPr>
            </w:pPr>
            <w:r w:rsidRPr="00EE5CC6">
              <w:rPr>
                <w:rFonts w:ascii="Arial" w:hAnsi="Arial" w:cs="Arial"/>
                <w:sz w:val="24"/>
                <w:szCs w:val="24"/>
                <w:rtl/>
              </w:rPr>
              <w:t>12</w:t>
            </w:r>
          </w:p>
        </w:tc>
        <w:tc>
          <w:tcPr>
            <w:tcW w:w="9001" w:type="dxa"/>
            <w:shd w:val="clear" w:color="auto" w:fill="auto"/>
          </w:tcPr>
          <w:p w:rsidR="00963431" w:rsidRPr="00FB587B" w:rsidRDefault="00174946" w:rsidP="006D19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Arial" w:hAnsi="Arial" w:cs="Arial"/>
                <w:sz w:val="24"/>
                <w:szCs w:val="24"/>
              </w:rPr>
            </w:pPr>
            <w:r w:rsidRPr="00174946">
              <w:rPr>
                <w:rFonts w:ascii="Arial" w:hAnsi="Arial" w:cs="Arial" w:hint="cs"/>
                <w:sz w:val="24"/>
                <w:szCs w:val="24"/>
                <w:rtl/>
              </w:rPr>
              <w:t>פרזנטציות</w:t>
            </w:r>
            <w:r w:rsidRPr="00174946">
              <w:rPr>
                <w:rFonts w:ascii="Arial" w:hAnsi="Arial" w:cs="Arial"/>
                <w:sz w:val="24"/>
                <w:szCs w:val="24"/>
                <w:rtl/>
              </w:rPr>
              <w:t xml:space="preserve"> </w:t>
            </w:r>
            <w:r w:rsidRPr="00174946">
              <w:rPr>
                <w:rFonts w:ascii="Arial" w:hAnsi="Arial" w:cs="Arial" w:hint="cs"/>
                <w:sz w:val="24"/>
                <w:szCs w:val="24"/>
                <w:rtl/>
              </w:rPr>
              <w:t>סטודנטיות</w:t>
            </w:r>
            <w:r w:rsidRPr="00174946">
              <w:rPr>
                <w:rFonts w:ascii="Arial" w:hAnsi="Arial" w:cs="Arial"/>
                <w:sz w:val="24"/>
                <w:szCs w:val="24"/>
                <w:rtl/>
              </w:rPr>
              <w:t>/</w:t>
            </w:r>
            <w:r w:rsidRPr="00174946">
              <w:rPr>
                <w:rFonts w:ascii="Arial" w:hAnsi="Arial" w:cs="Arial" w:hint="cs"/>
                <w:sz w:val="24"/>
                <w:szCs w:val="24"/>
                <w:rtl/>
              </w:rPr>
              <w:t>ים</w:t>
            </w:r>
            <w:r w:rsidRPr="00174946">
              <w:rPr>
                <w:rFonts w:ascii="Arial" w:hAnsi="Arial" w:cs="Arial"/>
                <w:sz w:val="24"/>
                <w:szCs w:val="24"/>
                <w:rtl/>
              </w:rPr>
              <w:t xml:space="preserve"> </w:t>
            </w:r>
            <w:r w:rsidRPr="00174946">
              <w:rPr>
                <w:rFonts w:ascii="Arial" w:hAnsi="Arial" w:cs="Arial" w:hint="cs"/>
                <w:sz w:val="24"/>
                <w:szCs w:val="24"/>
                <w:rtl/>
              </w:rPr>
              <w:t>בכיתה</w:t>
            </w:r>
            <w:r>
              <w:rPr>
                <w:rFonts w:ascii="Arial" w:hAnsi="Arial" w:cs="Arial" w:hint="cs"/>
                <w:sz w:val="24"/>
                <w:szCs w:val="24"/>
                <w:rtl/>
              </w:rPr>
              <w:t xml:space="preserve"> </w:t>
            </w:r>
          </w:p>
        </w:tc>
      </w:tr>
      <w:tr w:rsidR="00963431" w:rsidRPr="00EE5CC6" w:rsidTr="005B50E4">
        <w:tc>
          <w:tcPr>
            <w:tcW w:w="709" w:type="dxa"/>
            <w:shd w:val="clear" w:color="auto" w:fill="auto"/>
          </w:tcPr>
          <w:p w:rsidR="00963431" w:rsidRPr="00EE5CC6" w:rsidRDefault="00963431" w:rsidP="00564489">
            <w:pPr>
              <w:spacing w:after="0" w:line="360" w:lineRule="auto"/>
              <w:rPr>
                <w:rFonts w:ascii="Arial" w:hAnsi="Arial" w:cs="Arial"/>
                <w:sz w:val="24"/>
                <w:szCs w:val="24"/>
                <w:rtl/>
              </w:rPr>
            </w:pPr>
            <w:r w:rsidRPr="00EE5CC6">
              <w:rPr>
                <w:rFonts w:ascii="Arial" w:hAnsi="Arial" w:cs="Arial"/>
                <w:sz w:val="24"/>
                <w:szCs w:val="24"/>
                <w:rtl/>
              </w:rPr>
              <w:t>13</w:t>
            </w:r>
          </w:p>
        </w:tc>
        <w:tc>
          <w:tcPr>
            <w:tcW w:w="9001" w:type="dxa"/>
            <w:shd w:val="clear" w:color="auto" w:fill="auto"/>
          </w:tcPr>
          <w:p w:rsidR="00963431" w:rsidRPr="00EE5CC6" w:rsidRDefault="00174946" w:rsidP="006D19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360" w:lineRule="auto"/>
              <w:jc w:val="both"/>
              <w:rPr>
                <w:rFonts w:ascii="Arial" w:hAnsi="Arial" w:cs="Arial"/>
                <w:sz w:val="24"/>
                <w:szCs w:val="24"/>
                <w:rtl/>
              </w:rPr>
            </w:pPr>
            <w:r w:rsidRPr="00174946">
              <w:rPr>
                <w:rFonts w:ascii="Arial" w:hAnsi="Arial" w:cs="Arial" w:hint="cs"/>
                <w:sz w:val="24"/>
                <w:szCs w:val="24"/>
                <w:rtl/>
              </w:rPr>
              <w:t>פרזנטציות</w:t>
            </w:r>
            <w:r w:rsidRPr="00174946">
              <w:rPr>
                <w:rFonts w:ascii="Arial" w:hAnsi="Arial" w:cs="Arial"/>
                <w:sz w:val="24"/>
                <w:szCs w:val="24"/>
                <w:rtl/>
              </w:rPr>
              <w:t xml:space="preserve"> </w:t>
            </w:r>
            <w:r w:rsidRPr="00174946">
              <w:rPr>
                <w:rFonts w:ascii="Arial" w:hAnsi="Arial" w:cs="Arial" w:hint="cs"/>
                <w:sz w:val="24"/>
                <w:szCs w:val="24"/>
                <w:rtl/>
              </w:rPr>
              <w:t>סטודנטיות</w:t>
            </w:r>
            <w:r w:rsidRPr="00174946">
              <w:rPr>
                <w:rFonts w:ascii="Arial" w:hAnsi="Arial" w:cs="Arial"/>
                <w:sz w:val="24"/>
                <w:szCs w:val="24"/>
                <w:rtl/>
              </w:rPr>
              <w:t>/</w:t>
            </w:r>
            <w:r w:rsidRPr="00174946">
              <w:rPr>
                <w:rFonts w:ascii="Arial" w:hAnsi="Arial" w:cs="Arial" w:hint="cs"/>
                <w:sz w:val="24"/>
                <w:szCs w:val="24"/>
                <w:rtl/>
              </w:rPr>
              <w:t>ים</w:t>
            </w:r>
            <w:r w:rsidRPr="00174946">
              <w:rPr>
                <w:rFonts w:ascii="Arial" w:hAnsi="Arial" w:cs="Arial"/>
                <w:sz w:val="24"/>
                <w:szCs w:val="24"/>
                <w:rtl/>
              </w:rPr>
              <w:t xml:space="preserve"> </w:t>
            </w:r>
            <w:r w:rsidRPr="00174946">
              <w:rPr>
                <w:rFonts w:ascii="Arial" w:hAnsi="Arial" w:cs="Arial" w:hint="cs"/>
                <w:sz w:val="24"/>
                <w:szCs w:val="24"/>
                <w:rtl/>
              </w:rPr>
              <w:t>בכיתה</w:t>
            </w:r>
          </w:p>
        </w:tc>
      </w:tr>
    </w:tbl>
    <w:p w:rsidR="00963431" w:rsidRPr="00EE5CC6" w:rsidRDefault="00963431" w:rsidP="00564489">
      <w:pPr>
        <w:spacing w:after="0" w:line="360" w:lineRule="auto"/>
        <w:jc w:val="both"/>
        <w:rPr>
          <w:rFonts w:ascii="Arial" w:hAnsi="Arial" w:cs="Arial"/>
          <w:sz w:val="24"/>
          <w:szCs w:val="24"/>
          <w:rtl/>
        </w:rPr>
      </w:pPr>
    </w:p>
    <w:p w:rsidR="003834A1" w:rsidRPr="00EE5CC6" w:rsidRDefault="003834A1" w:rsidP="00FB587B">
      <w:pPr>
        <w:spacing w:after="0" w:line="360" w:lineRule="auto"/>
        <w:jc w:val="both"/>
        <w:rPr>
          <w:rFonts w:ascii="Arial" w:hAnsi="Arial" w:cs="Arial"/>
          <w:b/>
          <w:bCs/>
          <w:sz w:val="24"/>
          <w:szCs w:val="24"/>
          <w:rtl/>
        </w:rPr>
      </w:pPr>
      <w:r w:rsidRPr="00EE5CC6">
        <w:rPr>
          <w:rFonts w:ascii="Arial" w:hAnsi="Arial" w:cs="Arial"/>
          <w:b/>
          <w:bCs/>
          <w:sz w:val="24"/>
          <w:szCs w:val="24"/>
          <w:u w:val="single"/>
          <w:rtl/>
        </w:rPr>
        <w:t>נהלי נוכחות:</w:t>
      </w:r>
      <w:r w:rsidRPr="00FB587B">
        <w:rPr>
          <w:rFonts w:ascii="Arial" w:hAnsi="Arial" w:cs="Arial"/>
          <w:b/>
          <w:bCs/>
          <w:sz w:val="24"/>
          <w:szCs w:val="24"/>
          <w:rtl/>
        </w:rPr>
        <w:t xml:space="preserve"> </w:t>
      </w:r>
      <w:r w:rsidR="003C7742" w:rsidRPr="00EE5CC6">
        <w:rPr>
          <w:rFonts w:ascii="Arial" w:hAnsi="Arial" w:cs="Arial"/>
          <w:sz w:val="24"/>
          <w:szCs w:val="24"/>
          <w:rtl/>
        </w:rPr>
        <w:t xml:space="preserve">על כל סטודנט/ית </w:t>
      </w:r>
      <w:r w:rsidR="00963BC0" w:rsidRPr="00EE5CC6">
        <w:rPr>
          <w:rFonts w:ascii="Arial" w:hAnsi="Arial" w:cs="Arial"/>
          <w:sz w:val="24"/>
          <w:szCs w:val="24"/>
          <w:rtl/>
        </w:rPr>
        <w:t>להשתתף ב-</w:t>
      </w:r>
      <w:r w:rsidR="003C7742" w:rsidRPr="00EE5CC6">
        <w:rPr>
          <w:rFonts w:ascii="Arial" w:hAnsi="Arial" w:cs="Arial"/>
          <w:sz w:val="24"/>
          <w:szCs w:val="24"/>
          <w:rtl/>
        </w:rPr>
        <w:t>80%</w:t>
      </w:r>
      <w:r w:rsidR="00963BC0" w:rsidRPr="00EE5CC6">
        <w:rPr>
          <w:rFonts w:ascii="Arial" w:hAnsi="Arial" w:cs="Arial"/>
          <w:sz w:val="24"/>
          <w:szCs w:val="24"/>
          <w:rtl/>
        </w:rPr>
        <w:t xml:space="preserve"> לפחות ממפגשי הקורס</w:t>
      </w:r>
    </w:p>
    <w:p w:rsidR="003834A1" w:rsidRPr="00EE5CC6" w:rsidRDefault="003834A1" w:rsidP="00564489">
      <w:pPr>
        <w:spacing w:after="0" w:line="360" w:lineRule="auto"/>
        <w:jc w:val="both"/>
        <w:rPr>
          <w:rFonts w:ascii="Arial" w:hAnsi="Arial" w:cs="Arial"/>
          <w:b/>
          <w:bCs/>
          <w:sz w:val="24"/>
          <w:szCs w:val="24"/>
          <w:rtl/>
        </w:rPr>
      </w:pPr>
    </w:p>
    <w:p w:rsidR="003834A1" w:rsidRDefault="003834A1" w:rsidP="00174946">
      <w:pPr>
        <w:spacing w:after="0" w:line="360" w:lineRule="auto"/>
        <w:jc w:val="both"/>
        <w:rPr>
          <w:rFonts w:ascii="Arial" w:hAnsi="Arial" w:cs="Arial"/>
          <w:b/>
          <w:bCs/>
          <w:sz w:val="24"/>
          <w:szCs w:val="24"/>
          <w:u w:val="single"/>
          <w:rtl/>
        </w:rPr>
      </w:pPr>
      <w:r w:rsidRPr="00EE5CC6">
        <w:rPr>
          <w:rFonts w:ascii="Arial" w:hAnsi="Arial" w:cs="Arial"/>
          <w:b/>
          <w:bCs/>
          <w:sz w:val="24"/>
          <w:szCs w:val="24"/>
          <w:u w:val="single"/>
          <w:rtl/>
        </w:rPr>
        <w:t>שיטת ההוראה:</w:t>
      </w:r>
      <w:r w:rsidRPr="00FB587B">
        <w:rPr>
          <w:rFonts w:ascii="Arial" w:hAnsi="Arial" w:cs="Arial"/>
          <w:b/>
          <w:bCs/>
          <w:sz w:val="24"/>
          <w:szCs w:val="24"/>
          <w:rtl/>
        </w:rPr>
        <w:t xml:space="preserve"> </w:t>
      </w:r>
      <w:r w:rsidR="00FB587B">
        <w:rPr>
          <w:rFonts w:ascii="Arial" w:hAnsi="Arial" w:cs="Arial" w:hint="cs"/>
          <w:sz w:val="24"/>
          <w:szCs w:val="24"/>
          <w:rtl/>
        </w:rPr>
        <w:t xml:space="preserve"> </w:t>
      </w:r>
      <w:r w:rsidRPr="00EE5CC6">
        <w:rPr>
          <w:rFonts w:ascii="Arial" w:hAnsi="Arial" w:cs="Arial"/>
          <w:sz w:val="24"/>
          <w:szCs w:val="24"/>
          <w:rtl/>
        </w:rPr>
        <w:t>שיעורים פרונטליים</w:t>
      </w:r>
      <w:r w:rsidR="00FB587B">
        <w:rPr>
          <w:rFonts w:ascii="Arial" w:hAnsi="Arial" w:cs="Arial" w:hint="cs"/>
          <w:sz w:val="24"/>
          <w:szCs w:val="24"/>
          <w:rtl/>
        </w:rPr>
        <w:t xml:space="preserve">, </w:t>
      </w:r>
      <w:r w:rsidRPr="00EE5CC6">
        <w:rPr>
          <w:rFonts w:ascii="Arial" w:hAnsi="Arial" w:cs="Arial"/>
          <w:sz w:val="24"/>
          <w:szCs w:val="24"/>
          <w:rtl/>
        </w:rPr>
        <w:t>מצגות</w:t>
      </w:r>
      <w:r w:rsidR="00FB587B">
        <w:rPr>
          <w:rFonts w:ascii="Arial" w:hAnsi="Arial" w:cs="Arial" w:hint="cs"/>
          <w:sz w:val="24"/>
          <w:szCs w:val="24"/>
          <w:rtl/>
        </w:rPr>
        <w:t>, פרזנטציות סטודנטי</w:t>
      </w:r>
      <w:r w:rsidR="00174946">
        <w:rPr>
          <w:rFonts w:ascii="Arial" w:hAnsi="Arial" w:cs="Arial" w:hint="cs"/>
          <w:sz w:val="24"/>
          <w:szCs w:val="24"/>
          <w:rtl/>
        </w:rPr>
        <w:t>ות</w:t>
      </w:r>
      <w:r w:rsidR="00FB587B">
        <w:rPr>
          <w:rFonts w:ascii="Arial" w:hAnsi="Arial" w:cs="Arial" w:hint="cs"/>
          <w:sz w:val="24"/>
          <w:szCs w:val="24"/>
          <w:rtl/>
        </w:rPr>
        <w:t>/י</w:t>
      </w:r>
      <w:r w:rsidR="00174946">
        <w:rPr>
          <w:rFonts w:ascii="Arial" w:hAnsi="Arial" w:cs="Arial" w:hint="cs"/>
          <w:sz w:val="24"/>
          <w:szCs w:val="24"/>
          <w:rtl/>
        </w:rPr>
        <w:t>ם</w:t>
      </w:r>
      <w:r w:rsidR="00FB587B">
        <w:rPr>
          <w:rFonts w:ascii="Arial" w:hAnsi="Arial" w:cs="Arial" w:hint="cs"/>
          <w:sz w:val="24"/>
          <w:szCs w:val="24"/>
          <w:rtl/>
        </w:rPr>
        <w:t xml:space="preserve"> בכיתה</w:t>
      </w:r>
    </w:p>
    <w:p w:rsidR="00FB587B" w:rsidRPr="00EE5CC6" w:rsidRDefault="00FB587B" w:rsidP="00FB587B">
      <w:pPr>
        <w:spacing w:after="0" w:line="360" w:lineRule="auto"/>
        <w:jc w:val="both"/>
        <w:rPr>
          <w:rFonts w:ascii="Arial" w:hAnsi="Arial" w:cs="Arial"/>
          <w:b/>
          <w:bCs/>
          <w:sz w:val="24"/>
          <w:szCs w:val="24"/>
          <w:u w:val="single"/>
          <w:rtl/>
        </w:rPr>
      </w:pPr>
    </w:p>
    <w:p w:rsidR="003834A1" w:rsidRPr="00EE5CC6" w:rsidRDefault="00963431" w:rsidP="00FB587B">
      <w:pPr>
        <w:spacing w:after="0" w:line="360" w:lineRule="auto"/>
        <w:jc w:val="both"/>
        <w:rPr>
          <w:rFonts w:ascii="Arial" w:hAnsi="Arial" w:cs="Arial"/>
          <w:sz w:val="24"/>
          <w:szCs w:val="24"/>
          <w:rtl/>
        </w:rPr>
      </w:pPr>
      <w:r w:rsidRPr="00EE5CC6">
        <w:rPr>
          <w:rFonts w:ascii="Arial" w:hAnsi="Arial" w:cs="Arial"/>
          <w:b/>
          <w:bCs/>
          <w:sz w:val="24"/>
          <w:szCs w:val="24"/>
          <w:u w:val="single"/>
          <w:rtl/>
        </w:rPr>
        <w:t>מטלות הסטודנטים</w:t>
      </w:r>
      <w:r w:rsidR="000926E4" w:rsidRPr="00EE5CC6">
        <w:rPr>
          <w:rFonts w:ascii="Arial" w:hAnsi="Arial" w:cs="Arial"/>
          <w:b/>
          <w:bCs/>
          <w:sz w:val="24"/>
          <w:szCs w:val="24"/>
          <w:u w:val="single"/>
          <w:rtl/>
        </w:rPr>
        <w:t>/יות</w:t>
      </w:r>
      <w:r w:rsidRPr="00EE5CC6">
        <w:rPr>
          <w:rFonts w:ascii="Arial" w:hAnsi="Arial" w:cs="Arial"/>
          <w:b/>
          <w:bCs/>
          <w:sz w:val="24"/>
          <w:szCs w:val="24"/>
          <w:u w:val="single"/>
          <w:rtl/>
        </w:rPr>
        <w:t xml:space="preserve"> במהלך הקורס</w:t>
      </w:r>
      <w:r w:rsidR="003834A1" w:rsidRPr="00EE5CC6">
        <w:rPr>
          <w:rFonts w:ascii="Arial" w:hAnsi="Arial" w:cs="Arial"/>
          <w:b/>
          <w:bCs/>
          <w:sz w:val="24"/>
          <w:szCs w:val="24"/>
          <w:u w:val="single"/>
          <w:rtl/>
        </w:rPr>
        <w:t>:</w:t>
      </w:r>
      <w:r w:rsidR="003834A1" w:rsidRPr="00FB587B">
        <w:rPr>
          <w:rFonts w:ascii="Arial" w:hAnsi="Arial" w:cs="Arial"/>
          <w:b/>
          <w:bCs/>
          <w:sz w:val="24"/>
          <w:szCs w:val="24"/>
          <w:rtl/>
        </w:rPr>
        <w:t xml:space="preserve"> </w:t>
      </w:r>
      <w:r w:rsidR="00FB587B">
        <w:rPr>
          <w:rFonts w:ascii="Arial" w:hAnsi="Arial" w:cs="Arial" w:hint="cs"/>
          <w:sz w:val="24"/>
          <w:szCs w:val="24"/>
          <w:rtl/>
        </w:rPr>
        <w:t xml:space="preserve"> </w:t>
      </w:r>
      <w:r w:rsidR="003834A1" w:rsidRPr="00EE5CC6">
        <w:rPr>
          <w:rFonts w:ascii="Arial" w:hAnsi="Arial" w:cs="Arial"/>
          <w:sz w:val="24"/>
          <w:szCs w:val="24"/>
          <w:rtl/>
        </w:rPr>
        <w:t>המטלה הסופית</w:t>
      </w:r>
      <w:r w:rsidR="00FB587B">
        <w:rPr>
          <w:rFonts w:ascii="Arial" w:hAnsi="Arial" w:cs="Arial" w:hint="cs"/>
          <w:sz w:val="24"/>
          <w:szCs w:val="24"/>
          <w:rtl/>
        </w:rPr>
        <w:t>: עבודת סמינר</w:t>
      </w:r>
    </w:p>
    <w:p w:rsidR="003834A1" w:rsidRPr="00EE5CC6" w:rsidRDefault="003834A1" w:rsidP="00564489">
      <w:pPr>
        <w:spacing w:after="0" w:line="360" w:lineRule="auto"/>
        <w:jc w:val="both"/>
        <w:rPr>
          <w:rFonts w:ascii="Arial" w:hAnsi="Arial" w:cs="Arial"/>
          <w:b/>
          <w:bCs/>
          <w:sz w:val="24"/>
          <w:szCs w:val="24"/>
          <w:u w:val="single"/>
          <w:rtl/>
        </w:rPr>
      </w:pPr>
    </w:p>
    <w:p w:rsidR="00963431" w:rsidRPr="00EE5CC6" w:rsidRDefault="00963431" w:rsidP="00FB587B">
      <w:pPr>
        <w:spacing w:after="0" w:line="360" w:lineRule="auto"/>
        <w:jc w:val="both"/>
        <w:rPr>
          <w:rFonts w:ascii="Arial" w:hAnsi="Arial" w:cs="Arial"/>
          <w:sz w:val="24"/>
          <w:szCs w:val="24"/>
          <w:rtl/>
        </w:rPr>
      </w:pPr>
      <w:r w:rsidRPr="00EE5CC6">
        <w:rPr>
          <w:rFonts w:ascii="Arial" w:hAnsi="Arial" w:cs="Arial"/>
          <w:b/>
          <w:bCs/>
          <w:sz w:val="24"/>
          <w:szCs w:val="24"/>
          <w:u w:val="single"/>
          <w:rtl/>
        </w:rPr>
        <w:t>אופן חישוב הציון</w:t>
      </w:r>
      <w:r w:rsidR="003834A1" w:rsidRPr="00EE5CC6">
        <w:rPr>
          <w:rFonts w:ascii="Arial" w:hAnsi="Arial" w:cs="Arial"/>
          <w:b/>
          <w:bCs/>
          <w:sz w:val="24"/>
          <w:szCs w:val="24"/>
          <w:u w:val="single"/>
          <w:rtl/>
        </w:rPr>
        <w:t xml:space="preserve"> לסטודנט/ית</w:t>
      </w:r>
      <w:r w:rsidRPr="00EE5CC6">
        <w:rPr>
          <w:rFonts w:ascii="Arial" w:hAnsi="Arial" w:cs="Arial"/>
          <w:b/>
          <w:bCs/>
          <w:sz w:val="24"/>
          <w:szCs w:val="24"/>
          <w:u w:val="single"/>
          <w:rtl/>
        </w:rPr>
        <w:t>:</w:t>
      </w:r>
      <w:r w:rsidRPr="00FB587B">
        <w:rPr>
          <w:rFonts w:ascii="Arial" w:hAnsi="Arial" w:cs="Arial"/>
          <w:b/>
          <w:bCs/>
          <w:sz w:val="24"/>
          <w:szCs w:val="24"/>
          <w:rtl/>
        </w:rPr>
        <w:t xml:space="preserve"> </w:t>
      </w:r>
      <w:r w:rsidR="00FB587B">
        <w:rPr>
          <w:rFonts w:ascii="Arial" w:hAnsi="Arial" w:cs="Arial" w:hint="cs"/>
          <w:sz w:val="24"/>
          <w:szCs w:val="24"/>
          <w:rtl/>
        </w:rPr>
        <w:t>1</w:t>
      </w:r>
      <w:r w:rsidR="003834A1" w:rsidRPr="00EE5CC6">
        <w:rPr>
          <w:rFonts w:ascii="Arial" w:hAnsi="Arial" w:cs="Arial"/>
          <w:sz w:val="24"/>
          <w:szCs w:val="24"/>
          <w:rtl/>
        </w:rPr>
        <w:t xml:space="preserve">0% </w:t>
      </w:r>
      <w:r w:rsidR="00FB587B">
        <w:rPr>
          <w:rFonts w:ascii="Arial" w:hAnsi="Arial" w:cs="Arial" w:hint="cs"/>
          <w:sz w:val="24"/>
          <w:szCs w:val="24"/>
          <w:rtl/>
        </w:rPr>
        <w:t>פרזנטציה בכיתה</w:t>
      </w:r>
      <w:r w:rsidR="003834A1" w:rsidRPr="00EE5CC6">
        <w:rPr>
          <w:rFonts w:ascii="Arial" w:hAnsi="Arial" w:cs="Arial"/>
          <w:sz w:val="24"/>
          <w:szCs w:val="24"/>
          <w:rtl/>
        </w:rPr>
        <w:t xml:space="preserve">, </w:t>
      </w:r>
      <w:r w:rsidR="00FB587B">
        <w:rPr>
          <w:rFonts w:ascii="Arial" w:hAnsi="Arial" w:cs="Arial" w:hint="cs"/>
          <w:sz w:val="24"/>
          <w:szCs w:val="24"/>
          <w:rtl/>
        </w:rPr>
        <w:t>9</w:t>
      </w:r>
      <w:r w:rsidR="00FB587B">
        <w:rPr>
          <w:rFonts w:ascii="Arial" w:hAnsi="Arial" w:cs="Arial"/>
          <w:sz w:val="24"/>
          <w:szCs w:val="24"/>
          <w:rtl/>
        </w:rPr>
        <w:t>0% מטלה סופית</w:t>
      </w:r>
    </w:p>
    <w:p w:rsidR="00564489" w:rsidRPr="00EE5CC6" w:rsidRDefault="00564489" w:rsidP="00564489">
      <w:pPr>
        <w:spacing w:after="0" w:line="360" w:lineRule="auto"/>
        <w:jc w:val="both"/>
        <w:rPr>
          <w:rFonts w:ascii="Arial" w:hAnsi="Arial" w:cs="Arial"/>
          <w:sz w:val="24"/>
          <w:szCs w:val="24"/>
          <w:u w:val="single"/>
          <w:rtl/>
        </w:rPr>
      </w:pPr>
    </w:p>
    <w:p w:rsidR="00963431" w:rsidRPr="00EE5CC6" w:rsidRDefault="00963431" w:rsidP="00564489">
      <w:pPr>
        <w:spacing w:after="0" w:line="360" w:lineRule="auto"/>
        <w:jc w:val="both"/>
        <w:rPr>
          <w:rFonts w:ascii="Arial" w:hAnsi="Arial" w:cs="Arial"/>
          <w:b/>
          <w:bCs/>
          <w:sz w:val="24"/>
          <w:szCs w:val="24"/>
          <w:u w:val="single"/>
          <w:rtl/>
        </w:rPr>
      </w:pPr>
      <w:r w:rsidRPr="00EE5CC6">
        <w:rPr>
          <w:rFonts w:ascii="Arial" w:hAnsi="Arial" w:cs="Arial"/>
          <w:b/>
          <w:bCs/>
          <w:sz w:val="24"/>
          <w:szCs w:val="24"/>
          <w:u w:val="single"/>
          <w:rtl/>
        </w:rPr>
        <w:t>רשימת קריאה</w:t>
      </w:r>
      <w:r w:rsidR="00253B71" w:rsidRPr="00EE5CC6">
        <w:rPr>
          <w:rFonts w:ascii="Arial" w:hAnsi="Arial" w:cs="Arial"/>
          <w:b/>
          <w:bCs/>
          <w:sz w:val="24"/>
          <w:szCs w:val="24"/>
          <w:u w:val="single"/>
          <w:rtl/>
        </w:rPr>
        <w:t xml:space="preserve"> (ביבליוגרפיה)</w:t>
      </w:r>
      <w:r w:rsidRPr="00EE5CC6">
        <w:rPr>
          <w:rFonts w:ascii="Arial" w:hAnsi="Arial" w:cs="Arial"/>
          <w:b/>
          <w:bCs/>
          <w:sz w:val="24"/>
          <w:szCs w:val="24"/>
          <w:u w:val="single"/>
          <w:rtl/>
        </w:rPr>
        <w:t xml:space="preserve">: </w:t>
      </w:r>
    </w:p>
    <w:p w:rsidR="00963431" w:rsidRDefault="00963431" w:rsidP="00564489">
      <w:pPr>
        <w:spacing w:after="0" w:line="360" w:lineRule="auto"/>
        <w:jc w:val="both"/>
        <w:rPr>
          <w:rFonts w:ascii="Arial" w:hAnsi="Arial" w:cs="Arial"/>
          <w:sz w:val="24"/>
          <w:szCs w:val="24"/>
          <w:u w:val="single"/>
          <w:rtl/>
        </w:rPr>
      </w:pPr>
      <w:r w:rsidRPr="00EE5CC6">
        <w:rPr>
          <w:rFonts w:ascii="Arial" w:hAnsi="Arial" w:cs="Arial"/>
          <w:sz w:val="24"/>
          <w:szCs w:val="24"/>
          <w:u w:val="single"/>
          <w:rtl/>
        </w:rPr>
        <w:t>קריאת חובה:</w:t>
      </w:r>
    </w:p>
    <w:p w:rsidR="00174946" w:rsidRPr="00174946" w:rsidRDefault="00174946" w:rsidP="00174946">
      <w:pPr>
        <w:widowControl w:val="0"/>
        <w:autoSpaceDE w:val="0"/>
        <w:autoSpaceDN w:val="0"/>
        <w:bidi w:val="0"/>
        <w:adjustRightInd w:val="0"/>
        <w:spacing w:line="320" w:lineRule="exact"/>
        <w:rPr>
          <w:rFonts w:ascii="Arial" w:hAnsi="Arial" w:cs="Arial"/>
          <w:sz w:val="24"/>
          <w:szCs w:val="24"/>
        </w:rPr>
      </w:pPr>
      <w:r w:rsidRPr="00174946">
        <w:rPr>
          <w:rFonts w:ascii="Arial" w:hAnsi="Arial" w:cs="Arial"/>
          <w:sz w:val="24"/>
          <w:szCs w:val="24"/>
        </w:rPr>
        <w:t xml:space="preserve">1. Adorno, Theodor. </w:t>
      </w:r>
      <w:proofErr w:type="gramStart"/>
      <w:r w:rsidRPr="00174946">
        <w:rPr>
          <w:rFonts w:ascii="Arial" w:hAnsi="Arial" w:cs="Arial"/>
          <w:i/>
          <w:iCs/>
          <w:sz w:val="24"/>
          <w:szCs w:val="24"/>
        </w:rPr>
        <w:t>Aesthetic Theory</w:t>
      </w:r>
      <w:r w:rsidRPr="00174946">
        <w:rPr>
          <w:rFonts w:ascii="Arial" w:hAnsi="Arial" w:cs="Arial"/>
          <w:sz w:val="24"/>
          <w:szCs w:val="24"/>
        </w:rPr>
        <w:t>.</w:t>
      </w:r>
      <w:proofErr w:type="gramEnd"/>
      <w:r w:rsidRPr="00174946">
        <w:rPr>
          <w:rFonts w:ascii="Arial" w:hAnsi="Arial" w:cs="Arial"/>
          <w:sz w:val="24"/>
          <w:szCs w:val="24"/>
        </w:rPr>
        <w:t xml:space="preserve"> London &amp; New York: Continuum, 1997.</w:t>
      </w:r>
    </w:p>
    <w:p w:rsidR="00174946" w:rsidRPr="00174946" w:rsidRDefault="00174946" w:rsidP="00174946">
      <w:pPr>
        <w:widowControl w:val="0"/>
        <w:autoSpaceDE w:val="0"/>
        <w:autoSpaceDN w:val="0"/>
        <w:bidi w:val="0"/>
        <w:adjustRightInd w:val="0"/>
        <w:spacing w:line="320" w:lineRule="exact"/>
        <w:rPr>
          <w:rFonts w:ascii="Arial" w:hAnsi="Arial" w:cs="Arial"/>
          <w:sz w:val="24"/>
          <w:szCs w:val="24"/>
        </w:rPr>
      </w:pPr>
      <w:r w:rsidRPr="00174946">
        <w:rPr>
          <w:rFonts w:ascii="Arial" w:hAnsi="Arial" w:cs="Arial"/>
          <w:sz w:val="24"/>
          <w:szCs w:val="24"/>
        </w:rPr>
        <w:t xml:space="preserve">2. Andreotti, Libero. "The Techno-aesthetics of Shock: Mario </w:t>
      </w:r>
      <w:proofErr w:type="spellStart"/>
      <w:r w:rsidRPr="00174946">
        <w:rPr>
          <w:rFonts w:ascii="Arial" w:hAnsi="Arial" w:cs="Arial"/>
          <w:sz w:val="24"/>
          <w:szCs w:val="24"/>
        </w:rPr>
        <w:t>Sironi</w:t>
      </w:r>
      <w:proofErr w:type="spellEnd"/>
      <w:r w:rsidRPr="00174946">
        <w:rPr>
          <w:rFonts w:ascii="Arial" w:hAnsi="Arial" w:cs="Arial"/>
          <w:sz w:val="24"/>
          <w:szCs w:val="24"/>
        </w:rPr>
        <w:t xml:space="preserve"> and Italian Fascism". </w:t>
      </w:r>
      <w:r w:rsidRPr="00174946">
        <w:rPr>
          <w:rFonts w:ascii="Arial" w:hAnsi="Arial" w:cs="Arial"/>
          <w:i/>
          <w:iCs/>
          <w:sz w:val="24"/>
          <w:szCs w:val="24"/>
        </w:rPr>
        <w:t>Grey Room</w:t>
      </w:r>
      <w:r w:rsidRPr="00174946">
        <w:rPr>
          <w:rFonts w:ascii="Arial" w:hAnsi="Arial" w:cs="Arial"/>
          <w:sz w:val="24"/>
          <w:szCs w:val="24"/>
        </w:rPr>
        <w:t>, no. 38 (Winter 2010), pp. 38-61.</w:t>
      </w:r>
    </w:p>
    <w:p w:rsidR="00174946" w:rsidRPr="00174946" w:rsidRDefault="00174946" w:rsidP="00174946">
      <w:pPr>
        <w:widowControl w:val="0"/>
        <w:autoSpaceDE w:val="0"/>
        <w:autoSpaceDN w:val="0"/>
        <w:bidi w:val="0"/>
        <w:adjustRightInd w:val="0"/>
        <w:spacing w:line="320" w:lineRule="exact"/>
        <w:rPr>
          <w:rFonts w:ascii="Arial" w:hAnsi="Arial" w:cs="Arial"/>
          <w:sz w:val="24"/>
          <w:szCs w:val="24"/>
        </w:rPr>
      </w:pPr>
      <w:r w:rsidRPr="00174946">
        <w:rPr>
          <w:rFonts w:ascii="Arial" w:hAnsi="Arial" w:cs="Arial"/>
          <w:sz w:val="24"/>
          <w:szCs w:val="24"/>
        </w:rPr>
        <w:t xml:space="preserve">3. </w:t>
      </w:r>
      <w:proofErr w:type="spellStart"/>
      <w:r w:rsidRPr="00174946">
        <w:rPr>
          <w:rFonts w:ascii="Arial" w:hAnsi="Arial" w:cs="Arial"/>
          <w:sz w:val="24"/>
          <w:szCs w:val="24"/>
        </w:rPr>
        <w:t>Antliff</w:t>
      </w:r>
      <w:proofErr w:type="spellEnd"/>
      <w:r w:rsidRPr="00174946">
        <w:rPr>
          <w:rFonts w:ascii="Arial" w:hAnsi="Arial" w:cs="Arial"/>
          <w:sz w:val="24"/>
          <w:szCs w:val="24"/>
        </w:rPr>
        <w:t xml:space="preserve">, Mark. "Cubism, Futurism, </w:t>
      </w:r>
      <w:proofErr w:type="gramStart"/>
      <w:r w:rsidRPr="00174946">
        <w:rPr>
          <w:rFonts w:ascii="Arial" w:hAnsi="Arial" w:cs="Arial"/>
          <w:sz w:val="24"/>
          <w:szCs w:val="24"/>
        </w:rPr>
        <w:t>Anarchism</w:t>
      </w:r>
      <w:proofErr w:type="gramEnd"/>
      <w:r w:rsidRPr="00174946">
        <w:rPr>
          <w:rFonts w:ascii="Arial" w:hAnsi="Arial" w:cs="Arial"/>
          <w:sz w:val="24"/>
          <w:szCs w:val="24"/>
        </w:rPr>
        <w:t xml:space="preserve">: The 'Aestheticism' of the "Action d'art" Group, 1906-1920". </w:t>
      </w:r>
      <w:r w:rsidRPr="00174946">
        <w:rPr>
          <w:rFonts w:ascii="Arial" w:hAnsi="Arial" w:cs="Arial"/>
          <w:i/>
          <w:iCs/>
          <w:sz w:val="24"/>
          <w:szCs w:val="24"/>
        </w:rPr>
        <w:t>Oxford Art Journal</w:t>
      </w:r>
      <w:r w:rsidRPr="00174946">
        <w:rPr>
          <w:rFonts w:ascii="Arial" w:hAnsi="Arial" w:cs="Arial"/>
          <w:sz w:val="24"/>
          <w:szCs w:val="24"/>
        </w:rPr>
        <w:t>, vol. 21, No. 2 (1998), pp. 101-120.</w:t>
      </w:r>
    </w:p>
    <w:p w:rsidR="00174946" w:rsidRPr="00174946" w:rsidRDefault="00174946" w:rsidP="00174946">
      <w:pPr>
        <w:widowControl w:val="0"/>
        <w:autoSpaceDE w:val="0"/>
        <w:autoSpaceDN w:val="0"/>
        <w:bidi w:val="0"/>
        <w:adjustRightInd w:val="0"/>
        <w:spacing w:line="320" w:lineRule="exact"/>
        <w:rPr>
          <w:rFonts w:ascii="Arial" w:hAnsi="Arial" w:cs="Arial"/>
          <w:sz w:val="24"/>
          <w:szCs w:val="24"/>
        </w:rPr>
      </w:pPr>
      <w:r w:rsidRPr="00174946">
        <w:rPr>
          <w:rFonts w:ascii="Arial" w:hAnsi="Arial" w:cs="Arial"/>
          <w:sz w:val="24"/>
          <w:szCs w:val="24"/>
        </w:rPr>
        <w:t xml:space="preserve">4. </w:t>
      </w:r>
      <w:proofErr w:type="spellStart"/>
      <w:r w:rsidRPr="00174946">
        <w:rPr>
          <w:rFonts w:ascii="Arial" w:hAnsi="Arial" w:cs="Arial"/>
          <w:sz w:val="24"/>
          <w:szCs w:val="24"/>
        </w:rPr>
        <w:t>Apel</w:t>
      </w:r>
      <w:proofErr w:type="spellEnd"/>
      <w:r w:rsidRPr="00174946">
        <w:rPr>
          <w:rFonts w:ascii="Arial" w:hAnsi="Arial" w:cs="Arial"/>
          <w:sz w:val="24"/>
          <w:szCs w:val="24"/>
        </w:rPr>
        <w:t xml:space="preserve">, Dora. "'Heroes' and 'Whores': The Politics of Gender in Weimar Antiwar Imagery", </w:t>
      </w:r>
      <w:proofErr w:type="gramStart"/>
      <w:r w:rsidRPr="00174946">
        <w:rPr>
          <w:rFonts w:ascii="Arial" w:hAnsi="Arial" w:cs="Arial"/>
          <w:i/>
          <w:iCs/>
          <w:sz w:val="24"/>
          <w:szCs w:val="24"/>
        </w:rPr>
        <w:t>The</w:t>
      </w:r>
      <w:proofErr w:type="gramEnd"/>
      <w:r w:rsidRPr="00174946">
        <w:rPr>
          <w:rFonts w:ascii="Arial" w:hAnsi="Arial" w:cs="Arial"/>
          <w:i/>
          <w:iCs/>
          <w:sz w:val="24"/>
          <w:szCs w:val="24"/>
        </w:rPr>
        <w:t xml:space="preserve"> Art Bulletin</w:t>
      </w:r>
      <w:r w:rsidRPr="00174946">
        <w:rPr>
          <w:rFonts w:ascii="Arial" w:hAnsi="Arial" w:cs="Arial"/>
          <w:sz w:val="24"/>
          <w:szCs w:val="24"/>
        </w:rPr>
        <w:t>, vol. 79, No. 3 (Sep. 1997), pp. 366-384.</w:t>
      </w:r>
    </w:p>
    <w:p w:rsidR="00174946" w:rsidRPr="00174946" w:rsidRDefault="00174946" w:rsidP="00174946">
      <w:pPr>
        <w:widowControl w:val="0"/>
        <w:autoSpaceDE w:val="0"/>
        <w:autoSpaceDN w:val="0"/>
        <w:bidi w:val="0"/>
        <w:adjustRightInd w:val="0"/>
        <w:spacing w:line="320" w:lineRule="exact"/>
        <w:rPr>
          <w:rFonts w:ascii="Arial" w:hAnsi="Arial" w:cs="Arial"/>
          <w:sz w:val="24"/>
          <w:szCs w:val="24"/>
        </w:rPr>
      </w:pPr>
      <w:r w:rsidRPr="00174946">
        <w:rPr>
          <w:rFonts w:ascii="Arial" w:hAnsi="Arial" w:cs="Arial"/>
          <w:sz w:val="24"/>
          <w:szCs w:val="24"/>
        </w:rPr>
        <w:t xml:space="preserve">5. Biro, Matthew. </w:t>
      </w:r>
      <w:proofErr w:type="gramStart"/>
      <w:r w:rsidRPr="00174946">
        <w:rPr>
          <w:rFonts w:ascii="Arial" w:hAnsi="Arial" w:cs="Arial"/>
          <w:sz w:val="24"/>
          <w:szCs w:val="24"/>
        </w:rPr>
        <w:t xml:space="preserve">"Raoul </w:t>
      </w:r>
      <w:proofErr w:type="spellStart"/>
      <w:r w:rsidRPr="00174946">
        <w:rPr>
          <w:rFonts w:ascii="Arial" w:hAnsi="Arial" w:cs="Arial"/>
          <w:sz w:val="24"/>
          <w:szCs w:val="24"/>
        </w:rPr>
        <w:t>Hausmann’s</w:t>
      </w:r>
      <w:proofErr w:type="spellEnd"/>
      <w:r w:rsidRPr="00174946">
        <w:rPr>
          <w:rFonts w:ascii="Arial" w:hAnsi="Arial" w:cs="Arial"/>
          <w:sz w:val="24"/>
          <w:szCs w:val="24"/>
        </w:rPr>
        <w:t xml:space="preserve"> Revolutionary Media: Dada Performance, Photomontage and the Cyborg", </w:t>
      </w:r>
      <w:r w:rsidRPr="00174946">
        <w:rPr>
          <w:rFonts w:ascii="Arial" w:hAnsi="Arial" w:cs="Arial"/>
          <w:i/>
          <w:iCs/>
          <w:sz w:val="24"/>
          <w:szCs w:val="24"/>
        </w:rPr>
        <w:t>Art History</w:t>
      </w:r>
      <w:r w:rsidRPr="00174946">
        <w:rPr>
          <w:rFonts w:ascii="Arial" w:hAnsi="Arial" w:cs="Arial"/>
          <w:sz w:val="24"/>
          <w:szCs w:val="24"/>
        </w:rPr>
        <w:t>, vol. 30 no 1 (Feb. 2007), pp. 26-56.</w:t>
      </w:r>
      <w:proofErr w:type="gramEnd"/>
    </w:p>
    <w:p w:rsidR="00174946" w:rsidRPr="00174946" w:rsidRDefault="00174946" w:rsidP="00174946">
      <w:pPr>
        <w:widowControl w:val="0"/>
        <w:autoSpaceDE w:val="0"/>
        <w:autoSpaceDN w:val="0"/>
        <w:bidi w:val="0"/>
        <w:adjustRightInd w:val="0"/>
        <w:spacing w:line="320" w:lineRule="exact"/>
        <w:rPr>
          <w:rFonts w:ascii="Arial" w:hAnsi="Arial" w:cs="Arial"/>
          <w:sz w:val="24"/>
          <w:szCs w:val="24"/>
        </w:rPr>
      </w:pPr>
      <w:r w:rsidRPr="00174946">
        <w:rPr>
          <w:rFonts w:ascii="Arial" w:hAnsi="Arial" w:cs="Arial"/>
          <w:sz w:val="24"/>
          <w:szCs w:val="24"/>
        </w:rPr>
        <w:t xml:space="preserve">6. Cassidy, Donna M. "'On the Subject of </w:t>
      </w:r>
      <w:proofErr w:type="spellStart"/>
      <w:r w:rsidRPr="00174946">
        <w:rPr>
          <w:rFonts w:ascii="Arial" w:hAnsi="Arial" w:cs="Arial"/>
          <w:sz w:val="24"/>
          <w:szCs w:val="24"/>
        </w:rPr>
        <w:t>Nativeness</w:t>
      </w:r>
      <w:proofErr w:type="spellEnd"/>
      <w:r w:rsidRPr="00174946">
        <w:rPr>
          <w:rFonts w:ascii="Arial" w:hAnsi="Arial" w:cs="Arial"/>
          <w:sz w:val="24"/>
          <w:szCs w:val="24"/>
        </w:rPr>
        <w:t xml:space="preserve">': Marsden Hartley and New England Regionalism". </w:t>
      </w:r>
      <w:r w:rsidRPr="00174946">
        <w:rPr>
          <w:rFonts w:ascii="Arial" w:hAnsi="Arial" w:cs="Arial"/>
          <w:i/>
          <w:iCs/>
          <w:sz w:val="24"/>
          <w:szCs w:val="24"/>
        </w:rPr>
        <w:t>Winterthur Portfolio</w:t>
      </w:r>
      <w:r w:rsidRPr="00174946">
        <w:rPr>
          <w:rFonts w:ascii="Arial" w:hAnsi="Arial" w:cs="Arial"/>
          <w:sz w:val="24"/>
          <w:szCs w:val="24"/>
        </w:rPr>
        <w:t>, vol. 29, No. 4 (</w:t>
      </w:r>
      <w:proofErr w:type="gramStart"/>
      <w:r w:rsidRPr="00174946">
        <w:rPr>
          <w:rFonts w:ascii="Arial" w:hAnsi="Arial" w:cs="Arial"/>
          <w:sz w:val="24"/>
          <w:szCs w:val="24"/>
        </w:rPr>
        <w:t>Winter</w:t>
      </w:r>
      <w:proofErr w:type="gramEnd"/>
      <w:r w:rsidRPr="00174946">
        <w:rPr>
          <w:rFonts w:ascii="Arial" w:hAnsi="Arial" w:cs="Arial"/>
          <w:sz w:val="24"/>
          <w:szCs w:val="24"/>
        </w:rPr>
        <w:t>, 1994), pp. 227-245.</w:t>
      </w:r>
    </w:p>
    <w:p w:rsidR="00174946" w:rsidRPr="00174946" w:rsidRDefault="00174946" w:rsidP="00174946">
      <w:pPr>
        <w:widowControl w:val="0"/>
        <w:autoSpaceDE w:val="0"/>
        <w:autoSpaceDN w:val="0"/>
        <w:bidi w:val="0"/>
        <w:adjustRightInd w:val="0"/>
        <w:spacing w:line="320" w:lineRule="exact"/>
        <w:rPr>
          <w:rFonts w:ascii="Arial" w:hAnsi="Arial" w:cs="Arial"/>
          <w:sz w:val="24"/>
          <w:szCs w:val="24"/>
        </w:rPr>
      </w:pPr>
      <w:r w:rsidRPr="00174946">
        <w:rPr>
          <w:rFonts w:ascii="Arial" w:hAnsi="Arial" w:cs="Arial"/>
          <w:sz w:val="24"/>
          <w:szCs w:val="24"/>
        </w:rPr>
        <w:t xml:space="preserve">7. </w:t>
      </w:r>
      <w:proofErr w:type="spellStart"/>
      <w:r w:rsidRPr="00174946">
        <w:rPr>
          <w:rFonts w:ascii="Arial" w:hAnsi="Arial" w:cs="Arial"/>
          <w:sz w:val="24"/>
          <w:szCs w:val="24"/>
        </w:rPr>
        <w:t>Cortesini</w:t>
      </w:r>
      <w:proofErr w:type="spellEnd"/>
      <w:r w:rsidRPr="00174946">
        <w:rPr>
          <w:rFonts w:ascii="Arial" w:hAnsi="Arial" w:cs="Arial"/>
          <w:sz w:val="24"/>
          <w:szCs w:val="24"/>
        </w:rPr>
        <w:t xml:space="preserve">, Sergio. "Invisible Canvases: </w:t>
      </w:r>
      <w:r w:rsidRPr="00174946">
        <w:rPr>
          <w:rFonts w:ascii="Arial" w:hAnsi="Arial" w:cs="Arial"/>
          <w:i/>
          <w:iCs/>
          <w:sz w:val="24"/>
          <w:szCs w:val="24"/>
        </w:rPr>
        <w:t>Italian Painters and Fascist Myths across the American Scene</w:t>
      </w:r>
      <w:r w:rsidRPr="00174946">
        <w:rPr>
          <w:rFonts w:ascii="Arial" w:hAnsi="Arial" w:cs="Arial"/>
          <w:sz w:val="24"/>
          <w:szCs w:val="24"/>
        </w:rPr>
        <w:t xml:space="preserve">". </w:t>
      </w:r>
      <w:r w:rsidRPr="00174946">
        <w:rPr>
          <w:rFonts w:ascii="Arial" w:hAnsi="Arial" w:cs="Arial"/>
          <w:i/>
          <w:iCs/>
          <w:sz w:val="24"/>
          <w:szCs w:val="24"/>
        </w:rPr>
        <w:t>American Art</w:t>
      </w:r>
      <w:r w:rsidRPr="00174946">
        <w:rPr>
          <w:rFonts w:ascii="Arial" w:hAnsi="Arial" w:cs="Arial"/>
          <w:sz w:val="24"/>
          <w:szCs w:val="24"/>
        </w:rPr>
        <w:t>, vol. 25, No. 1 (Spring 2011), pp. 52-73.</w:t>
      </w:r>
    </w:p>
    <w:p w:rsidR="00174946" w:rsidRPr="00174946" w:rsidRDefault="00174946" w:rsidP="00174946">
      <w:pPr>
        <w:widowControl w:val="0"/>
        <w:autoSpaceDE w:val="0"/>
        <w:autoSpaceDN w:val="0"/>
        <w:bidi w:val="0"/>
        <w:adjustRightInd w:val="0"/>
        <w:spacing w:line="320" w:lineRule="exact"/>
        <w:rPr>
          <w:rFonts w:ascii="Arial" w:hAnsi="Arial" w:cs="Arial"/>
          <w:sz w:val="24"/>
          <w:szCs w:val="24"/>
          <w:rtl/>
        </w:rPr>
      </w:pPr>
      <w:r w:rsidRPr="00174946">
        <w:rPr>
          <w:rFonts w:ascii="Arial" w:hAnsi="Arial" w:cs="Arial"/>
          <w:sz w:val="24"/>
          <w:szCs w:val="24"/>
        </w:rPr>
        <w:lastRenderedPageBreak/>
        <w:t>8.</w:t>
      </w:r>
      <w:r w:rsidRPr="00174946">
        <w:rPr>
          <w:rFonts w:ascii="Arial" w:hAnsi="Arial" w:cs="Arial"/>
          <w:sz w:val="24"/>
          <w:szCs w:val="24"/>
          <w:rtl/>
        </w:rPr>
        <w:t xml:space="preserve"> </w:t>
      </w:r>
      <w:r w:rsidRPr="00174946">
        <w:rPr>
          <w:rFonts w:ascii="Arial" w:hAnsi="Arial" w:cs="Arial"/>
          <w:sz w:val="24"/>
          <w:szCs w:val="24"/>
        </w:rPr>
        <w:t xml:space="preserve">Craven, David. "Abstract Expressionism and Third World Art: A Post-Colonial Approach to 'American' Art". </w:t>
      </w:r>
      <w:r w:rsidRPr="00174946">
        <w:rPr>
          <w:rFonts w:ascii="Arial" w:hAnsi="Arial" w:cs="Arial"/>
          <w:i/>
          <w:iCs/>
          <w:sz w:val="24"/>
          <w:szCs w:val="24"/>
        </w:rPr>
        <w:t>Oxford Art Journal</w:t>
      </w:r>
      <w:r w:rsidRPr="00174946">
        <w:rPr>
          <w:rFonts w:ascii="Arial" w:hAnsi="Arial" w:cs="Arial"/>
          <w:sz w:val="24"/>
          <w:szCs w:val="24"/>
        </w:rPr>
        <w:t>, vol. 14, No. 1 (1991), pp. 44-66.</w:t>
      </w:r>
    </w:p>
    <w:p w:rsidR="00174946" w:rsidRPr="00174946" w:rsidRDefault="00174946" w:rsidP="00174946">
      <w:pPr>
        <w:widowControl w:val="0"/>
        <w:autoSpaceDE w:val="0"/>
        <w:autoSpaceDN w:val="0"/>
        <w:bidi w:val="0"/>
        <w:adjustRightInd w:val="0"/>
        <w:spacing w:line="320" w:lineRule="exact"/>
        <w:jc w:val="both"/>
        <w:rPr>
          <w:rFonts w:ascii="Arial" w:hAnsi="Arial" w:cs="Arial"/>
          <w:sz w:val="24"/>
          <w:szCs w:val="24"/>
        </w:rPr>
      </w:pPr>
      <w:r w:rsidRPr="00174946">
        <w:rPr>
          <w:rFonts w:ascii="Arial" w:hAnsi="Arial" w:cs="Arial"/>
          <w:sz w:val="24"/>
          <w:szCs w:val="24"/>
        </w:rPr>
        <w:t xml:space="preserve">9. </w:t>
      </w:r>
      <w:proofErr w:type="spellStart"/>
      <w:r w:rsidRPr="00174946">
        <w:rPr>
          <w:rFonts w:ascii="Arial" w:hAnsi="Arial" w:cs="Arial"/>
          <w:sz w:val="24"/>
          <w:szCs w:val="24"/>
        </w:rPr>
        <w:t>Dobrenko</w:t>
      </w:r>
      <w:proofErr w:type="spellEnd"/>
      <w:r w:rsidRPr="00174946">
        <w:rPr>
          <w:rFonts w:ascii="Arial" w:hAnsi="Arial" w:cs="Arial"/>
          <w:sz w:val="24"/>
          <w:szCs w:val="24"/>
        </w:rPr>
        <w:t xml:space="preserve">, </w:t>
      </w:r>
      <w:proofErr w:type="spellStart"/>
      <w:r w:rsidRPr="00174946">
        <w:rPr>
          <w:rFonts w:ascii="Arial" w:hAnsi="Arial" w:cs="Arial"/>
          <w:sz w:val="24"/>
          <w:szCs w:val="24"/>
        </w:rPr>
        <w:t>Evgeny</w:t>
      </w:r>
      <w:proofErr w:type="spellEnd"/>
      <w:r w:rsidRPr="00174946">
        <w:rPr>
          <w:rFonts w:ascii="Arial" w:hAnsi="Arial" w:cs="Arial"/>
          <w:sz w:val="24"/>
          <w:szCs w:val="24"/>
        </w:rPr>
        <w:t xml:space="preserve">. </w:t>
      </w:r>
      <w:r w:rsidRPr="00174946">
        <w:rPr>
          <w:rFonts w:ascii="Arial" w:hAnsi="Arial" w:cs="Arial"/>
          <w:i/>
          <w:iCs/>
          <w:sz w:val="24"/>
          <w:szCs w:val="24"/>
        </w:rPr>
        <w:t>Aesthetics of Alienation: Reassessment of Early Soviet Cultural Theories</w:t>
      </w:r>
      <w:r w:rsidRPr="00174946">
        <w:rPr>
          <w:rFonts w:ascii="Arial" w:hAnsi="Arial" w:cs="Arial"/>
          <w:sz w:val="24"/>
          <w:szCs w:val="24"/>
        </w:rPr>
        <w:t xml:space="preserve">. Evanston: Northwestern University Press, 2005. </w:t>
      </w:r>
    </w:p>
    <w:p w:rsidR="00174946" w:rsidRPr="00174946" w:rsidRDefault="00174946" w:rsidP="00174946">
      <w:pPr>
        <w:widowControl w:val="0"/>
        <w:autoSpaceDE w:val="0"/>
        <w:autoSpaceDN w:val="0"/>
        <w:bidi w:val="0"/>
        <w:adjustRightInd w:val="0"/>
        <w:spacing w:line="320" w:lineRule="exact"/>
        <w:rPr>
          <w:rFonts w:ascii="Arial" w:hAnsi="Arial" w:cs="Arial"/>
          <w:sz w:val="24"/>
          <w:szCs w:val="24"/>
        </w:rPr>
      </w:pPr>
      <w:r w:rsidRPr="00174946">
        <w:rPr>
          <w:rFonts w:ascii="Arial" w:hAnsi="Arial" w:cs="Arial"/>
          <w:sz w:val="24"/>
          <w:szCs w:val="24"/>
        </w:rPr>
        <w:t xml:space="preserve">10. Gentile, Emilio. </w:t>
      </w:r>
      <w:r w:rsidRPr="00174946">
        <w:rPr>
          <w:rFonts w:ascii="Arial" w:hAnsi="Arial" w:cs="Arial"/>
          <w:i/>
          <w:iCs/>
          <w:sz w:val="24"/>
          <w:szCs w:val="24"/>
        </w:rPr>
        <w:t>The Struggle for Modernity: Nationalism, Futurism and Fascism</w:t>
      </w:r>
      <w:r w:rsidRPr="00174946">
        <w:rPr>
          <w:rFonts w:ascii="Arial" w:hAnsi="Arial" w:cs="Arial"/>
          <w:sz w:val="24"/>
          <w:szCs w:val="24"/>
        </w:rPr>
        <w:t xml:space="preserve">. Westport &amp; London: </w:t>
      </w:r>
      <w:proofErr w:type="spellStart"/>
      <w:r w:rsidRPr="00174946">
        <w:rPr>
          <w:rFonts w:ascii="Arial" w:hAnsi="Arial" w:cs="Arial"/>
          <w:sz w:val="24"/>
          <w:szCs w:val="24"/>
        </w:rPr>
        <w:t>Praeger</w:t>
      </w:r>
      <w:proofErr w:type="spellEnd"/>
      <w:r w:rsidRPr="00174946">
        <w:rPr>
          <w:rFonts w:ascii="Arial" w:hAnsi="Arial" w:cs="Arial"/>
          <w:sz w:val="24"/>
          <w:szCs w:val="24"/>
        </w:rPr>
        <w:t>, 2003</w:t>
      </w:r>
      <w:r w:rsidRPr="00174946">
        <w:rPr>
          <w:rFonts w:ascii="Arial" w:hAnsi="Arial" w:cs="Arial"/>
          <w:sz w:val="24"/>
          <w:szCs w:val="24"/>
          <w:rtl/>
        </w:rPr>
        <w:t>.</w:t>
      </w:r>
    </w:p>
    <w:p w:rsidR="00174946" w:rsidRPr="00174946" w:rsidRDefault="00174946" w:rsidP="00174946">
      <w:pPr>
        <w:widowControl w:val="0"/>
        <w:autoSpaceDE w:val="0"/>
        <w:autoSpaceDN w:val="0"/>
        <w:bidi w:val="0"/>
        <w:adjustRightInd w:val="0"/>
        <w:spacing w:line="320" w:lineRule="exact"/>
        <w:jc w:val="both"/>
        <w:rPr>
          <w:rFonts w:ascii="Arial" w:hAnsi="Arial" w:cs="Arial"/>
          <w:sz w:val="24"/>
          <w:szCs w:val="24"/>
          <w:rtl/>
        </w:rPr>
      </w:pPr>
      <w:r w:rsidRPr="00174946">
        <w:rPr>
          <w:rFonts w:ascii="Arial" w:hAnsi="Arial" w:cs="Arial"/>
          <w:sz w:val="24"/>
          <w:szCs w:val="24"/>
        </w:rPr>
        <w:t xml:space="preserve">11. </w:t>
      </w:r>
      <w:proofErr w:type="spellStart"/>
      <w:r w:rsidRPr="00174946">
        <w:rPr>
          <w:rFonts w:ascii="Arial" w:hAnsi="Arial" w:cs="Arial"/>
          <w:sz w:val="24"/>
          <w:szCs w:val="24"/>
        </w:rPr>
        <w:t>Groys</w:t>
      </w:r>
      <w:proofErr w:type="spellEnd"/>
      <w:r w:rsidRPr="00174946">
        <w:rPr>
          <w:rFonts w:ascii="Arial" w:hAnsi="Arial" w:cs="Arial"/>
          <w:sz w:val="24"/>
          <w:szCs w:val="24"/>
        </w:rPr>
        <w:t xml:space="preserve">, Boris. </w:t>
      </w:r>
      <w:r w:rsidRPr="00174946">
        <w:rPr>
          <w:rFonts w:ascii="Arial" w:hAnsi="Arial" w:cs="Arial"/>
          <w:i/>
          <w:iCs/>
          <w:sz w:val="24"/>
          <w:szCs w:val="24"/>
        </w:rPr>
        <w:t>Art Power</w:t>
      </w:r>
      <w:r w:rsidRPr="00174946">
        <w:rPr>
          <w:rFonts w:ascii="Arial" w:hAnsi="Arial" w:cs="Arial"/>
          <w:sz w:val="24"/>
          <w:szCs w:val="24"/>
        </w:rPr>
        <w:t>. London &amp; Cambridge: The MIT Press, 2008.</w:t>
      </w:r>
    </w:p>
    <w:p w:rsidR="00174946" w:rsidRPr="00174946" w:rsidRDefault="00174946" w:rsidP="00174946">
      <w:pPr>
        <w:widowControl w:val="0"/>
        <w:autoSpaceDE w:val="0"/>
        <w:autoSpaceDN w:val="0"/>
        <w:bidi w:val="0"/>
        <w:adjustRightInd w:val="0"/>
        <w:spacing w:line="320" w:lineRule="exact"/>
        <w:rPr>
          <w:rFonts w:ascii="Arial" w:hAnsi="Arial" w:cs="Arial"/>
          <w:sz w:val="24"/>
          <w:szCs w:val="24"/>
          <w:lang w:val="tr-TR"/>
        </w:rPr>
      </w:pPr>
      <w:r w:rsidRPr="00174946">
        <w:rPr>
          <w:rFonts w:ascii="Arial" w:hAnsi="Arial" w:cs="Arial"/>
          <w:sz w:val="24"/>
          <w:szCs w:val="24"/>
        </w:rPr>
        <w:t xml:space="preserve">12. </w:t>
      </w:r>
      <w:proofErr w:type="spellStart"/>
      <w:r w:rsidRPr="00174946">
        <w:rPr>
          <w:rFonts w:ascii="Arial" w:hAnsi="Arial" w:cs="Arial"/>
          <w:sz w:val="24"/>
          <w:szCs w:val="24"/>
        </w:rPr>
        <w:t>Koepnick</w:t>
      </w:r>
      <w:proofErr w:type="spellEnd"/>
      <w:r w:rsidRPr="00174946">
        <w:rPr>
          <w:rFonts w:ascii="Arial" w:hAnsi="Arial" w:cs="Arial"/>
          <w:sz w:val="24"/>
          <w:szCs w:val="24"/>
        </w:rPr>
        <w:t xml:space="preserve">, Lutz P. </w:t>
      </w:r>
      <w:r w:rsidRPr="00174946">
        <w:rPr>
          <w:rFonts w:ascii="Arial" w:hAnsi="Arial" w:cs="Arial"/>
          <w:sz w:val="24"/>
          <w:szCs w:val="24"/>
          <w:lang w:val="tr-TR"/>
        </w:rPr>
        <w:t xml:space="preserve">"Fascist Aesthetics Revisisted". </w:t>
      </w:r>
      <w:r w:rsidRPr="00174946">
        <w:rPr>
          <w:rFonts w:ascii="Arial" w:hAnsi="Arial" w:cs="Arial"/>
          <w:i/>
          <w:iCs/>
          <w:sz w:val="24"/>
          <w:szCs w:val="24"/>
          <w:lang w:val="tr-TR"/>
        </w:rPr>
        <w:t>Modernism/Modernity</w:t>
      </w:r>
      <w:r w:rsidRPr="00174946">
        <w:rPr>
          <w:rFonts w:ascii="Arial" w:hAnsi="Arial" w:cs="Arial"/>
          <w:sz w:val="24"/>
          <w:szCs w:val="24"/>
          <w:lang w:val="tr-TR"/>
        </w:rPr>
        <w:t xml:space="preserve"> no. 6.1 (1999), pp. 51-73. </w:t>
      </w:r>
    </w:p>
    <w:p w:rsidR="00174946" w:rsidRPr="00174946" w:rsidRDefault="00174946" w:rsidP="00174946">
      <w:pPr>
        <w:widowControl w:val="0"/>
        <w:autoSpaceDE w:val="0"/>
        <w:autoSpaceDN w:val="0"/>
        <w:bidi w:val="0"/>
        <w:adjustRightInd w:val="0"/>
        <w:spacing w:line="320" w:lineRule="exact"/>
        <w:jc w:val="both"/>
        <w:rPr>
          <w:rFonts w:ascii="Arial" w:hAnsi="Arial" w:cs="Arial"/>
          <w:sz w:val="24"/>
          <w:szCs w:val="24"/>
        </w:rPr>
      </w:pPr>
      <w:r w:rsidRPr="00174946">
        <w:rPr>
          <w:rFonts w:ascii="Arial" w:hAnsi="Arial" w:cs="Arial"/>
          <w:sz w:val="24"/>
          <w:szCs w:val="24"/>
        </w:rPr>
        <w:t xml:space="preserve">13. Marx, K. </w:t>
      </w:r>
      <w:proofErr w:type="gramStart"/>
      <w:r w:rsidRPr="00174946">
        <w:rPr>
          <w:rFonts w:ascii="Arial" w:hAnsi="Arial" w:cs="Arial"/>
          <w:i/>
          <w:iCs/>
          <w:sz w:val="24"/>
          <w:szCs w:val="24"/>
        </w:rPr>
        <w:t>The German Ideology</w:t>
      </w:r>
      <w:r w:rsidRPr="00174946">
        <w:rPr>
          <w:rFonts w:ascii="Arial" w:hAnsi="Arial" w:cs="Arial"/>
          <w:sz w:val="24"/>
          <w:szCs w:val="24"/>
        </w:rPr>
        <w:t>.</w:t>
      </w:r>
      <w:proofErr w:type="gramEnd"/>
      <w:r w:rsidRPr="00174946">
        <w:rPr>
          <w:rFonts w:ascii="Arial" w:hAnsi="Arial" w:cs="Arial"/>
          <w:sz w:val="24"/>
          <w:szCs w:val="24"/>
        </w:rPr>
        <w:t xml:space="preserve"> New York: Prometheus Books, 1998, pp. 34-36.</w:t>
      </w:r>
    </w:p>
    <w:p w:rsidR="00174946" w:rsidRPr="00174946" w:rsidRDefault="00174946" w:rsidP="00174946">
      <w:pPr>
        <w:widowControl w:val="0"/>
        <w:autoSpaceDE w:val="0"/>
        <w:autoSpaceDN w:val="0"/>
        <w:bidi w:val="0"/>
        <w:adjustRightInd w:val="0"/>
        <w:spacing w:line="320" w:lineRule="exact"/>
        <w:rPr>
          <w:rFonts w:ascii="Arial" w:hAnsi="Arial" w:cs="Arial"/>
          <w:sz w:val="24"/>
          <w:szCs w:val="24"/>
        </w:rPr>
      </w:pPr>
      <w:r w:rsidRPr="00174946">
        <w:rPr>
          <w:rFonts w:ascii="Arial" w:hAnsi="Arial" w:cs="Arial"/>
          <w:sz w:val="24"/>
          <w:szCs w:val="24"/>
        </w:rPr>
        <w:t xml:space="preserve">14. Paul de Man. </w:t>
      </w:r>
      <w:r w:rsidRPr="00174946">
        <w:rPr>
          <w:rFonts w:ascii="Arial" w:hAnsi="Arial" w:cs="Arial"/>
          <w:i/>
          <w:iCs/>
          <w:sz w:val="24"/>
          <w:szCs w:val="24"/>
        </w:rPr>
        <w:t>Aesthetic Ideology</w:t>
      </w:r>
      <w:r w:rsidRPr="00174946">
        <w:rPr>
          <w:rFonts w:ascii="Arial" w:hAnsi="Arial" w:cs="Arial"/>
          <w:sz w:val="24"/>
          <w:szCs w:val="24"/>
        </w:rPr>
        <w:t xml:space="preserve">. Minneapolis &amp; London: University of Minnesota Press, 1996, pp. 1-34. </w:t>
      </w:r>
    </w:p>
    <w:p w:rsidR="00174946" w:rsidRPr="00174946" w:rsidRDefault="00174946" w:rsidP="00174946">
      <w:pPr>
        <w:widowControl w:val="0"/>
        <w:autoSpaceDE w:val="0"/>
        <w:autoSpaceDN w:val="0"/>
        <w:bidi w:val="0"/>
        <w:adjustRightInd w:val="0"/>
        <w:spacing w:line="320" w:lineRule="exact"/>
        <w:rPr>
          <w:rFonts w:ascii="Arial" w:hAnsi="Arial" w:cs="Arial"/>
          <w:sz w:val="24"/>
          <w:szCs w:val="24"/>
        </w:rPr>
      </w:pPr>
      <w:r w:rsidRPr="00174946">
        <w:rPr>
          <w:rFonts w:ascii="Arial" w:hAnsi="Arial" w:cs="Arial"/>
          <w:sz w:val="24"/>
          <w:szCs w:val="24"/>
        </w:rPr>
        <w:t xml:space="preserve">15. Pater, W. "Aesthetic Poetry", in </w:t>
      </w:r>
      <w:r w:rsidRPr="00174946">
        <w:rPr>
          <w:rFonts w:ascii="Arial" w:hAnsi="Arial" w:cs="Arial"/>
          <w:i/>
          <w:iCs/>
          <w:sz w:val="24"/>
          <w:szCs w:val="24"/>
        </w:rPr>
        <w:t>Appreciations, with an Essay on Style</w:t>
      </w:r>
      <w:r w:rsidRPr="00174946">
        <w:rPr>
          <w:rFonts w:ascii="Arial" w:hAnsi="Arial" w:cs="Arial"/>
          <w:sz w:val="24"/>
          <w:szCs w:val="24"/>
        </w:rPr>
        <w:t>. London: Macmillan, 1889, pp. 213-227.</w:t>
      </w:r>
    </w:p>
    <w:p w:rsidR="00174946" w:rsidRPr="00174946" w:rsidRDefault="00174946" w:rsidP="00174946">
      <w:pPr>
        <w:widowControl w:val="0"/>
        <w:autoSpaceDE w:val="0"/>
        <w:autoSpaceDN w:val="0"/>
        <w:bidi w:val="0"/>
        <w:adjustRightInd w:val="0"/>
        <w:spacing w:line="320" w:lineRule="exact"/>
        <w:rPr>
          <w:rFonts w:ascii="Arial" w:hAnsi="Arial" w:cs="Arial"/>
          <w:sz w:val="24"/>
          <w:szCs w:val="24"/>
        </w:rPr>
      </w:pPr>
      <w:r w:rsidRPr="00174946">
        <w:rPr>
          <w:rFonts w:ascii="Arial" w:hAnsi="Arial" w:cs="Arial"/>
          <w:sz w:val="24"/>
          <w:szCs w:val="24"/>
        </w:rPr>
        <w:t xml:space="preserve">16. </w:t>
      </w:r>
      <w:proofErr w:type="spellStart"/>
      <w:r w:rsidRPr="00174946">
        <w:rPr>
          <w:rFonts w:ascii="Arial" w:hAnsi="Arial" w:cs="Arial"/>
          <w:sz w:val="24"/>
          <w:szCs w:val="24"/>
        </w:rPr>
        <w:t>Philipsen</w:t>
      </w:r>
      <w:proofErr w:type="spellEnd"/>
      <w:r w:rsidRPr="00174946">
        <w:rPr>
          <w:rFonts w:ascii="Arial" w:hAnsi="Arial" w:cs="Arial"/>
          <w:sz w:val="24"/>
          <w:szCs w:val="24"/>
        </w:rPr>
        <w:t xml:space="preserve">, </w:t>
      </w:r>
      <w:proofErr w:type="spellStart"/>
      <w:r w:rsidRPr="00174946">
        <w:rPr>
          <w:rFonts w:ascii="Arial" w:hAnsi="Arial" w:cs="Arial"/>
          <w:sz w:val="24"/>
          <w:szCs w:val="24"/>
        </w:rPr>
        <w:t>Lotte</w:t>
      </w:r>
      <w:proofErr w:type="spellEnd"/>
      <w:r w:rsidRPr="00174946">
        <w:rPr>
          <w:rFonts w:ascii="Arial" w:hAnsi="Arial" w:cs="Arial"/>
          <w:sz w:val="24"/>
          <w:szCs w:val="24"/>
        </w:rPr>
        <w:t xml:space="preserve">. </w:t>
      </w:r>
      <w:proofErr w:type="gramStart"/>
      <w:r w:rsidRPr="00174946">
        <w:rPr>
          <w:rFonts w:ascii="Arial" w:hAnsi="Arial" w:cs="Arial"/>
          <w:i/>
          <w:iCs/>
          <w:sz w:val="24"/>
          <w:szCs w:val="24"/>
        </w:rPr>
        <w:t>Globalizing Contemporary Art: The Art World’s New Internationalism</w:t>
      </w:r>
      <w:r w:rsidRPr="00174946">
        <w:rPr>
          <w:rFonts w:ascii="Arial" w:hAnsi="Arial" w:cs="Arial"/>
          <w:sz w:val="24"/>
          <w:szCs w:val="24"/>
        </w:rPr>
        <w:t>.</w:t>
      </w:r>
      <w:proofErr w:type="gramEnd"/>
      <w:r w:rsidRPr="00174946">
        <w:rPr>
          <w:rFonts w:ascii="Arial" w:hAnsi="Arial" w:cs="Arial"/>
          <w:sz w:val="24"/>
          <w:szCs w:val="24"/>
        </w:rPr>
        <w:t xml:space="preserve"> Aarhus: Aarhus University Press, 2010</w:t>
      </w:r>
    </w:p>
    <w:p w:rsidR="00174946" w:rsidRPr="00174946" w:rsidRDefault="00174946" w:rsidP="00174946">
      <w:pPr>
        <w:widowControl w:val="0"/>
        <w:autoSpaceDE w:val="0"/>
        <w:autoSpaceDN w:val="0"/>
        <w:bidi w:val="0"/>
        <w:adjustRightInd w:val="0"/>
        <w:spacing w:line="320" w:lineRule="exact"/>
        <w:rPr>
          <w:rFonts w:ascii="Arial" w:hAnsi="Arial" w:cs="Arial"/>
          <w:sz w:val="24"/>
          <w:szCs w:val="24"/>
        </w:rPr>
      </w:pPr>
      <w:r w:rsidRPr="00174946">
        <w:rPr>
          <w:rFonts w:ascii="Arial" w:hAnsi="Arial" w:cs="Arial"/>
          <w:sz w:val="24"/>
          <w:szCs w:val="24"/>
        </w:rPr>
        <w:t xml:space="preserve">17. Simons, Herbert W., </w:t>
      </w:r>
      <w:proofErr w:type="spellStart"/>
      <w:r w:rsidRPr="00174946">
        <w:rPr>
          <w:rFonts w:ascii="Arial" w:hAnsi="Arial" w:cs="Arial"/>
          <w:sz w:val="24"/>
          <w:szCs w:val="24"/>
        </w:rPr>
        <w:t>Billig</w:t>
      </w:r>
      <w:proofErr w:type="spellEnd"/>
      <w:r w:rsidRPr="00174946">
        <w:rPr>
          <w:rFonts w:ascii="Arial" w:hAnsi="Arial" w:cs="Arial"/>
          <w:sz w:val="24"/>
          <w:szCs w:val="24"/>
        </w:rPr>
        <w:t xml:space="preserve">, Michael. </w:t>
      </w:r>
      <w:r w:rsidRPr="00174946">
        <w:rPr>
          <w:rFonts w:ascii="Arial" w:hAnsi="Arial" w:cs="Arial"/>
          <w:i/>
          <w:iCs/>
          <w:sz w:val="24"/>
          <w:szCs w:val="24"/>
        </w:rPr>
        <w:t>After Postmodernism: Reconstructing Ideology Critique Inquiries in Social Construction</w:t>
      </w:r>
      <w:r w:rsidRPr="00174946">
        <w:rPr>
          <w:rFonts w:ascii="Arial" w:hAnsi="Arial" w:cs="Arial"/>
          <w:sz w:val="24"/>
          <w:szCs w:val="24"/>
        </w:rPr>
        <w:t xml:space="preserve">. London: Sage Publications, 1994 </w:t>
      </w:r>
    </w:p>
    <w:p w:rsidR="00174946" w:rsidRPr="00174946" w:rsidRDefault="00174946" w:rsidP="00174946">
      <w:pPr>
        <w:bidi w:val="0"/>
        <w:spacing w:after="0" w:line="360" w:lineRule="auto"/>
        <w:jc w:val="both"/>
        <w:rPr>
          <w:rFonts w:ascii="Arial" w:hAnsi="Arial" w:cs="Arial"/>
          <w:sz w:val="24"/>
          <w:szCs w:val="24"/>
          <w:u w:val="single"/>
          <w:rtl/>
        </w:rPr>
      </w:pPr>
      <w:proofErr w:type="gramStart"/>
      <w:r w:rsidRPr="00174946">
        <w:rPr>
          <w:rFonts w:ascii="Arial" w:hAnsi="Arial" w:cs="Arial"/>
          <w:sz w:val="24"/>
          <w:szCs w:val="24"/>
        </w:rPr>
        <w:t xml:space="preserve">18. </w:t>
      </w:r>
      <w:proofErr w:type="spellStart"/>
      <w:r w:rsidRPr="00174946">
        <w:rPr>
          <w:rFonts w:ascii="Arial" w:hAnsi="Arial" w:cs="Arial"/>
          <w:sz w:val="24"/>
          <w:szCs w:val="24"/>
        </w:rPr>
        <w:t>Washton</w:t>
      </w:r>
      <w:proofErr w:type="spellEnd"/>
      <w:r w:rsidRPr="00174946">
        <w:rPr>
          <w:rFonts w:ascii="Arial" w:hAnsi="Arial" w:cs="Arial"/>
          <w:sz w:val="24"/>
          <w:szCs w:val="24"/>
        </w:rPr>
        <w:t xml:space="preserve"> Long, Rose-Carol.</w:t>
      </w:r>
      <w:proofErr w:type="gramEnd"/>
      <w:r w:rsidRPr="00174946">
        <w:rPr>
          <w:rFonts w:ascii="Arial" w:hAnsi="Arial" w:cs="Arial"/>
          <w:sz w:val="24"/>
          <w:szCs w:val="24"/>
        </w:rPr>
        <w:t xml:space="preserve"> "Occultism, Anarchism, and Abstraction: Kandinsky's Art of the Future". </w:t>
      </w:r>
      <w:r w:rsidRPr="00174946">
        <w:rPr>
          <w:rFonts w:ascii="Arial" w:hAnsi="Arial" w:cs="Arial"/>
          <w:i/>
          <w:iCs/>
          <w:sz w:val="24"/>
          <w:szCs w:val="24"/>
        </w:rPr>
        <w:t>Art Journal</w:t>
      </w:r>
      <w:r w:rsidRPr="00174946">
        <w:rPr>
          <w:rFonts w:ascii="Arial" w:hAnsi="Arial" w:cs="Arial"/>
          <w:sz w:val="24"/>
          <w:szCs w:val="24"/>
        </w:rPr>
        <w:t>, vol. 46, No. 1 (</w:t>
      </w:r>
      <w:proofErr w:type="gramStart"/>
      <w:r w:rsidRPr="00174946">
        <w:rPr>
          <w:rFonts w:ascii="Arial" w:hAnsi="Arial" w:cs="Arial"/>
          <w:sz w:val="24"/>
          <w:szCs w:val="24"/>
        </w:rPr>
        <w:t>Spring</w:t>
      </w:r>
      <w:proofErr w:type="gramEnd"/>
      <w:r w:rsidRPr="00174946">
        <w:rPr>
          <w:rFonts w:ascii="Arial" w:hAnsi="Arial" w:cs="Arial"/>
          <w:sz w:val="24"/>
          <w:szCs w:val="24"/>
        </w:rPr>
        <w:t>, 1987), pp. 38-45.</w:t>
      </w:r>
    </w:p>
    <w:p w:rsidR="00963431" w:rsidRPr="00EE5CC6" w:rsidRDefault="00963431" w:rsidP="00564489">
      <w:pPr>
        <w:spacing w:after="0" w:line="360" w:lineRule="auto"/>
        <w:jc w:val="both"/>
        <w:rPr>
          <w:rFonts w:ascii="Arial" w:hAnsi="Arial" w:cs="Arial"/>
          <w:sz w:val="24"/>
          <w:szCs w:val="24"/>
          <w:u w:val="single"/>
          <w:rtl/>
        </w:rPr>
      </w:pPr>
      <w:r w:rsidRPr="00EE5CC6">
        <w:rPr>
          <w:rFonts w:ascii="Arial" w:hAnsi="Arial" w:cs="Arial"/>
          <w:sz w:val="24"/>
          <w:szCs w:val="24"/>
          <w:u w:val="single"/>
          <w:rtl/>
        </w:rPr>
        <w:t>קריאת רשות:</w:t>
      </w:r>
    </w:p>
    <w:p w:rsidR="00174946" w:rsidRPr="00174946" w:rsidRDefault="00174946" w:rsidP="00174946">
      <w:pPr>
        <w:widowControl w:val="0"/>
        <w:autoSpaceDE w:val="0"/>
        <w:autoSpaceDN w:val="0"/>
        <w:bidi w:val="0"/>
        <w:adjustRightInd w:val="0"/>
        <w:spacing w:line="320" w:lineRule="exact"/>
        <w:rPr>
          <w:rFonts w:ascii="Arial" w:hAnsi="Arial" w:cs="Arial"/>
          <w:sz w:val="24"/>
          <w:szCs w:val="24"/>
        </w:rPr>
      </w:pPr>
      <w:r w:rsidRPr="00174946">
        <w:rPr>
          <w:rFonts w:ascii="Arial" w:hAnsi="Arial" w:cs="Arial"/>
          <w:sz w:val="24"/>
          <w:szCs w:val="24"/>
        </w:rPr>
        <w:t xml:space="preserve">1. Clark, T.J. "On the Social History of Art", in Clark, T.J. </w:t>
      </w:r>
      <w:r w:rsidRPr="00174946">
        <w:rPr>
          <w:rFonts w:ascii="Arial" w:hAnsi="Arial" w:cs="Arial"/>
          <w:i/>
          <w:iCs/>
          <w:sz w:val="24"/>
          <w:szCs w:val="24"/>
        </w:rPr>
        <w:t>Image of the People: Gustave Courbet and the 1848 Revolution</w:t>
      </w:r>
      <w:r w:rsidRPr="00174946">
        <w:rPr>
          <w:rFonts w:ascii="Arial" w:hAnsi="Arial" w:cs="Arial"/>
          <w:sz w:val="24"/>
          <w:szCs w:val="24"/>
        </w:rPr>
        <w:t>. London, 1999, pp. 9-20.</w:t>
      </w:r>
    </w:p>
    <w:p w:rsidR="00174946" w:rsidRPr="00174946" w:rsidRDefault="00174946" w:rsidP="00174946">
      <w:pPr>
        <w:widowControl w:val="0"/>
        <w:autoSpaceDE w:val="0"/>
        <w:autoSpaceDN w:val="0"/>
        <w:bidi w:val="0"/>
        <w:adjustRightInd w:val="0"/>
        <w:spacing w:line="320" w:lineRule="exact"/>
        <w:rPr>
          <w:rFonts w:ascii="Arial" w:hAnsi="Arial" w:cs="Arial"/>
          <w:sz w:val="24"/>
          <w:szCs w:val="24"/>
        </w:rPr>
      </w:pPr>
      <w:r w:rsidRPr="00174946">
        <w:rPr>
          <w:rFonts w:ascii="Arial" w:hAnsi="Arial" w:cs="Arial"/>
          <w:sz w:val="24"/>
          <w:szCs w:val="24"/>
        </w:rPr>
        <w:t xml:space="preserve">2. Corwin, Sharon. </w:t>
      </w:r>
      <w:proofErr w:type="gramStart"/>
      <w:r w:rsidRPr="00174946">
        <w:rPr>
          <w:rFonts w:ascii="Arial" w:hAnsi="Arial" w:cs="Arial"/>
          <w:sz w:val="24"/>
          <w:szCs w:val="24"/>
        </w:rPr>
        <w:t xml:space="preserve">"Picturing Efficiency: </w:t>
      </w:r>
      <w:proofErr w:type="spellStart"/>
      <w:r w:rsidRPr="00174946">
        <w:rPr>
          <w:rFonts w:ascii="Arial" w:hAnsi="Arial" w:cs="Arial"/>
          <w:sz w:val="24"/>
          <w:szCs w:val="24"/>
        </w:rPr>
        <w:t>Precisionism</w:t>
      </w:r>
      <w:proofErr w:type="spellEnd"/>
      <w:r w:rsidRPr="00174946">
        <w:rPr>
          <w:rFonts w:ascii="Arial" w:hAnsi="Arial" w:cs="Arial"/>
          <w:sz w:val="24"/>
          <w:szCs w:val="24"/>
        </w:rPr>
        <w:t xml:space="preserve">, Scientific Management, and the Effacement of Labor", </w:t>
      </w:r>
      <w:r w:rsidRPr="00174946">
        <w:rPr>
          <w:rFonts w:ascii="Arial" w:hAnsi="Arial" w:cs="Arial"/>
          <w:i/>
          <w:iCs/>
          <w:sz w:val="24"/>
          <w:szCs w:val="24"/>
        </w:rPr>
        <w:t>Representations</w:t>
      </w:r>
      <w:r w:rsidRPr="00174946">
        <w:rPr>
          <w:rFonts w:ascii="Arial" w:hAnsi="Arial" w:cs="Arial"/>
          <w:sz w:val="24"/>
          <w:szCs w:val="24"/>
        </w:rPr>
        <w:t>, vol. 84, No. 1 (November 2003), pp. 139-165.</w:t>
      </w:r>
      <w:proofErr w:type="gramEnd"/>
    </w:p>
    <w:p w:rsidR="00174946" w:rsidRPr="00174946" w:rsidRDefault="00174946" w:rsidP="00174946">
      <w:pPr>
        <w:widowControl w:val="0"/>
        <w:autoSpaceDE w:val="0"/>
        <w:autoSpaceDN w:val="0"/>
        <w:bidi w:val="0"/>
        <w:adjustRightInd w:val="0"/>
        <w:spacing w:line="320" w:lineRule="exact"/>
        <w:rPr>
          <w:rFonts w:ascii="Arial" w:hAnsi="Arial" w:cs="Arial"/>
          <w:sz w:val="24"/>
          <w:szCs w:val="24"/>
        </w:rPr>
      </w:pPr>
      <w:r w:rsidRPr="00174946">
        <w:rPr>
          <w:rFonts w:ascii="Arial" w:hAnsi="Arial" w:cs="Arial"/>
          <w:sz w:val="24"/>
          <w:szCs w:val="24"/>
        </w:rPr>
        <w:t xml:space="preserve">3. Doherty, Brigid. "The Work of Art and the Problem of Politics in Berlin Dada", </w:t>
      </w:r>
      <w:r w:rsidRPr="00174946">
        <w:rPr>
          <w:rFonts w:ascii="Arial" w:hAnsi="Arial" w:cs="Arial"/>
          <w:i/>
          <w:iCs/>
          <w:sz w:val="24"/>
          <w:szCs w:val="24"/>
        </w:rPr>
        <w:t>October</w:t>
      </w:r>
      <w:r w:rsidRPr="00174946">
        <w:rPr>
          <w:rFonts w:ascii="Arial" w:hAnsi="Arial" w:cs="Arial"/>
          <w:sz w:val="24"/>
          <w:szCs w:val="24"/>
        </w:rPr>
        <w:t>, vol. 105 (Summer 2003), pp. 73-92.</w:t>
      </w:r>
    </w:p>
    <w:p w:rsidR="00174946" w:rsidRPr="00174946" w:rsidRDefault="00174946" w:rsidP="00174946">
      <w:pPr>
        <w:widowControl w:val="0"/>
        <w:autoSpaceDE w:val="0"/>
        <w:autoSpaceDN w:val="0"/>
        <w:bidi w:val="0"/>
        <w:adjustRightInd w:val="0"/>
        <w:spacing w:line="320" w:lineRule="exact"/>
        <w:rPr>
          <w:rFonts w:ascii="Arial" w:hAnsi="Arial" w:cs="Arial"/>
          <w:sz w:val="24"/>
          <w:szCs w:val="24"/>
        </w:rPr>
      </w:pPr>
      <w:r w:rsidRPr="00174946">
        <w:rPr>
          <w:rFonts w:ascii="Arial" w:hAnsi="Arial" w:cs="Arial"/>
          <w:sz w:val="24"/>
          <w:szCs w:val="24"/>
        </w:rPr>
        <w:t xml:space="preserve">4. Jones, Amelia, </w:t>
      </w:r>
      <w:proofErr w:type="gramStart"/>
      <w:r w:rsidRPr="00174946">
        <w:rPr>
          <w:rFonts w:ascii="Arial" w:hAnsi="Arial" w:cs="Arial"/>
          <w:sz w:val="24"/>
          <w:szCs w:val="24"/>
        </w:rPr>
        <w:t>ed</w:t>
      </w:r>
      <w:proofErr w:type="gramEnd"/>
      <w:r w:rsidRPr="00174946">
        <w:rPr>
          <w:rFonts w:ascii="Arial" w:hAnsi="Arial" w:cs="Arial"/>
          <w:sz w:val="24"/>
          <w:szCs w:val="24"/>
        </w:rPr>
        <w:t xml:space="preserve">. </w:t>
      </w:r>
      <w:proofErr w:type="gramStart"/>
      <w:r w:rsidRPr="00174946">
        <w:rPr>
          <w:rFonts w:ascii="Arial" w:hAnsi="Arial" w:cs="Arial"/>
          <w:i/>
          <w:iCs/>
          <w:sz w:val="24"/>
          <w:szCs w:val="24"/>
        </w:rPr>
        <w:t>A Companion to Contemporary Art since 1945</w:t>
      </w:r>
      <w:r w:rsidRPr="00174946">
        <w:rPr>
          <w:rFonts w:ascii="Arial" w:hAnsi="Arial" w:cs="Arial"/>
          <w:sz w:val="24"/>
          <w:szCs w:val="24"/>
        </w:rPr>
        <w:t>.</w:t>
      </w:r>
      <w:proofErr w:type="gramEnd"/>
      <w:r w:rsidRPr="00174946">
        <w:rPr>
          <w:rFonts w:ascii="Arial" w:hAnsi="Arial" w:cs="Arial"/>
          <w:sz w:val="24"/>
          <w:szCs w:val="24"/>
        </w:rPr>
        <w:t xml:space="preserve"> Malden, Oxford, Carlton: Blackwell Publishing, 2006 </w:t>
      </w:r>
    </w:p>
    <w:p w:rsidR="00174946" w:rsidRPr="00174946" w:rsidRDefault="00174946" w:rsidP="00174946">
      <w:pPr>
        <w:widowControl w:val="0"/>
        <w:autoSpaceDE w:val="0"/>
        <w:autoSpaceDN w:val="0"/>
        <w:bidi w:val="0"/>
        <w:adjustRightInd w:val="0"/>
        <w:spacing w:line="320" w:lineRule="exact"/>
        <w:rPr>
          <w:rFonts w:ascii="Arial" w:hAnsi="Arial" w:cs="Arial"/>
          <w:sz w:val="24"/>
          <w:szCs w:val="24"/>
        </w:rPr>
      </w:pPr>
      <w:r w:rsidRPr="00174946">
        <w:rPr>
          <w:rFonts w:ascii="Arial" w:hAnsi="Arial" w:cs="Arial"/>
          <w:sz w:val="24"/>
          <w:szCs w:val="24"/>
        </w:rPr>
        <w:t xml:space="preserve">5. </w:t>
      </w:r>
      <w:proofErr w:type="spellStart"/>
      <w:r w:rsidRPr="00174946">
        <w:rPr>
          <w:rFonts w:ascii="Arial" w:hAnsi="Arial" w:cs="Arial"/>
          <w:sz w:val="24"/>
          <w:szCs w:val="24"/>
        </w:rPr>
        <w:t>Härmänmaa</w:t>
      </w:r>
      <w:proofErr w:type="spellEnd"/>
      <w:r w:rsidRPr="00174946">
        <w:rPr>
          <w:rFonts w:ascii="Arial" w:hAnsi="Arial" w:cs="Arial"/>
          <w:sz w:val="24"/>
          <w:szCs w:val="24"/>
        </w:rPr>
        <w:t xml:space="preserve">, </w:t>
      </w:r>
      <w:proofErr w:type="spellStart"/>
      <w:r w:rsidRPr="00174946">
        <w:rPr>
          <w:rFonts w:ascii="Arial" w:hAnsi="Arial" w:cs="Arial"/>
          <w:sz w:val="24"/>
          <w:szCs w:val="24"/>
        </w:rPr>
        <w:t>Marja</w:t>
      </w:r>
      <w:proofErr w:type="spellEnd"/>
      <w:r w:rsidRPr="00174946">
        <w:rPr>
          <w:rFonts w:ascii="Arial" w:hAnsi="Arial" w:cs="Arial"/>
          <w:sz w:val="24"/>
          <w:szCs w:val="24"/>
        </w:rPr>
        <w:t>. "Beyond Anarchism: Marinetti's Futurist (anti-)Utopia of Individualism and ‘</w:t>
      </w:r>
      <w:proofErr w:type="spellStart"/>
      <w:r w:rsidRPr="00174946">
        <w:rPr>
          <w:rFonts w:ascii="Arial" w:hAnsi="Arial" w:cs="Arial"/>
          <w:sz w:val="24"/>
          <w:szCs w:val="24"/>
        </w:rPr>
        <w:t>Artocracy</w:t>
      </w:r>
      <w:proofErr w:type="spellEnd"/>
      <w:r w:rsidRPr="00174946">
        <w:rPr>
          <w:rFonts w:ascii="Arial" w:hAnsi="Arial" w:cs="Arial"/>
          <w:sz w:val="24"/>
          <w:szCs w:val="24"/>
        </w:rPr>
        <w:t xml:space="preserve">’", </w:t>
      </w:r>
      <w:r w:rsidRPr="00174946">
        <w:rPr>
          <w:rFonts w:ascii="Arial" w:hAnsi="Arial" w:cs="Arial"/>
          <w:i/>
          <w:iCs/>
          <w:sz w:val="24"/>
          <w:szCs w:val="24"/>
        </w:rPr>
        <w:t>The European Legacy: Toward New Paradigms</w:t>
      </w:r>
      <w:r w:rsidRPr="00174946">
        <w:rPr>
          <w:rFonts w:ascii="Arial" w:hAnsi="Arial" w:cs="Arial"/>
          <w:sz w:val="24"/>
          <w:szCs w:val="24"/>
        </w:rPr>
        <w:t>, vol. 14, Issue 7 (2009), pp. 857 – 871.</w:t>
      </w:r>
    </w:p>
    <w:p w:rsidR="00963431" w:rsidRPr="00EE5CC6" w:rsidRDefault="00174946" w:rsidP="00174946">
      <w:pPr>
        <w:widowControl w:val="0"/>
        <w:autoSpaceDE w:val="0"/>
        <w:autoSpaceDN w:val="0"/>
        <w:bidi w:val="0"/>
        <w:adjustRightInd w:val="0"/>
        <w:spacing w:line="320" w:lineRule="exact"/>
        <w:rPr>
          <w:rFonts w:ascii="Arial" w:hAnsi="Arial" w:cs="Arial"/>
          <w:sz w:val="24"/>
          <w:szCs w:val="24"/>
          <w:u w:val="single"/>
          <w:rtl/>
        </w:rPr>
      </w:pPr>
      <w:r w:rsidRPr="00174946">
        <w:rPr>
          <w:rFonts w:ascii="Arial" w:hAnsi="Arial" w:cs="Arial"/>
          <w:sz w:val="24"/>
          <w:szCs w:val="24"/>
        </w:rPr>
        <w:t xml:space="preserve">6. </w:t>
      </w:r>
      <w:proofErr w:type="spellStart"/>
      <w:r w:rsidRPr="00174946">
        <w:rPr>
          <w:rFonts w:ascii="Arial" w:hAnsi="Arial" w:cs="Arial"/>
          <w:sz w:val="24"/>
          <w:szCs w:val="24"/>
        </w:rPr>
        <w:t>Rampley</w:t>
      </w:r>
      <w:proofErr w:type="spellEnd"/>
      <w:r w:rsidRPr="00174946">
        <w:rPr>
          <w:rFonts w:ascii="Arial" w:hAnsi="Arial" w:cs="Arial"/>
          <w:sz w:val="24"/>
          <w:szCs w:val="24"/>
        </w:rPr>
        <w:t xml:space="preserve">, Matthew. "In Search of Cultural History: Anselm Kiefer and the Ambivalence of Modernism". </w:t>
      </w:r>
      <w:r w:rsidRPr="00174946">
        <w:rPr>
          <w:rFonts w:ascii="Arial" w:hAnsi="Arial" w:cs="Arial"/>
          <w:i/>
          <w:iCs/>
          <w:sz w:val="24"/>
          <w:szCs w:val="24"/>
        </w:rPr>
        <w:t>Oxford Art Journal</w:t>
      </w:r>
      <w:r w:rsidRPr="00174946">
        <w:rPr>
          <w:rFonts w:ascii="Arial" w:hAnsi="Arial" w:cs="Arial"/>
          <w:sz w:val="24"/>
          <w:szCs w:val="24"/>
        </w:rPr>
        <w:t xml:space="preserve">, vol. 23, No. 1 (2000), pp. 75-96. </w:t>
      </w:r>
    </w:p>
    <w:sectPr w:rsidR="00963431" w:rsidRPr="00EE5CC6" w:rsidSect="00564489">
      <w:pgSz w:w="11906" w:h="16838"/>
      <w:pgMar w:top="1134" w:right="1418" w:bottom="1134" w:left="1418"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iriam">
    <w:panose1 w:val="020B050205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4628AE"/>
    <w:multiLevelType w:val="hybridMultilevel"/>
    <w:tmpl w:val="831AE6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B916D51"/>
    <w:multiLevelType w:val="hybridMultilevel"/>
    <w:tmpl w:val="7ACA35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0D50F1F"/>
    <w:multiLevelType w:val="hybridMultilevel"/>
    <w:tmpl w:val="C09A4C7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63A336EA"/>
    <w:multiLevelType w:val="hybridMultilevel"/>
    <w:tmpl w:val="2512AAE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436"/>
    <w:rsid w:val="000310CE"/>
    <w:rsid w:val="000926E4"/>
    <w:rsid w:val="001628BA"/>
    <w:rsid w:val="00174946"/>
    <w:rsid w:val="00196B1D"/>
    <w:rsid w:val="001A4030"/>
    <w:rsid w:val="00215D18"/>
    <w:rsid w:val="00247A3B"/>
    <w:rsid w:val="00253B71"/>
    <w:rsid w:val="002E79CB"/>
    <w:rsid w:val="00302B91"/>
    <w:rsid w:val="00326EE0"/>
    <w:rsid w:val="00336A6E"/>
    <w:rsid w:val="00356436"/>
    <w:rsid w:val="003834A1"/>
    <w:rsid w:val="003B40A9"/>
    <w:rsid w:val="003C7742"/>
    <w:rsid w:val="004D5E50"/>
    <w:rsid w:val="00512344"/>
    <w:rsid w:val="005324E4"/>
    <w:rsid w:val="00564489"/>
    <w:rsid w:val="005F1EEF"/>
    <w:rsid w:val="00643CEF"/>
    <w:rsid w:val="00697E95"/>
    <w:rsid w:val="006D1908"/>
    <w:rsid w:val="006F673B"/>
    <w:rsid w:val="00850168"/>
    <w:rsid w:val="00854A68"/>
    <w:rsid w:val="00890E81"/>
    <w:rsid w:val="00937A72"/>
    <w:rsid w:val="00963431"/>
    <w:rsid w:val="00963BC0"/>
    <w:rsid w:val="009A5765"/>
    <w:rsid w:val="00A17F38"/>
    <w:rsid w:val="00A6150C"/>
    <w:rsid w:val="00A62173"/>
    <w:rsid w:val="00B46425"/>
    <w:rsid w:val="00C26CFA"/>
    <w:rsid w:val="00D41440"/>
    <w:rsid w:val="00D7029F"/>
    <w:rsid w:val="00E31BB2"/>
    <w:rsid w:val="00EE5CC6"/>
    <w:rsid w:val="00F74CCA"/>
    <w:rsid w:val="00FB587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356436"/>
    <w:pPr>
      <w:widowControl w:val="0"/>
      <w:spacing w:after="0" w:line="240" w:lineRule="auto"/>
    </w:pPr>
    <w:rPr>
      <w:rFonts w:ascii="Times New Roman" w:eastAsia="Times New Roman" w:hAnsi="Times New Roman" w:cs="Miriam"/>
      <w:sz w:val="24"/>
      <w:szCs w:val="24"/>
    </w:rPr>
  </w:style>
  <w:style w:type="character" w:customStyle="1" w:styleId="a4">
    <w:name w:val="גוף טקסט תו"/>
    <w:basedOn w:val="a0"/>
    <w:link w:val="a3"/>
    <w:uiPriority w:val="99"/>
    <w:rsid w:val="00356436"/>
    <w:rPr>
      <w:rFonts w:ascii="Times New Roman" w:eastAsia="Times New Roman" w:hAnsi="Times New Roman" w:cs="Miriam"/>
      <w:sz w:val="24"/>
      <w:szCs w:val="24"/>
    </w:rPr>
  </w:style>
  <w:style w:type="paragraph" w:styleId="a5">
    <w:name w:val="footnote text"/>
    <w:basedOn w:val="a"/>
    <w:link w:val="a6"/>
    <w:rsid w:val="00356436"/>
    <w:pPr>
      <w:spacing w:after="0" w:line="240" w:lineRule="auto"/>
    </w:pPr>
    <w:rPr>
      <w:rFonts w:ascii="Times New Roman" w:eastAsia="Times New Roman" w:hAnsi="Times New Roman" w:cs="Times New Roman"/>
      <w:sz w:val="20"/>
      <w:szCs w:val="20"/>
      <w:lang w:eastAsia="he-IL"/>
    </w:rPr>
  </w:style>
  <w:style w:type="character" w:customStyle="1" w:styleId="a6">
    <w:name w:val="טקסט הערת שוליים תו"/>
    <w:basedOn w:val="a0"/>
    <w:link w:val="a5"/>
    <w:rsid w:val="00356436"/>
    <w:rPr>
      <w:rFonts w:ascii="Times New Roman" w:eastAsia="Times New Roman" w:hAnsi="Times New Roman" w:cs="Times New Roman"/>
      <w:sz w:val="20"/>
      <w:szCs w:val="20"/>
      <w:lang w:eastAsia="he-IL"/>
    </w:rPr>
  </w:style>
  <w:style w:type="paragraph" w:customStyle="1" w:styleId="a7">
    <w:name w:val="רשימת מקורות עברית"/>
    <w:basedOn w:val="a"/>
    <w:locked/>
    <w:rsid w:val="00356436"/>
    <w:pPr>
      <w:tabs>
        <w:tab w:val="left" w:pos="340"/>
      </w:tabs>
      <w:spacing w:after="0" w:line="360" w:lineRule="auto"/>
      <w:ind w:left="227" w:hanging="227"/>
    </w:pPr>
    <w:rPr>
      <w:rFonts w:ascii="Times New Roman" w:eastAsia="Times New Roman" w:hAnsi="Times New Roman" w:cs="David"/>
      <w:sz w:val="24"/>
      <w:szCs w:val="24"/>
      <w:lang w:eastAsia="he-IL"/>
    </w:rPr>
  </w:style>
  <w:style w:type="character" w:customStyle="1" w:styleId="apple-converted-space">
    <w:name w:val="apple-converted-space"/>
    <w:uiPriority w:val="99"/>
    <w:rsid w:val="00356436"/>
  </w:style>
  <w:style w:type="paragraph" w:styleId="a8">
    <w:name w:val="List Paragraph"/>
    <w:basedOn w:val="a"/>
    <w:uiPriority w:val="34"/>
    <w:qFormat/>
    <w:rsid w:val="0035643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356436"/>
    <w:pPr>
      <w:widowControl w:val="0"/>
      <w:spacing w:after="0" w:line="240" w:lineRule="auto"/>
    </w:pPr>
    <w:rPr>
      <w:rFonts w:ascii="Times New Roman" w:eastAsia="Times New Roman" w:hAnsi="Times New Roman" w:cs="Miriam"/>
      <w:sz w:val="24"/>
      <w:szCs w:val="24"/>
    </w:rPr>
  </w:style>
  <w:style w:type="character" w:customStyle="1" w:styleId="a4">
    <w:name w:val="גוף טקסט תו"/>
    <w:basedOn w:val="a0"/>
    <w:link w:val="a3"/>
    <w:uiPriority w:val="99"/>
    <w:rsid w:val="00356436"/>
    <w:rPr>
      <w:rFonts w:ascii="Times New Roman" w:eastAsia="Times New Roman" w:hAnsi="Times New Roman" w:cs="Miriam"/>
      <w:sz w:val="24"/>
      <w:szCs w:val="24"/>
    </w:rPr>
  </w:style>
  <w:style w:type="paragraph" w:styleId="a5">
    <w:name w:val="footnote text"/>
    <w:basedOn w:val="a"/>
    <w:link w:val="a6"/>
    <w:rsid w:val="00356436"/>
    <w:pPr>
      <w:spacing w:after="0" w:line="240" w:lineRule="auto"/>
    </w:pPr>
    <w:rPr>
      <w:rFonts w:ascii="Times New Roman" w:eastAsia="Times New Roman" w:hAnsi="Times New Roman" w:cs="Times New Roman"/>
      <w:sz w:val="20"/>
      <w:szCs w:val="20"/>
      <w:lang w:eastAsia="he-IL"/>
    </w:rPr>
  </w:style>
  <w:style w:type="character" w:customStyle="1" w:styleId="a6">
    <w:name w:val="טקסט הערת שוליים תו"/>
    <w:basedOn w:val="a0"/>
    <w:link w:val="a5"/>
    <w:rsid w:val="00356436"/>
    <w:rPr>
      <w:rFonts w:ascii="Times New Roman" w:eastAsia="Times New Roman" w:hAnsi="Times New Roman" w:cs="Times New Roman"/>
      <w:sz w:val="20"/>
      <w:szCs w:val="20"/>
      <w:lang w:eastAsia="he-IL"/>
    </w:rPr>
  </w:style>
  <w:style w:type="paragraph" w:customStyle="1" w:styleId="a7">
    <w:name w:val="רשימת מקורות עברית"/>
    <w:basedOn w:val="a"/>
    <w:locked/>
    <w:rsid w:val="00356436"/>
    <w:pPr>
      <w:tabs>
        <w:tab w:val="left" w:pos="340"/>
      </w:tabs>
      <w:spacing w:after="0" w:line="360" w:lineRule="auto"/>
      <w:ind w:left="227" w:hanging="227"/>
    </w:pPr>
    <w:rPr>
      <w:rFonts w:ascii="Times New Roman" w:eastAsia="Times New Roman" w:hAnsi="Times New Roman" w:cs="David"/>
      <w:sz w:val="24"/>
      <w:szCs w:val="24"/>
      <w:lang w:eastAsia="he-IL"/>
    </w:rPr>
  </w:style>
  <w:style w:type="character" w:customStyle="1" w:styleId="apple-converted-space">
    <w:name w:val="apple-converted-space"/>
    <w:uiPriority w:val="99"/>
    <w:rsid w:val="00356436"/>
  </w:style>
  <w:style w:type="paragraph" w:styleId="a8">
    <w:name w:val="List Paragraph"/>
    <w:basedOn w:val="a"/>
    <w:uiPriority w:val="34"/>
    <w:qFormat/>
    <w:rsid w:val="003564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962</Words>
  <Characters>4811</Characters>
  <Application>Microsoft Office Word</Application>
  <DocSecurity>4</DocSecurity>
  <Lines>40</Lines>
  <Paragraphs>11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KEREM</Company>
  <LinksUpToDate>false</LinksUpToDate>
  <CharactersWithSpaces>5762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KEREM</dc:creator>
  <cp:lastModifiedBy>אירית בכר</cp:lastModifiedBy>
  <cp:revision>2</cp:revision>
  <dcterms:created xsi:type="dcterms:W3CDTF">2018-06-05T10:25:00Z</dcterms:created>
  <dcterms:modified xsi:type="dcterms:W3CDTF">2018-06-05T10:25:00Z</dcterms:modified>
</cp:coreProperties>
</file>