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21912" w14:textId="77777777" w:rsidR="00540BB0" w:rsidRPr="0098535E" w:rsidRDefault="00963431" w:rsidP="0098535E">
      <w:pPr>
        <w:bidi/>
        <w:spacing w:line="360" w:lineRule="auto"/>
        <w:outlineLvl w:val="0"/>
        <w:rPr>
          <w:rFonts w:asciiTheme="minorBidi" w:hAnsiTheme="minorBidi" w:cstheme="minorBidi"/>
          <w:b/>
          <w:bCs/>
          <w:sz w:val="22"/>
          <w:szCs w:val="22"/>
          <w:u w:val="single"/>
          <w:rtl/>
        </w:rPr>
      </w:pPr>
      <w:bookmarkStart w:id="0" w:name="_GoBack"/>
      <w:bookmarkEnd w:id="0"/>
      <w:r w:rsidRPr="0098535E">
        <w:rPr>
          <w:rFonts w:asciiTheme="minorBidi" w:hAnsiTheme="minorBidi" w:cstheme="minorBidi"/>
          <w:b/>
          <w:bCs/>
          <w:sz w:val="22"/>
          <w:szCs w:val="22"/>
          <w:u w:val="single"/>
          <w:rtl/>
        </w:rPr>
        <w:t>שם הקורס:</w:t>
      </w:r>
    </w:p>
    <w:p w14:paraId="47E21670" w14:textId="7D8D8271" w:rsidR="00963431" w:rsidRPr="0098535E" w:rsidRDefault="00095498" w:rsidP="0098535E">
      <w:pPr>
        <w:bidi/>
        <w:spacing w:line="360" w:lineRule="auto"/>
        <w:outlineLvl w:val="0"/>
        <w:rPr>
          <w:rFonts w:asciiTheme="minorBidi" w:hAnsiTheme="minorBidi" w:cstheme="minorBidi"/>
          <w:b/>
          <w:bCs/>
          <w:sz w:val="22"/>
          <w:szCs w:val="22"/>
          <w:u w:val="single"/>
          <w:rtl/>
        </w:rPr>
      </w:pPr>
      <w:r w:rsidRPr="0098535E">
        <w:rPr>
          <w:rFonts w:asciiTheme="minorBidi" w:hAnsiTheme="minorBidi" w:cstheme="minorBidi"/>
          <w:b/>
          <w:bCs/>
          <w:color w:val="000000"/>
          <w:sz w:val="22"/>
          <w:szCs w:val="22"/>
          <w:rtl/>
        </w:rPr>
        <w:t>תולדות האדריכלות במאה ה-20:  תרבות, חברה, וכלכלה במרחב המערבי</w:t>
      </w:r>
    </w:p>
    <w:p w14:paraId="1C647566" w14:textId="77777777" w:rsidR="00540BB0" w:rsidRPr="0098535E" w:rsidRDefault="00963431" w:rsidP="0098535E">
      <w:pPr>
        <w:bidi/>
        <w:spacing w:line="360" w:lineRule="auto"/>
        <w:outlineLvl w:val="0"/>
        <w:rPr>
          <w:rFonts w:asciiTheme="minorBidi" w:hAnsiTheme="minorBidi" w:cstheme="minorBidi"/>
          <w:b/>
          <w:bCs/>
          <w:sz w:val="22"/>
          <w:szCs w:val="22"/>
          <w:u w:val="single"/>
          <w:rtl/>
        </w:rPr>
      </w:pPr>
      <w:r w:rsidRPr="0098535E">
        <w:rPr>
          <w:rFonts w:asciiTheme="minorBidi" w:hAnsiTheme="minorBidi" w:cstheme="minorBidi"/>
          <w:b/>
          <w:bCs/>
          <w:sz w:val="22"/>
          <w:szCs w:val="22"/>
          <w:u w:val="single"/>
          <w:rtl/>
        </w:rPr>
        <w:t>שם המרצה</w:t>
      </w:r>
      <w:r w:rsidR="000926E4" w:rsidRPr="0098535E">
        <w:rPr>
          <w:rFonts w:asciiTheme="minorBidi" w:hAnsiTheme="minorBidi" w:cstheme="minorBidi"/>
          <w:b/>
          <w:bCs/>
          <w:sz w:val="22"/>
          <w:szCs w:val="22"/>
          <w:u w:val="single"/>
          <w:rtl/>
        </w:rPr>
        <w:t>/ים/ות</w:t>
      </w:r>
      <w:r w:rsidRPr="0098535E">
        <w:rPr>
          <w:rFonts w:asciiTheme="minorBidi" w:hAnsiTheme="minorBidi" w:cstheme="minorBidi"/>
          <w:b/>
          <w:bCs/>
          <w:sz w:val="22"/>
          <w:szCs w:val="22"/>
          <w:u w:val="single"/>
          <w:rtl/>
        </w:rPr>
        <w:t xml:space="preserve">: </w:t>
      </w:r>
    </w:p>
    <w:p w14:paraId="47839164" w14:textId="3E832052" w:rsidR="00963431" w:rsidRPr="0098535E" w:rsidRDefault="00540BB0" w:rsidP="0098535E">
      <w:pPr>
        <w:bidi/>
        <w:spacing w:line="360" w:lineRule="auto"/>
        <w:outlineLvl w:val="0"/>
        <w:rPr>
          <w:rFonts w:asciiTheme="minorBidi" w:hAnsiTheme="minorBidi" w:cstheme="minorBidi"/>
          <w:b/>
          <w:bCs/>
          <w:sz w:val="22"/>
          <w:szCs w:val="22"/>
        </w:rPr>
      </w:pPr>
      <w:r w:rsidRPr="0098535E">
        <w:rPr>
          <w:rFonts w:asciiTheme="minorBidi" w:hAnsiTheme="minorBidi" w:cstheme="minorBidi"/>
          <w:b/>
          <w:bCs/>
          <w:sz w:val="22"/>
          <w:szCs w:val="22"/>
          <w:u w:val="single"/>
          <w:rtl/>
        </w:rPr>
        <w:t>מרצה:</w:t>
      </w:r>
      <w:r w:rsidRPr="0098535E">
        <w:rPr>
          <w:rFonts w:asciiTheme="minorBidi" w:hAnsiTheme="minorBidi" w:cstheme="minorBidi"/>
          <w:b/>
          <w:bCs/>
          <w:sz w:val="22"/>
          <w:szCs w:val="22"/>
          <w:rtl/>
        </w:rPr>
        <w:t xml:space="preserve"> </w:t>
      </w:r>
      <w:r w:rsidR="003812CE" w:rsidRPr="0098535E">
        <w:rPr>
          <w:rFonts w:asciiTheme="minorBidi" w:hAnsiTheme="minorBidi" w:cstheme="minorBidi"/>
          <w:b/>
          <w:bCs/>
          <w:sz w:val="22"/>
          <w:szCs w:val="22"/>
          <w:rtl/>
        </w:rPr>
        <w:t>אדריכל עידו גינת</w:t>
      </w:r>
    </w:p>
    <w:p w14:paraId="33D0EEE4" w14:textId="49EBCC67" w:rsidR="008F1704" w:rsidRPr="0098535E" w:rsidRDefault="008F1704" w:rsidP="0098535E">
      <w:pPr>
        <w:bidi/>
        <w:spacing w:line="360" w:lineRule="auto"/>
        <w:outlineLvl w:val="0"/>
        <w:rPr>
          <w:rFonts w:asciiTheme="minorBidi" w:hAnsiTheme="minorBidi" w:cstheme="minorBidi"/>
          <w:b/>
          <w:bCs/>
          <w:sz w:val="22"/>
          <w:szCs w:val="22"/>
          <w:rtl/>
        </w:rPr>
      </w:pPr>
      <w:r w:rsidRPr="0098535E">
        <w:rPr>
          <w:rFonts w:asciiTheme="minorBidi" w:hAnsiTheme="minorBidi" w:cstheme="minorBidi"/>
          <w:b/>
          <w:bCs/>
          <w:sz w:val="22"/>
          <w:szCs w:val="22"/>
          <w:u w:val="single"/>
          <w:rtl/>
        </w:rPr>
        <w:t>מתרגלים:</w:t>
      </w:r>
      <w:r w:rsidR="00540BB0" w:rsidRPr="0098535E">
        <w:rPr>
          <w:rFonts w:asciiTheme="minorBidi" w:hAnsiTheme="minorBidi" w:cstheme="minorBidi"/>
          <w:b/>
          <w:bCs/>
          <w:sz w:val="22"/>
          <w:szCs w:val="22"/>
          <w:rtl/>
        </w:rPr>
        <w:t xml:space="preserve"> אדריכל אורן אלדר, אדריכלית</w:t>
      </w:r>
      <w:r w:rsidRPr="0098535E">
        <w:rPr>
          <w:rFonts w:asciiTheme="minorBidi" w:hAnsiTheme="minorBidi" w:cstheme="minorBidi"/>
          <w:b/>
          <w:bCs/>
          <w:sz w:val="22"/>
          <w:szCs w:val="22"/>
          <w:rtl/>
        </w:rPr>
        <w:t xml:space="preserve"> גינוסר וולף</w:t>
      </w:r>
    </w:p>
    <w:p w14:paraId="67E5966F" w14:textId="77777777" w:rsidR="008F1704" w:rsidRPr="0098535E" w:rsidRDefault="00963431" w:rsidP="0098535E">
      <w:pPr>
        <w:bidi/>
        <w:spacing w:line="360" w:lineRule="auto"/>
        <w:outlineLvl w:val="0"/>
        <w:rPr>
          <w:rFonts w:asciiTheme="minorBidi" w:hAnsiTheme="minorBidi" w:cstheme="minorBidi"/>
          <w:b/>
          <w:bCs/>
          <w:sz w:val="22"/>
          <w:szCs w:val="22"/>
          <w:u w:val="single"/>
          <w:rtl/>
        </w:rPr>
      </w:pPr>
      <w:r w:rsidRPr="0098535E">
        <w:rPr>
          <w:rFonts w:asciiTheme="minorBidi" w:hAnsiTheme="minorBidi" w:cstheme="minorBidi"/>
          <w:b/>
          <w:bCs/>
          <w:sz w:val="22"/>
          <w:szCs w:val="22"/>
          <w:u w:val="single"/>
          <w:rtl/>
        </w:rPr>
        <w:t>היקף הקורס</w:t>
      </w:r>
      <w:r w:rsidR="003834A1" w:rsidRPr="0098535E">
        <w:rPr>
          <w:rFonts w:asciiTheme="minorBidi" w:hAnsiTheme="minorBidi" w:cstheme="minorBidi"/>
          <w:b/>
          <w:bCs/>
          <w:sz w:val="22"/>
          <w:szCs w:val="22"/>
          <w:u w:val="single"/>
          <w:rtl/>
        </w:rPr>
        <w:t xml:space="preserve"> בנ"ז</w:t>
      </w:r>
      <w:r w:rsidRPr="0098535E">
        <w:rPr>
          <w:rFonts w:asciiTheme="minorBidi" w:hAnsiTheme="minorBidi" w:cstheme="minorBidi"/>
          <w:b/>
          <w:bCs/>
          <w:sz w:val="22"/>
          <w:szCs w:val="22"/>
          <w:u w:val="single"/>
          <w:rtl/>
        </w:rPr>
        <w:t xml:space="preserve">: </w:t>
      </w:r>
    </w:p>
    <w:p w14:paraId="1D6D86D7" w14:textId="6DC8FC7C" w:rsidR="00963431" w:rsidRPr="0098535E" w:rsidRDefault="008F1704" w:rsidP="0098535E">
      <w:pPr>
        <w:bidi/>
        <w:outlineLvl w:val="0"/>
        <w:rPr>
          <w:rFonts w:asciiTheme="minorBidi" w:hAnsiTheme="minorBidi" w:cstheme="minorBidi"/>
          <w:b/>
          <w:bCs/>
          <w:sz w:val="22"/>
          <w:szCs w:val="22"/>
          <w:rtl/>
          <w:lang w:val="he-IL"/>
        </w:rPr>
      </w:pPr>
      <w:r w:rsidRPr="0098535E">
        <w:rPr>
          <w:rFonts w:asciiTheme="minorBidi" w:hAnsiTheme="minorBidi" w:cstheme="minorBidi"/>
          <w:b/>
          <w:bCs/>
          <w:sz w:val="22"/>
          <w:szCs w:val="22"/>
          <w:rtl/>
        </w:rPr>
        <w:t xml:space="preserve">שעור פרונטלי: </w:t>
      </w:r>
      <w:r w:rsidR="00095498" w:rsidRPr="0098535E">
        <w:rPr>
          <w:rFonts w:asciiTheme="minorBidi" w:hAnsiTheme="minorBidi" w:cstheme="minorBidi"/>
          <w:b/>
          <w:bCs/>
          <w:sz w:val="22"/>
          <w:szCs w:val="22"/>
          <w:rtl/>
          <w:lang w:val="he-IL"/>
        </w:rPr>
        <w:t>2</w:t>
      </w:r>
      <w:r w:rsidR="003812CE" w:rsidRPr="0098535E">
        <w:rPr>
          <w:rFonts w:asciiTheme="minorBidi" w:hAnsiTheme="minorBidi" w:cstheme="minorBidi"/>
          <w:b/>
          <w:bCs/>
          <w:sz w:val="22"/>
          <w:szCs w:val="22"/>
          <w:rtl/>
          <w:lang w:val="he-IL"/>
        </w:rPr>
        <w:t xml:space="preserve"> נ"ז </w:t>
      </w:r>
    </w:p>
    <w:p w14:paraId="528B0AEB" w14:textId="760D7510" w:rsidR="008F1704" w:rsidRPr="0098535E" w:rsidRDefault="008F1704" w:rsidP="0098535E">
      <w:pPr>
        <w:bidi/>
        <w:outlineLvl w:val="0"/>
        <w:rPr>
          <w:rFonts w:asciiTheme="minorBidi" w:hAnsiTheme="minorBidi" w:cstheme="minorBidi"/>
          <w:b/>
          <w:bCs/>
          <w:sz w:val="22"/>
          <w:szCs w:val="22"/>
          <w:rtl/>
          <w:lang w:val="he-IL"/>
        </w:rPr>
      </w:pPr>
      <w:r w:rsidRPr="0098535E">
        <w:rPr>
          <w:rFonts w:asciiTheme="minorBidi" w:hAnsiTheme="minorBidi" w:cstheme="minorBidi"/>
          <w:b/>
          <w:bCs/>
          <w:sz w:val="22"/>
          <w:szCs w:val="22"/>
          <w:rtl/>
          <w:lang w:val="he-IL"/>
        </w:rPr>
        <w:t>תירגול: 1 נ״ז</w:t>
      </w:r>
    </w:p>
    <w:p w14:paraId="7D50EB5B" w14:textId="77777777" w:rsidR="00540BB0" w:rsidRPr="0098535E" w:rsidRDefault="00540BB0" w:rsidP="0098535E">
      <w:pPr>
        <w:bidi/>
        <w:outlineLvl w:val="0"/>
        <w:rPr>
          <w:rFonts w:asciiTheme="minorBidi" w:hAnsiTheme="minorBidi" w:cstheme="minorBidi"/>
          <w:b/>
          <w:bCs/>
          <w:sz w:val="22"/>
          <w:szCs w:val="22"/>
          <w:rtl/>
        </w:rPr>
      </w:pPr>
    </w:p>
    <w:p w14:paraId="2232C118" w14:textId="77777777" w:rsidR="008F1704" w:rsidRPr="0098535E" w:rsidRDefault="008F1704" w:rsidP="0098535E">
      <w:pPr>
        <w:bidi/>
        <w:spacing w:line="360" w:lineRule="auto"/>
        <w:outlineLvl w:val="0"/>
        <w:rPr>
          <w:rFonts w:asciiTheme="minorBidi" w:hAnsiTheme="minorBidi" w:cstheme="minorBidi"/>
          <w:b/>
          <w:bCs/>
          <w:sz w:val="22"/>
          <w:szCs w:val="22"/>
          <w:u w:val="single"/>
          <w:rtl/>
        </w:rPr>
      </w:pPr>
      <w:r w:rsidRPr="0098535E">
        <w:rPr>
          <w:rFonts w:asciiTheme="minorBidi" w:hAnsiTheme="minorBidi" w:cstheme="minorBidi"/>
          <w:b/>
          <w:bCs/>
          <w:sz w:val="22"/>
          <w:szCs w:val="22"/>
          <w:u w:val="single"/>
          <w:rtl/>
        </w:rPr>
        <w:t>היקף הקורס ב</w:t>
      </w:r>
      <w:r w:rsidR="003834A1" w:rsidRPr="0098535E">
        <w:rPr>
          <w:rFonts w:asciiTheme="minorBidi" w:hAnsiTheme="minorBidi" w:cstheme="minorBidi"/>
          <w:b/>
          <w:bCs/>
          <w:sz w:val="22"/>
          <w:szCs w:val="22"/>
          <w:u w:val="single"/>
          <w:rtl/>
        </w:rPr>
        <w:t xml:space="preserve">ש"ש: </w:t>
      </w:r>
    </w:p>
    <w:p w14:paraId="0DDAB3F6" w14:textId="7A94EDD5" w:rsidR="003834A1" w:rsidRPr="0098535E" w:rsidRDefault="008F1704" w:rsidP="0098535E">
      <w:pPr>
        <w:bidi/>
        <w:outlineLvl w:val="0"/>
        <w:rPr>
          <w:rFonts w:asciiTheme="minorBidi" w:hAnsiTheme="minorBidi" w:cstheme="minorBidi"/>
          <w:b/>
          <w:bCs/>
          <w:sz w:val="22"/>
          <w:szCs w:val="22"/>
          <w:rtl/>
        </w:rPr>
      </w:pPr>
      <w:r w:rsidRPr="0098535E">
        <w:rPr>
          <w:rFonts w:asciiTheme="minorBidi" w:hAnsiTheme="minorBidi" w:cstheme="minorBidi"/>
          <w:b/>
          <w:bCs/>
          <w:sz w:val="22"/>
          <w:szCs w:val="22"/>
          <w:rtl/>
        </w:rPr>
        <w:t xml:space="preserve">שעור פרונטלי: </w:t>
      </w:r>
      <w:r w:rsidR="00FE53E5" w:rsidRPr="0098535E">
        <w:rPr>
          <w:rFonts w:asciiTheme="minorBidi" w:hAnsiTheme="minorBidi" w:cstheme="minorBidi"/>
          <w:b/>
          <w:bCs/>
          <w:sz w:val="22"/>
          <w:szCs w:val="22"/>
          <w:rtl/>
        </w:rPr>
        <w:t>2</w:t>
      </w:r>
      <w:r w:rsidR="003812CE" w:rsidRPr="0098535E">
        <w:rPr>
          <w:rFonts w:asciiTheme="minorBidi" w:hAnsiTheme="minorBidi" w:cstheme="minorBidi"/>
          <w:b/>
          <w:bCs/>
          <w:sz w:val="22"/>
          <w:szCs w:val="22"/>
          <w:rtl/>
        </w:rPr>
        <w:t xml:space="preserve"> ש״ש</w:t>
      </w:r>
    </w:p>
    <w:p w14:paraId="3E74F944" w14:textId="24620EB3" w:rsidR="008F1704" w:rsidRPr="0098535E" w:rsidRDefault="008F1704" w:rsidP="0098535E">
      <w:pPr>
        <w:bidi/>
        <w:outlineLvl w:val="0"/>
        <w:rPr>
          <w:rFonts w:asciiTheme="minorBidi" w:hAnsiTheme="minorBidi" w:cstheme="minorBidi"/>
          <w:b/>
          <w:bCs/>
          <w:sz w:val="22"/>
          <w:szCs w:val="22"/>
          <w:rtl/>
        </w:rPr>
      </w:pPr>
      <w:r w:rsidRPr="0098535E">
        <w:rPr>
          <w:rFonts w:asciiTheme="minorBidi" w:hAnsiTheme="minorBidi" w:cstheme="minorBidi"/>
          <w:b/>
          <w:bCs/>
          <w:sz w:val="22"/>
          <w:szCs w:val="22"/>
          <w:rtl/>
        </w:rPr>
        <w:t>תירגול: 1 ש״ש</w:t>
      </w:r>
    </w:p>
    <w:p w14:paraId="60DAC09E" w14:textId="77777777" w:rsidR="00540BB0" w:rsidRPr="0098535E" w:rsidRDefault="00540BB0" w:rsidP="0098535E">
      <w:pPr>
        <w:bidi/>
        <w:outlineLvl w:val="0"/>
        <w:rPr>
          <w:rFonts w:asciiTheme="minorBidi" w:hAnsiTheme="minorBidi" w:cstheme="minorBidi"/>
          <w:b/>
          <w:bCs/>
          <w:sz w:val="22"/>
          <w:szCs w:val="22"/>
          <w:u w:val="single"/>
          <w:rtl/>
        </w:rPr>
      </w:pPr>
    </w:p>
    <w:p w14:paraId="30D70A76" w14:textId="77777777" w:rsidR="00540BB0" w:rsidRPr="0098535E" w:rsidRDefault="00963431" w:rsidP="0098535E">
      <w:pPr>
        <w:bidi/>
        <w:spacing w:line="360" w:lineRule="auto"/>
        <w:rPr>
          <w:rFonts w:asciiTheme="minorBidi" w:hAnsiTheme="minorBidi" w:cstheme="minorBidi"/>
          <w:b/>
          <w:bCs/>
          <w:sz w:val="22"/>
          <w:szCs w:val="22"/>
          <w:rtl/>
        </w:rPr>
      </w:pPr>
      <w:r w:rsidRPr="0098535E">
        <w:rPr>
          <w:rFonts w:asciiTheme="minorBidi" w:hAnsiTheme="minorBidi" w:cstheme="minorBidi"/>
          <w:b/>
          <w:bCs/>
          <w:sz w:val="22"/>
          <w:szCs w:val="22"/>
          <w:u w:val="single"/>
          <w:rtl/>
        </w:rPr>
        <w:t>סוג הקורס:</w:t>
      </w:r>
      <w:r w:rsidRPr="0098535E">
        <w:rPr>
          <w:rFonts w:asciiTheme="minorBidi" w:hAnsiTheme="minorBidi" w:cstheme="minorBidi"/>
          <w:b/>
          <w:bCs/>
          <w:sz w:val="22"/>
          <w:szCs w:val="22"/>
          <w:rtl/>
        </w:rPr>
        <w:t xml:space="preserve"> </w:t>
      </w:r>
    </w:p>
    <w:p w14:paraId="1A368D48" w14:textId="431C5433" w:rsidR="00963431" w:rsidRPr="0098535E" w:rsidRDefault="00095498" w:rsidP="0098535E">
      <w:pPr>
        <w:bidi/>
        <w:spacing w:line="360" w:lineRule="auto"/>
        <w:rPr>
          <w:rFonts w:asciiTheme="minorBidi" w:hAnsiTheme="minorBidi" w:cstheme="minorBidi"/>
          <w:b/>
          <w:bCs/>
          <w:sz w:val="22"/>
          <w:szCs w:val="22"/>
          <w:rtl/>
        </w:rPr>
      </w:pPr>
      <w:r w:rsidRPr="0098535E">
        <w:rPr>
          <w:rFonts w:asciiTheme="minorBidi" w:hAnsiTheme="minorBidi" w:cstheme="minorBidi"/>
          <w:b/>
          <w:bCs/>
          <w:sz w:val="22"/>
          <w:szCs w:val="22"/>
          <w:rtl/>
        </w:rPr>
        <w:t>קורס מבוא עיוני</w:t>
      </w:r>
      <w:r w:rsidR="008F1704" w:rsidRPr="0098535E">
        <w:rPr>
          <w:rFonts w:asciiTheme="minorBidi" w:hAnsiTheme="minorBidi" w:cstheme="minorBidi"/>
          <w:b/>
          <w:bCs/>
          <w:sz w:val="22"/>
          <w:szCs w:val="22"/>
          <w:rtl/>
        </w:rPr>
        <w:t xml:space="preserve"> + תירגול בקבוצות</w:t>
      </w:r>
    </w:p>
    <w:p w14:paraId="186BEB4B" w14:textId="77777777" w:rsidR="00540BB0" w:rsidRPr="0098535E" w:rsidRDefault="00F74CCA" w:rsidP="0098535E">
      <w:pPr>
        <w:bidi/>
        <w:spacing w:line="360" w:lineRule="auto"/>
        <w:outlineLvl w:val="0"/>
        <w:rPr>
          <w:rFonts w:asciiTheme="minorBidi" w:hAnsiTheme="minorBidi" w:cstheme="minorBidi"/>
          <w:b/>
          <w:bCs/>
          <w:sz w:val="22"/>
          <w:szCs w:val="22"/>
          <w:rtl/>
        </w:rPr>
      </w:pPr>
      <w:r w:rsidRPr="0098535E">
        <w:rPr>
          <w:rFonts w:asciiTheme="minorBidi" w:hAnsiTheme="minorBidi" w:cstheme="minorBidi"/>
          <w:b/>
          <w:bCs/>
          <w:sz w:val="22"/>
          <w:szCs w:val="22"/>
          <w:u w:val="single"/>
          <w:rtl/>
        </w:rPr>
        <w:t>שנת הלימוד:</w:t>
      </w:r>
    </w:p>
    <w:p w14:paraId="39D6BD60" w14:textId="0B246395" w:rsidR="00F74CCA" w:rsidRPr="0098535E" w:rsidRDefault="00540BB0" w:rsidP="0098535E">
      <w:pPr>
        <w:bidi/>
        <w:spacing w:line="360" w:lineRule="auto"/>
        <w:outlineLvl w:val="0"/>
        <w:rPr>
          <w:rFonts w:asciiTheme="minorBidi" w:hAnsiTheme="minorBidi" w:cstheme="minorBidi"/>
          <w:b/>
          <w:bCs/>
          <w:sz w:val="22"/>
          <w:szCs w:val="22"/>
          <w:u w:val="single"/>
          <w:rtl/>
        </w:rPr>
      </w:pPr>
      <w:r w:rsidRPr="0098535E">
        <w:rPr>
          <w:rFonts w:asciiTheme="minorBidi" w:hAnsiTheme="minorBidi" w:cstheme="minorBidi"/>
          <w:b/>
          <w:bCs/>
          <w:sz w:val="22"/>
          <w:szCs w:val="22"/>
          <w:rtl/>
        </w:rPr>
        <w:t xml:space="preserve">שנה </w:t>
      </w:r>
      <w:r w:rsidR="008F1704" w:rsidRPr="0098535E">
        <w:rPr>
          <w:rFonts w:asciiTheme="minorBidi" w:hAnsiTheme="minorBidi" w:cstheme="minorBidi"/>
          <w:b/>
          <w:bCs/>
          <w:sz w:val="22"/>
          <w:szCs w:val="22"/>
          <w:rtl/>
        </w:rPr>
        <w:t>ב׳</w:t>
      </w:r>
    </w:p>
    <w:p w14:paraId="22D85A42" w14:textId="77777777" w:rsidR="00540BB0" w:rsidRPr="0098535E" w:rsidRDefault="00F74CCA" w:rsidP="0098535E">
      <w:pPr>
        <w:bidi/>
        <w:spacing w:line="360" w:lineRule="auto"/>
        <w:outlineLvl w:val="0"/>
        <w:rPr>
          <w:rFonts w:asciiTheme="minorBidi" w:hAnsiTheme="minorBidi" w:cstheme="minorBidi"/>
          <w:b/>
          <w:bCs/>
          <w:sz w:val="22"/>
          <w:szCs w:val="22"/>
          <w:u w:val="single"/>
          <w:rtl/>
        </w:rPr>
      </w:pPr>
      <w:r w:rsidRPr="0098535E">
        <w:rPr>
          <w:rFonts w:asciiTheme="minorBidi" w:hAnsiTheme="minorBidi" w:cstheme="minorBidi"/>
          <w:b/>
          <w:bCs/>
          <w:sz w:val="22"/>
          <w:szCs w:val="22"/>
          <w:u w:val="single"/>
          <w:rtl/>
        </w:rPr>
        <w:t xml:space="preserve">סמסטר: </w:t>
      </w:r>
    </w:p>
    <w:p w14:paraId="7E2BEAE1" w14:textId="0E0CF9D0" w:rsidR="00F74CCA" w:rsidRPr="0098535E" w:rsidRDefault="00095498" w:rsidP="0098535E">
      <w:pPr>
        <w:bidi/>
        <w:spacing w:line="360" w:lineRule="auto"/>
        <w:outlineLvl w:val="0"/>
        <w:rPr>
          <w:rFonts w:asciiTheme="minorBidi" w:hAnsiTheme="minorBidi" w:cstheme="minorBidi"/>
          <w:b/>
          <w:bCs/>
          <w:sz w:val="22"/>
          <w:szCs w:val="22"/>
          <w:u w:val="single"/>
          <w:rtl/>
        </w:rPr>
      </w:pPr>
      <w:r w:rsidRPr="0098535E">
        <w:rPr>
          <w:rFonts w:asciiTheme="minorBidi" w:hAnsiTheme="minorBidi" w:cstheme="minorBidi"/>
          <w:b/>
          <w:bCs/>
          <w:sz w:val="22"/>
          <w:szCs w:val="22"/>
          <w:rtl/>
        </w:rPr>
        <w:t>שנתי</w:t>
      </w:r>
    </w:p>
    <w:p w14:paraId="75DEC63A" w14:textId="77777777" w:rsidR="00326EE0" w:rsidRPr="0098535E" w:rsidRDefault="00326EE0" w:rsidP="0098535E">
      <w:pPr>
        <w:bidi/>
        <w:spacing w:line="360" w:lineRule="auto"/>
        <w:rPr>
          <w:rFonts w:asciiTheme="minorBidi" w:hAnsiTheme="minorBidi" w:cstheme="minorBidi"/>
          <w:b/>
          <w:bCs/>
          <w:sz w:val="22"/>
          <w:szCs w:val="22"/>
          <w:u w:val="single"/>
          <w:rtl/>
        </w:rPr>
      </w:pPr>
    </w:p>
    <w:p w14:paraId="7E678F16" w14:textId="77777777" w:rsidR="00963431" w:rsidRPr="0098535E" w:rsidRDefault="00564489" w:rsidP="0098535E">
      <w:pPr>
        <w:bidi/>
        <w:spacing w:line="360" w:lineRule="auto"/>
        <w:outlineLvl w:val="0"/>
        <w:rPr>
          <w:rFonts w:asciiTheme="minorBidi" w:hAnsiTheme="minorBidi" w:cstheme="minorBidi"/>
          <w:b/>
          <w:bCs/>
          <w:sz w:val="22"/>
          <w:szCs w:val="22"/>
          <w:u w:val="single"/>
        </w:rPr>
      </w:pPr>
      <w:r w:rsidRPr="0098535E">
        <w:rPr>
          <w:rFonts w:asciiTheme="minorBidi" w:hAnsiTheme="minorBidi" w:cstheme="minorBidi"/>
          <w:b/>
          <w:bCs/>
          <w:sz w:val="22"/>
          <w:szCs w:val="22"/>
          <w:u w:val="single"/>
          <w:rtl/>
        </w:rPr>
        <w:t>תמצית הקורס ומטרותיו</w:t>
      </w:r>
      <w:r w:rsidR="00963431" w:rsidRPr="0098535E">
        <w:rPr>
          <w:rFonts w:asciiTheme="minorBidi" w:hAnsiTheme="minorBidi" w:cstheme="minorBidi"/>
          <w:b/>
          <w:bCs/>
          <w:sz w:val="22"/>
          <w:szCs w:val="22"/>
          <w:u w:val="single"/>
          <w:rtl/>
        </w:rPr>
        <w:t>:</w:t>
      </w:r>
      <w:r w:rsidR="00963431" w:rsidRPr="0098535E">
        <w:rPr>
          <w:rFonts w:asciiTheme="minorBidi" w:hAnsiTheme="minorBidi" w:cstheme="minorBidi"/>
          <w:sz w:val="22"/>
          <w:szCs w:val="22"/>
          <w:rtl/>
        </w:rPr>
        <w:t xml:space="preserve"> </w:t>
      </w:r>
    </w:p>
    <w:p w14:paraId="1C248116" w14:textId="77777777" w:rsidR="00095498" w:rsidRPr="0098535E" w:rsidRDefault="00095498" w:rsidP="0098535E">
      <w:pPr>
        <w:widowControl w:val="0"/>
        <w:autoSpaceDE w:val="0"/>
        <w:autoSpaceDN w:val="0"/>
        <w:bidi/>
        <w:adjustRightInd w:val="0"/>
        <w:spacing w:after="60" w:line="288" w:lineRule="auto"/>
        <w:rPr>
          <w:rFonts w:asciiTheme="minorBidi" w:hAnsiTheme="minorBidi" w:cstheme="minorBidi"/>
          <w:color w:val="000000"/>
          <w:sz w:val="22"/>
          <w:szCs w:val="22"/>
          <w:lang w:bidi="ar-SA"/>
        </w:rPr>
      </w:pPr>
      <w:r w:rsidRPr="0098535E">
        <w:rPr>
          <w:rFonts w:asciiTheme="minorBidi" w:hAnsiTheme="minorBidi" w:cstheme="minorBidi"/>
          <w:color w:val="000000"/>
          <w:sz w:val="22"/>
          <w:szCs w:val="22"/>
          <w:rtl/>
        </w:rPr>
        <w:t xml:space="preserve">בקורס זה נפענח את האופן בו משתקפים בשפה ובשיח האדריכליים התהליכים ההיסטוריים שהתהוו בעולם במהלך המאה העשרים. נקודת המוצא להתבוננות זו נעוצה בתפיסה כי הסביבה האדריכלית היא סיסמוגרף רגיש המשקף שינויים חברתיים ותרבותיים, מעברים אידיאולוגיים, תמורות כלכליות והלכי רוח ומחשבה. </w:t>
      </w:r>
    </w:p>
    <w:p w14:paraId="3F78EF47" w14:textId="77777777" w:rsidR="00095498" w:rsidRPr="0098535E" w:rsidRDefault="00095498" w:rsidP="0098535E">
      <w:pPr>
        <w:widowControl w:val="0"/>
        <w:autoSpaceDE w:val="0"/>
        <w:autoSpaceDN w:val="0"/>
        <w:bidi/>
        <w:adjustRightInd w:val="0"/>
        <w:spacing w:after="60" w:line="288" w:lineRule="auto"/>
        <w:rPr>
          <w:rFonts w:asciiTheme="minorBidi" w:hAnsiTheme="minorBidi" w:cstheme="minorBidi"/>
          <w:color w:val="000000"/>
          <w:sz w:val="22"/>
          <w:szCs w:val="22"/>
          <w:lang w:bidi="ar-SA"/>
        </w:rPr>
      </w:pPr>
    </w:p>
    <w:p w14:paraId="1D80444F" w14:textId="77777777" w:rsidR="00095498" w:rsidRPr="0098535E" w:rsidRDefault="00095498" w:rsidP="0098535E">
      <w:pPr>
        <w:widowControl w:val="0"/>
        <w:autoSpaceDE w:val="0"/>
        <w:autoSpaceDN w:val="0"/>
        <w:bidi/>
        <w:adjustRightInd w:val="0"/>
        <w:spacing w:after="60" w:line="288" w:lineRule="auto"/>
        <w:rPr>
          <w:rFonts w:asciiTheme="minorBidi" w:hAnsiTheme="minorBidi" w:cstheme="minorBidi"/>
          <w:color w:val="000000"/>
          <w:sz w:val="22"/>
          <w:szCs w:val="22"/>
          <w:lang w:bidi="ar-SA"/>
        </w:rPr>
      </w:pPr>
      <w:r w:rsidRPr="0098535E">
        <w:rPr>
          <w:rFonts w:asciiTheme="minorBidi" w:hAnsiTheme="minorBidi" w:cstheme="minorBidi"/>
          <w:color w:val="000000"/>
          <w:sz w:val="22"/>
          <w:szCs w:val="22"/>
          <w:rtl/>
        </w:rPr>
        <w:t xml:space="preserve">קורס זה מהווה פרק המשך לסקירתה של ההיסטוריה האדריכלית עד העידן המודרני והוא מתמקד בתקופה שמתחילה בסוף המאה ה-19 ועד לראשיתו של המילניום השלישי. תחילתו של עידן זה בתהליכים כלכליים ופוליטיים שקירבו  את התפוררות האמפריות הותיקות והביאו לפרוץ מלחמת העולם הראשונה, המשכו בתמורות גלובליות מהותיות של שתי מלחמות עולם ובהתגבשותו של סדר עולמי חדש, ואחריתו בהתפרקותם של המוסדות הלאומיים המוכרים ועלייתם של כוחות כלכליים פרטיים. </w:t>
      </w:r>
    </w:p>
    <w:p w14:paraId="5CC94DD5" w14:textId="77777777" w:rsidR="00095498" w:rsidRPr="0098535E" w:rsidRDefault="00095498" w:rsidP="0098535E">
      <w:pPr>
        <w:widowControl w:val="0"/>
        <w:autoSpaceDE w:val="0"/>
        <w:autoSpaceDN w:val="0"/>
        <w:bidi/>
        <w:adjustRightInd w:val="0"/>
        <w:spacing w:after="60" w:line="288" w:lineRule="auto"/>
        <w:rPr>
          <w:rFonts w:asciiTheme="minorBidi" w:hAnsiTheme="minorBidi" w:cstheme="minorBidi"/>
          <w:color w:val="000000"/>
          <w:sz w:val="22"/>
          <w:szCs w:val="22"/>
          <w:lang w:bidi="ar-SA"/>
        </w:rPr>
      </w:pPr>
    </w:p>
    <w:p w14:paraId="31BBDAFE" w14:textId="77777777" w:rsidR="00095498" w:rsidRPr="0098535E" w:rsidRDefault="00095498" w:rsidP="0098535E">
      <w:pPr>
        <w:widowControl w:val="0"/>
        <w:autoSpaceDE w:val="0"/>
        <w:autoSpaceDN w:val="0"/>
        <w:bidi/>
        <w:adjustRightInd w:val="0"/>
        <w:spacing w:line="288" w:lineRule="auto"/>
        <w:rPr>
          <w:rFonts w:asciiTheme="minorBidi" w:hAnsiTheme="minorBidi" w:cstheme="minorBidi"/>
          <w:b/>
          <w:bCs/>
          <w:color w:val="000000"/>
          <w:sz w:val="22"/>
          <w:szCs w:val="22"/>
          <w:u w:val="single" w:color="000000"/>
          <w:lang w:bidi="ar-SA"/>
        </w:rPr>
      </w:pPr>
      <w:r w:rsidRPr="0098535E">
        <w:rPr>
          <w:rFonts w:asciiTheme="minorBidi" w:hAnsiTheme="minorBidi" w:cstheme="minorBidi"/>
          <w:color w:val="000000"/>
          <w:sz w:val="22"/>
          <w:szCs w:val="22"/>
          <w:rtl/>
        </w:rPr>
        <w:t>ייחודו של פרק זמן זה נעוץ בהיותו מעין הווה מתמשך שעדויותיו זמינות עבורנו ומבנות את הסביבה המידית והמוכרת לנו. הקורס בנוי לאורך ציר הזמן והוא משרטט את התהליכים השונים שהתהוו בתקופה זו תוך הקבלה בין אירועים היסטוריים מרכזיים, עולם המושגים התרבותי ומגמות תכנוניות ואדריכליות. כמו כן, על מנת לייצר קונקרטיזציה של התהליכים ההיסטוריים, הקרוס יבחן תימות ונושאים חוצי זמן, על מנת לייצר קריאה גיניאולוגית של גישות אדריכליות שונות בהווה.</w:t>
      </w:r>
    </w:p>
    <w:p w14:paraId="35D32283" w14:textId="77777777" w:rsidR="00420BF8" w:rsidRPr="0098535E" w:rsidRDefault="00420BF8" w:rsidP="009853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line="360" w:lineRule="auto"/>
        <w:rPr>
          <w:rFonts w:asciiTheme="minorBidi" w:hAnsiTheme="minorBidi" w:cstheme="minorBidi"/>
          <w:color w:val="000000"/>
          <w:sz w:val="22"/>
          <w:szCs w:val="22"/>
          <w:rtl/>
        </w:rPr>
      </w:pPr>
    </w:p>
    <w:p w14:paraId="7739A5EE" w14:textId="77777777" w:rsidR="001628BA" w:rsidRPr="0098535E" w:rsidRDefault="001628BA" w:rsidP="009853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line="360" w:lineRule="auto"/>
        <w:outlineLvl w:val="0"/>
        <w:rPr>
          <w:rFonts w:asciiTheme="minorBidi" w:hAnsiTheme="minorBidi" w:cstheme="minorBidi"/>
          <w:b/>
          <w:bCs/>
          <w:color w:val="000000"/>
          <w:sz w:val="22"/>
          <w:szCs w:val="22"/>
          <w:u w:val="single"/>
          <w:rtl/>
        </w:rPr>
      </w:pPr>
      <w:r w:rsidRPr="0098535E">
        <w:rPr>
          <w:rFonts w:asciiTheme="minorBidi" w:hAnsiTheme="minorBidi" w:cstheme="minorBidi"/>
          <w:b/>
          <w:bCs/>
          <w:color w:val="000000"/>
          <w:sz w:val="22"/>
          <w:szCs w:val="22"/>
          <w:u w:val="single"/>
          <w:rtl/>
        </w:rPr>
        <w:t xml:space="preserve">תוצרי למידה: </w:t>
      </w:r>
    </w:p>
    <w:p w14:paraId="799F833C" w14:textId="77777777" w:rsidR="00F74CCA" w:rsidRPr="0098535E" w:rsidRDefault="00F74CCA" w:rsidP="009853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adjustRightInd w:val="0"/>
        <w:spacing w:line="360" w:lineRule="auto"/>
        <w:outlineLvl w:val="0"/>
        <w:rPr>
          <w:rFonts w:asciiTheme="minorBidi" w:hAnsiTheme="minorBidi" w:cstheme="minorBidi"/>
          <w:b/>
          <w:bCs/>
          <w:color w:val="000000"/>
          <w:sz w:val="22"/>
          <w:szCs w:val="22"/>
          <w:u w:val="single"/>
          <w:rtl/>
        </w:rPr>
      </w:pPr>
      <w:r w:rsidRPr="0098535E">
        <w:rPr>
          <w:rFonts w:asciiTheme="minorBidi" w:hAnsiTheme="minorBidi" w:cstheme="minorBidi"/>
          <w:b/>
          <w:bCs/>
          <w:color w:val="000000"/>
          <w:sz w:val="22"/>
          <w:szCs w:val="22"/>
          <w:u w:val="single"/>
          <w:rtl/>
        </w:rPr>
        <w:t xml:space="preserve">בסיום מוצלח של הקורס הסטודנט/ית יוכל/תוכל: </w:t>
      </w:r>
    </w:p>
    <w:p w14:paraId="4844233C" w14:textId="700A1C10" w:rsidR="003812CE" w:rsidRPr="0098535E" w:rsidRDefault="008F1704" w:rsidP="0098535E">
      <w:pPr>
        <w:pStyle w:val="Body"/>
        <w:spacing w:line="276" w:lineRule="auto"/>
        <w:rPr>
          <w:rFonts w:asciiTheme="minorBidi" w:eastAsia="Almoni DL AAA" w:hAnsiTheme="minorBidi" w:cstheme="minorBidi" w:hint="default"/>
          <w:sz w:val="22"/>
          <w:szCs w:val="22"/>
          <w:u w:val="single"/>
          <w:rtl/>
        </w:rPr>
      </w:pPr>
      <w:r w:rsidRPr="0098535E">
        <w:rPr>
          <w:rFonts w:asciiTheme="minorBidi" w:eastAsia="Almoni DL AAA" w:hAnsiTheme="minorBidi" w:cstheme="minorBidi" w:hint="default"/>
          <w:sz w:val="22"/>
          <w:szCs w:val="22"/>
          <w:u w:val="single"/>
          <w:rtl/>
        </w:rPr>
        <w:t>השעור הפרונטלי:</w:t>
      </w:r>
    </w:p>
    <w:p w14:paraId="303E689A" w14:textId="23EE5707" w:rsidR="00E25B7E" w:rsidRPr="0098535E" w:rsidRDefault="00E25B7E" w:rsidP="0098535E">
      <w:pPr>
        <w:widowControl w:val="0"/>
        <w:numPr>
          <w:ilvl w:val="0"/>
          <w:numId w:val="4"/>
        </w:numPr>
        <w:pBdr>
          <w:top w:val="nil"/>
          <w:left w:val="nil"/>
          <w:bottom w:val="nil"/>
          <w:right w:val="nil"/>
          <w:between w:val="nil"/>
          <w:bar w:val="nil"/>
        </w:pBdr>
        <w:bidi/>
        <w:rPr>
          <w:rFonts w:asciiTheme="minorBidi" w:eastAsia="Arial" w:hAnsiTheme="minorBidi" w:cs="Arial"/>
          <w:sz w:val="22"/>
          <w:szCs w:val="22"/>
          <w:rtl/>
          <w:lang w:val="he-IL"/>
        </w:rPr>
      </w:pPr>
      <w:r w:rsidRPr="0098535E">
        <w:rPr>
          <w:rFonts w:asciiTheme="minorBidi" w:hAnsiTheme="minorBidi" w:cstheme="minorBidi"/>
          <w:color w:val="000000"/>
          <w:sz w:val="22"/>
          <w:szCs w:val="22"/>
          <w:rtl/>
        </w:rPr>
        <w:t xml:space="preserve">הסטודנט/ית י/תדע </w:t>
      </w:r>
      <w:r w:rsidR="00095498" w:rsidRPr="0098535E">
        <w:rPr>
          <w:rFonts w:asciiTheme="minorBidi" w:hAnsiTheme="minorBidi" w:cstheme="minorBidi"/>
          <w:color w:val="000000"/>
          <w:sz w:val="22"/>
          <w:szCs w:val="22"/>
          <w:rtl/>
        </w:rPr>
        <w:t>לזהות פרוייקטים, אדריכלים והוגים מרכזיים בהיסטוריה של האדריכלות במאה ה-20</w:t>
      </w:r>
    </w:p>
    <w:p w14:paraId="0CDA7B88" w14:textId="07D62C95" w:rsidR="00E25B7E" w:rsidRPr="0098535E" w:rsidRDefault="003812CE" w:rsidP="0098535E">
      <w:pPr>
        <w:widowControl w:val="0"/>
        <w:numPr>
          <w:ilvl w:val="0"/>
          <w:numId w:val="4"/>
        </w:numPr>
        <w:pBdr>
          <w:top w:val="nil"/>
          <w:left w:val="nil"/>
          <w:bottom w:val="nil"/>
          <w:right w:val="nil"/>
          <w:between w:val="nil"/>
          <w:bar w:val="nil"/>
        </w:pBdr>
        <w:bidi/>
        <w:rPr>
          <w:rFonts w:asciiTheme="minorBidi" w:eastAsia="Arial" w:hAnsiTheme="minorBidi" w:cstheme="minorBidi"/>
          <w:sz w:val="22"/>
          <w:szCs w:val="22"/>
          <w:rtl/>
          <w:lang w:val="he-IL"/>
        </w:rPr>
      </w:pPr>
      <w:r w:rsidRPr="0098535E">
        <w:rPr>
          <w:rFonts w:asciiTheme="minorBidi" w:hAnsiTheme="minorBidi" w:cstheme="minorBidi"/>
          <w:color w:val="000000"/>
          <w:sz w:val="22"/>
          <w:szCs w:val="22"/>
          <w:rtl/>
        </w:rPr>
        <w:t>הסטודנט/ית י/תהיה מסוגל</w:t>
      </w:r>
      <w:r w:rsidR="00E25B7E" w:rsidRPr="0098535E">
        <w:rPr>
          <w:rFonts w:asciiTheme="minorBidi" w:hAnsiTheme="minorBidi" w:cstheme="minorBidi"/>
          <w:color w:val="000000"/>
          <w:sz w:val="22"/>
          <w:szCs w:val="22"/>
          <w:rtl/>
        </w:rPr>
        <w:t>/ת</w:t>
      </w:r>
      <w:r w:rsidRPr="0098535E">
        <w:rPr>
          <w:rFonts w:asciiTheme="minorBidi" w:hAnsiTheme="minorBidi" w:cstheme="minorBidi"/>
          <w:color w:val="000000"/>
          <w:sz w:val="22"/>
          <w:szCs w:val="22"/>
          <w:rtl/>
        </w:rPr>
        <w:t xml:space="preserve"> </w:t>
      </w:r>
      <w:r w:rsidR="00095498" w:rsidRPr="0098535E">
        <w:rPr>
          <w:rFonts w:asciiTheme="minorBidi" w:hAnsiTheme="minorBidi" w:cstheme="minorBidi"/>
          <w:color w:val="000000"/>
          <w:sz w:val="22"/>
          <w:szCs w:val="22"/>
          <w:rtl/>
        </w:rPr>
        <w:t>להשוות ולהבדיל בין גישות ומגמות אדריכליות שונות במאה ה-20</w:t>
      </w:r>
    </w:p>
    <w:p w14:paraId="083E4E6D" w14:textId="67E2BEEB" w:rsidR="00E25B7E" w:rsidRPr="0098535E" w:rsidRDefault="003812CE" w:rsidP="0098535E">
      <w:pPr>
        <w:widowControl w:val="0"/>
        <w:numPr>
          <w:ilvl w:val="0"/>
          <w:numId w:val="4"/>
        </w:numPr>
        <w:pBdr>
          <w:top w:val="nil"/>
          <w:left w:val="nil"/>
          <w:bottom w:val="nil"/>
          <w:right w:val="nil"/>
          <w:between w:val="nil"/>
          <w:bar w:val="nil"/>
        </w:pBdr>
        <w:bidi/>
        <w:rPr>
          <w:rFonts w:asciiTheme="minorBidi" w:eastAsia="Arial" w:hAnsiTheme="minorBidi" w:cstheme="minorBidi"/>
          <w:sz w:val="22"/>
          <w:szCs w:val="22"/>
          <w:rtl/>
          <w:lang w:val="he-IL"/>
        </w:rPr>
      </w:pPr>
      <w:r w:rsidRPr="0098535E">
        <w:rPr>
          <w:rFonts w:asciiTheme="minorBidi" w:hAnsiTheme="minorBidi" w:cstheme="minorBidi"/>
          <w:color w:val="000000"/>
          <w:sz w:val="22"/>
          <w:szCs w:val="22"/>
          <w:rtl/>
        </w:rPr>
        <w:t xml:space="preserve">הסטודנט/ית י/תהיה מסוגל/ת </w:t>
      </w:r>
      <w:r w:rsidR="007E368C" w:rsidRPr="0098535E">
        <w:rPr>
          <w:rFonts w:asciiTheme="minorBidi" w:hAnsiTheme="minorBidi" w:cstheme="minorBidi"/>
          <w:color w:val="000000"/>
          <w:sz w:val="22"/>
          <w:szCs w:val="22"/>
          <w:rtl/>
        </w:rPr>
        <w:t>לנתח את הקשר בין תופעות והתפתחויות תרבותיות, כלכליות ופוליטיות לבין מגמות אדריכליות במאה ה-20</w:t>
      </w:r>
    </w:p>
    <w:p w14:paraId="5E472228" w14:textId="57675910" w:rsidR="00B46425" w:rsidRPr="0098535E" w:rsidRDefault="00B46425" w:rsidP="0098535E">
      <w:pPr>
        <w:widowControl w:val="0"/>
        <w:pBdr>
          <w:top w:val="nil"/>
          <w:left w:val="nil"/>
          <w:bottom w:val="nil"/>
          <w:right w:val="nil"/>
          <w:between w:val="nil"/>
          <w:bar w:val="nil"/>
        </w:pBdr>
        <w:bidi/>
        <w:ind w:left="360"/>
        <w:rPr>
          <w:rFonts w:asciiTheme="minorBidi" w:eastAsia="Arial" w:hAnsiTheme="minorBidi" w:cstheme="minorBidi"/>
          <w:sz w:val="22"/>
          <w:szCs w:val="22"/>
          <w:rtl/>
          <w:lang w:val="he-IL"/>
        </w:rPr>
      </w:pPr>
    </w:p>
    <w:p w14:paraId="3701A0B8" w14:textId="77777777" w:rsidR="008F1704" w:rsidRPr="0098535E" w:rsidRDefault="008F1704" w:rsidP="0098535E">
      <w:pPr>
        <w:widowControl w:val="0"/>
        <w:autoSpaceDE w:val="0"/>
        <w:autoSpaceDN w:val="0"/>
        <w:bidi/>
        <w:adjustRightInd w:val="0"/>
        <w:spacing w:after="80" w:line="288" w:lineRule="auto"/>
        <w:rPr>
          <w:rFonts w:asciiTheme="minorBidi" w:hAnsiTheme="minorBidi" w:cstheme="minorBidi"/>
          <w:color w:val="000000"/>
          <w:sz w:val="22"/>
          <w:szCs w:val="22"/>
          <w:u w:val="single"/>
          <w:lang w:bidi="ar-SA"/>
        </w:rPr>
      </w:pPr>
      <w:r w:rsidRPr="0098535E">
        <w:rPr>
          <w:rFonts w:asciiTheme="minorBidi" w:hAnsiTheme="minorBidi" w:cstheme="minorBidi"/>
          <w:color w:val="000000"/>
          <w:sz w:val="22"/>
          <w:szCs w:val="22"/>
          <w:u w:val="single"/>
          <w:rtl/>
        </w:rPr>
        <w:t>במסגרת התירגול התומך הסטודנטים ילמדו:</w:t>
      </w:r>
    </w:p>
    <w:p w14:paraId="547F81AB" w14:textId="77777777" w:rsidR="008F1704" w:rsidRPr="0098535E" w:rsidRDefault="008F1704" w:rsidP="0098535E">
      <w:pPr>
        <w:widowControl w:val="0"/>
        <w:numPr>
          <w:ilvl w:val="0"/>
          <w:numId w:val="24"/>
        </w:numPr>
        <w:tabs>
          <w:tab w:val="left" w:pos="20"/>
          <w:tab w:val="left" w:pos="380"/>
        </w:tabs>
        <w:autoSpaceDE w:val="0"/>
        <w:autoSpaceDN w:val="0"/>
        <w:bidi/>
        <w:adjustRightInd w:val="0"/>
        <w:spacing w:line="288" w:lineRule="auto"/>
        <w:ind w:left="360"/>
        <w:rPr>
          <w:rFonts w:asciiTheme="minorBidi" w:hAnsiTheme="minorBidi" w:cstheme="minorBidi"/>
          <w:color w:val="000000"/>
          <w:sz w:val="22"/>
          <w:szCs w:val="22"/>
          <w:lang w:bidi="ar-SA"/>
        </w:rPr>
      </w:pPr>
      <w:r w:rsidRPr="0098535E">
        <w:rPr>
          <w:rFonts w:asciiTheme="minorBidi" w:hAnsiTheme="minorBidi" w:cstheme="minorBidi"/>
          <w:color w:val="000000"/>
          <w:sz w:val="22"/>
          <w:szCs w:val="22"/>
          <w:rtl/>
        </w:rPr>
        <w:t>לנתח את הקשר (ההיסטורי, התרבותי) בין פרוייקטים והצעות אדריכליות לבין טקסטים תיאורטיים וביקורתיים</w:t>
      </w:r>
    </w:p>
    <w:p w14:paraId="3A9E5A42" w14:textId="77777777" w:rsidR="008F1704" w:rsidRPr="0098535E" w:rsidRDefault="008F1704" w:rsidP="0098535E">
      <w:pPr>
        <w:widowControl w:val="0"/>
        <w:numPr>
          <w:ilvl w:val="0"/>
          <w:numId w:val="24"/>
        </w:numPr>
        <w:tabs>
          <w:tab w:val="left" w:pos="20"/>
          <w:tab w:val="left" w:pos="380"/>
        </w:tabs>
        <w:autoSpaceDE w:val="0"/>
        <w:autoSpaceDN w:val="0"/>
        <w:bidi/>
        <w:adjustRightInd w:val="0"/>
        <w:spacing w:line="288" w:lineRule="auto"/>
        <w:ind w:left="360"/>
        <w:rPr>
          <w:rFonts w:asciiTheme="minorBidi" w:hAnsiTheme="minorBidi" w:cstheme="minorBidi"/>
          <w:color w:val="000000"/>
          <w:sz w:val="22"/>
          <w:szCs w:val="22"/>
          <w:lang w:bidi="ar-SA"/>
        </w:rPr>
      </w:pPr>
      <w:r w:rsidRPr="0098535E">
        <w:rPr>
          <w:rFonts w:asciiTheme="minorBidi" w:hAnsiTheme="minorBidi" w:cstheme="minorBidi"/>
          <w:color w:val="000000"/>
          <w:sz w:val="22"/>
          <w:szCs w:val="22"/>
          <w:rtl/>
        </w:rPr>
        <w:t>לנתח את האופן שבו בנויים טקסטים תיאורטיים (טיעונים מרכזיים, עמדת הכותב)</w:t>
      </w:r>
    </w:p>
    <w:p w14:paraId="67F96759" w14:textId="77777777" w:rsidR="008F1704" w:rsidRPr="0098535E" w:rsidRDefault="008F1704" w:rsidP="0098535E">
      <w:pPr>
        <w:widowControl w:val="0"/>
        <w:numPr>
          <w:ilvl w:val="0"/>
          <w:numId w:val="24"/>
        </w:numPr>
        <w:tabs>
          <w:tab w:val="left" w:pos="20"/>
          <w:tab w:val="left" w:pos="380"/>
        </w:tabs>
        <w:autoSpaceDE w:val="0"/>
        <w:autoSpaceDN w:val="0"/>
        <w:bidi/>
        <w:adjustRightInd w:val="0"/>
        <w:spacing w:line="288" w:lineRule="auto"/>
        <w:ind w:left="360"/>
        <w:rPr>
          <w:rFonts w:asciiTheme="minorBidi" w:hAnsiTheme="minorBidi" w:cstheme="minorBidi"/>
          <w:color w:val="000000"/>
          <w:sz w:val="22"/>
          <w:szCs w:val="22"/>
          <w:lang w:bidi="ar-SA"/>
        </w:rPr>
      </w:pPr>
      <w:r w:rsidRPr="0098535E">
        <w:rPr>
          <w:rFonts w:asciiTheme="minorBidi" w:hAnsiTheme="minorBidi" w:cstheme="minorBidi"/>
          <w:color w:val="000000"/>
          <w:sz w:val="22"/>
          <w:szCs w:val="22"/>
          <w:rtl/>
        </w:rPr>
        <w:t>לשפוט ולהעריך את האופן בו המנגנונים הרטוריים בטקסטים מסייעים לבניית טיעונים</w:t>
      </w:r>
    </w:p>
    <w:p w14:paraId="4AF861F7" w14:textId="50313B55" w:rsidR="00420BF8" w:rsidRPr="0098535E" w:rsidRDefault="008F1704" w:rsidP="0098535E">
      <w:pPr>
        <w:widowControl w:val="0"/>
        <w:numPr>
          <w:ilvl w:val="0"/>
          <w:numId w:val="24"/>
        </w:numPr>
        <w:tabs>
          <w:tab w:val="left" w:pos="20"/>
          <w:tab w:val="left" w:pos="380"/>
        </w:tabs>
        <w:autoSpaceDE w:val="0"/>
        <w:autoSpaceDN w:val="0"/>
        <w:bidi/>
        <w:adjustRightInd w:val="0"/>
        <w:spacing w:line="288" w:lineRule="auto"/>
        <w:ind w:left="360"/>
        <w:rPr>
          <w:rFonts w:asciiTheme="minorBidi" w:hAnsiTheme="minorBidi" w:cstheme="minorBidi"/>
          <w:color w:val="000000"/>
          <w:sz w:val="22"/>
          <w:szCs w:val="22"/>
          <w:lang w:bidi="ar-SA"/>
        </w:rPr>
      </w:pPr>
      <w:r w:rsidRPr="0098535E">
        <w:rPr>
          <w:rFonts w:asciiTheme="minorBidi" w:hAnsiTheme="minorBidi" w:cstheme="minorBidi"/>
          <w:color w:val="000000"/>
          <w:sz w:val="22"/>
          <w:szCs w:val="22"/>
          <w:rtl/>
        </w:rPr>
        <w:t>לנסח בכתב טקסט קצר ע״פ מבנה אקדמי (הבניית טיעונים ושימוש בביבליוגרפיה)</w:t>
      </w:r>
    </w:p>
    <w:p w14:paraId="0BBDF935" w14:textId="77777777" w:rsidR="008F1704" w:rsidRPr="0098535E" w:rsidRDefault="008F1704" w:rsidP="0098535E">
      <w:pPr>
        <w:widowControl w:val="0"/>
        <w:tabs>
          <w:tab w:val="left" w:pos="20"/>
          <w:tab w:val="left" w:pos="380"/>
        </w:tabs>
        <w:autoSpaceDE w:val="0"/>
        <w:autoSpaceDN w:val="0"/>
        <w:bidi/>
        <w:adjustRightInd w:val="0"/>
        <w:spacing w:line="288" w:lineRule="auto"/>
        <w:ind w:left="360"/>
        <w:rPr>
          <w:rFonts w:asciiTheme="minorBidi" w:hAnsiTheme="minorBidi" w:cstheme="minorBidi"/>
          <w:color w:val="000000"/>
          <w:sz w:val="22"/>
          <w:szCs w:val="22"/>
          <w:rtl/>
          <w:lang w:bidi="ar-SA"/>
        </w:rPr>
      </w:pPr>
    </w:p>
    <w:p w14:paraId="69F64759" w14:textId="77777777" w:rsidR="00963431" w:rsidRPr="0098535E" w:rsidRDefault="00963431" w:rsidP="0098535E">
      <w:pPr>
        <w:bidi/>
        <w:spacing w:line="360" w:lineRule="auto"/>
        <w:outlineLvl w:val="0"/>
        <w:rPr>
          <w:rFonts w:asciiTheme="minorBidi" w:hAnsiTheme="minorBidi" w:cstheme="minorBidi"/>
          <w:sz w:val="22"/>
          <w:szCs w:val="22"/>
          <w:rtl/>
        </w:rPr>
      </w:pPr>
      <w:r w:rsidRPr="0098535E">
        <w:rPr>
          <w:rFonts w:asciiTheme="minorBidi" w:hAnsiTheme="minorBidi" w:cstheme="minorBidi"/>
          <w:b/>
          <w:bCs/>
          <w:sz w:val="22"/>
          <w:szCs w:val="22"/>
          <w:u w:val="single"/>
          <w:rtl/>
        </w:rPr>
        <w:t>מהלך הקורס על פי מפגשים:</w:t>
      </w:r>
      <w:r w:rsidR="00564489" w:rsidRPr="0098535E">
        <w:rPr>
          <w:rFonts w:asciiTheme="minorBidi" w:hAnsiTheme="minorBidi" w:cstheme="minorBidi"/>
          <w:sz w:val="22"/>
          <w:szCs w:val="22"/>
          <w:rtl/>
        </w:rPr>
        <w:t xml:space="preserve"> </w:t>
      </w:r>
    </w:p>
    <w:p w14:paraId="281C13F9" w14:textId="787310A7" w:rsidR="00564489" w:rsidRPr="0098535E" w:rsidRDefault="007E368C" w:rsidP="0098535E">
      <w:pPr>
        <w:bidi/>
        <w:spacing w:line="360" w:lineRule="auto"/>
        <w:rPr>
          <w:rFonts w:asciiTheme="minorBidi" w:hAnsiTheme="minorBidi" w:cstheme="minorBidi"/>
          <w:sz w:val="22"/>
          <w:szCs w:val="22"/>
          <w:rtl/>
        </w:rPr>
      </w:pPr>
      <w:r w:rsidRPr="0098535E">
        <w:rPr>
          <w:rFonts w:asciiTheme="minorBidi" w:hAnsiTheme="minorBidi" w:cstheme="minorBidi"/>
          <w:sz w:val="22"/>
          <w:szCs w:val="22"/>
          <w:rtl/>
        </w:rPr>
        <w:t>סמסטר א׳</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8283"/>
      </w:tblGrid>
      <w:tr w:rsidR="00963431" w:rsidRPr="0098535E" w14:paraId="53E33693" w14:textId="77777777" w:rsidTr="00420BF8">
        <w:tc>
          <w:tcPr>
            <w:tcW w:w="896" w:type="dxa"/>
            <w:shd w:val="clear" w:color="auto" w:fill="D9D9D9" w:themeFill="background1" w:themeFillShade="D9"/>
          </w:tcPr>
          <w:p w14:paraId="58370DD9" w14:textId="77777777" w:rsidR="00963431" w:rsidRPr="0098535E" w:rsidRDefault="00963431" w:rsidP="0098535E">
            <w:pPr>
              <w:tabs>
                <w:tab w:val="left" w:pos="985"/>
              </w:tabs>
              <w:bidi/>
              <w:rPr>
                <w:rFonts w:asciiTheme="minorBidi" w:hAnsiTheme="minorBidi" w:cstheme="minorBidi"/>
                <w:sz w:val="22"/>
                <w:szCs w:val="22"/>
                <w:u w:val="single"/>
                <w:rtl/>
              </w:rPr>
            </w:pPr>
            <w:r w:rsidRPr="0098535E">
              <w:rPr>
                <w:rFonts w:asciiTheme="minorBidi" w:hAnsiTheme="minorBidi" w:cstheme="minorBidi"/>
                <w:sz w:val="22"/>
                <w:szCs w:val="22"/>
                <w:u w:val="single"/>
                <w:rtl/>
              </w:rPr>
              <w:t>מפגש</w:t>
            </w:r>
          </w:p>
        </w:tc>
        <w:tc>
          <w:tcPr>
            <w:tcW w:w="8283" w:type="dxa"/>
            <w:shd w:val="clear" w:color="auto" w:fill="D9D9D9" w:themeFill="background1" w:themeFillShade="D9"/>
          </w:tcPr>
          <w:p w14:paraId="531B283B" w14:textId="77777777" w:rsidR="00963431" w:rsidRPr="0098535E" w:rsidRDefault="00963431" w:rsidP="0098535E">
            <w:pPr>
              <w:bidi/>
              <w:rPr>
                <w:rFonts w:asciiTheme="minorBidi" w:hAnsiTheme="minorBidi" w:cstheme="minorBidi"/>
                <w:sz w:val="22"/>
                <w:szCs w:val="22"/>
                <w:u w:val="single"/>
                <w:rtl/>
              </w:rPr>
            </w:pPr>
            <w:r w:rsidRPr="0098535E">
              <w:rPr>
                <w:rFonts w:asciiTheme="minorBidi" w:hAnsiTheme="minorBidi" w:cstheme="minorBidi"/>
                <w:sz w:val="22"/>
                <w:szCs w:val="22"/>
                <w:u w:val="single"/>
                <w:rtl/>
              </w:rPr>
              <w:t>נושא</w:t>
            </w:r>
          </w:p>
        </w:tc>
      </w:tr>
      <w:tr w:rsidR="00963431" w:rsidRPr="0098535E" w14:paraId="0452C2AC" w14:textId="77777777" w:rsidTr="00420BF8">
        <w:tc>
          <w:tcPr>
            <w:tcW w:w="896" w:type="dxa"/>
            <w:shd w:val="clear" w:color="auto" w:fill="auto"/>
          </w:tcPr>
          <w:p w14:paraId="4EB188C2" w14:textId="2F00AAB2" w:rsidR="00963431" w:rsidRPr="0098535E" w:rsidRDefault="00E25B7E" w:rsidP="0098535E">
            <w:pPr>
              <w:bidi/>
              <w:rPr>
                <w:rFonts w:asciiTheme="minorBidi" w:hAnsiTheme="minorBidi" w:cstheme="minorBidi"/>
                <w:sz w:val="22"/>
                <w:szCs w:val="22"/>
                <w:rtl/>
              </w:rPr>
            </w:pPr>
            <w:r w:rsidRPr="0098535E">
              <w:rPr>
                <w:rFonts w:asciiTheme="minorBidi" w:hAnsiTheme="minorBidi" w:cstheme="minorBidi"/>
                <w:sz w:val="22"/>
                <w:szCs w:val="22"/>
                <w:rtl/>
              </w:rPr>
              <w:t>1</w:t>
            </w:r>
          </w:p>
        </w:tc>
        <w:tc>
          <w:tcPr>
            <w:tcW w:w="8283" w:type="dxa"/>
            <w:shd w:val="clear" w:color="auto" w:fill="auto"/>
          </w:tcPr>
          <w:p w14:paraId="0BD84EC6" w14:textId="16038905" w:rsidR="00963431" w:rsidRPr="0098535E" w:rsidRDefault="007E368C" w:rsidP="0098535E">
            <w:pPr>
              <w:widowControl w:val="0"/>
              <w:numPr>
                <w:ilvl w:val="0"/>
                <w:numId w:val="8"/>
              </w:numPr>
              <w:pBdr>
                <w:top w:val="nil"/>
                <w:left w:val="nil"/>
                <w:bottom w:val="nil"/>
                <w:right w:val="nil"/>
                <w:between w:val="nil"/>
                <w:bar w:val="nil"/>
              </w:pBdr>
              <w:bidi/>
              <w:rPr>
                <w:rFonts w:asciiTheme="minorBidi" w:hAnsiTheme="minorBidi" w:cstheme="minorBidi"/>
                <w:sz w:val="22"/>
                <w:szCs w:val="22"/>
                <w:rtl/>
                <w:lang w:val="he-IL"/>
              </w:rPr>
            </w:pPr>
            <w:r w:rsidRPr="0098535E">
              <w:rPr>
                <w:rFonts w:asciiTheme="minorBidi" w:hAnsiTheme="minorBidi" w:cstheme="minorBidi"/>
                <w:color w:val="000000"/>
                <w:sz w:val="22"/>
                <w:szCs w:val="22"/>
                <w:rtl/>
              </w:rPr>
              <w:t>מבוא למודרניות:   פוליטיקה, טכנולוגיה, תרבות</w:t>
            </w:r>
          </w:p>
        </w:tc>
      </w:tr>
      <w:tr w:rsidR="003812CE" w:rsidRPr="0098535E" w14:paraId="35FF7AAC" w14:textId="77777777" w:rsidTr="00420BF8">
        <w:tc>
          <w:tcPr>
            <w:tcW w:w="896" w:type="dxa"/>
            <w:shd w:val="clear" w:color="auto" w:fill="auto"/>
          </w:tcPr>
          <w:p w14:paraId="7602F18F" w14:textId="0F64C5B0" w:rsidR="003812CE" w:rsidRPr="0098535E" w:rsidRDefault="00E25B7E" w:rsidP="0098535E">
            <w:pPr>
              <w:bidi/>
              <w:rPr>
                <w:rFonts w:asciiTheme="minorBidi" w:hAnsiTheme="minorBidi" w:cstheme="minorBidi"/>
                <w:sz w:val="22"/>
                <w:szCs w:val="22"/>
                <w:rtl/>
              </w:rPr>
            </w:pPr>
            <w:r w:rsidRPr="0098535E">
              <w:rPr>
                <w:rFonts w:asciiTheme="minorBidi" w:hAnsiTheme="minorBidi" w:cstheme="minorBidi"/>
                <w:sz w:val="22"/>
                <w:szCs w:val="22"/>
                <w:rtl/>
              </w:rPr>
              <w:t>2</w:t>
            </w:r>
          </w:p>
        </w:tc>
        <w:tc>
          <w:tcPr>
            <w:tcW w:w="8283" w:type="dxa"/>
            <w:shd w:val="clear" w:color="auto" w:fill="auto"/>
          </w:tcPr>
          <w:p w14:paraId="69F9FA2D" w14:textId="63E7E801" w:rsidR="003812CE" w:rsidRPr="0098535E" w:rsidRDefault="007E368C" w:rsidP="0098535E">
            <w:pPr>
              <w:pStyle w:val="a8"/>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Bidi" w:hAnsiTheme="minorBidi"/>
                <w:rtl/>
              </w:rPr>
            </w:pPr>
            <w:r w:rsidRPr="0098535E">
              <w:rPr>
                <w:rFonts w:asciiTheme="minorBidi" w:hAnsiTheme="minorBidi"/>
                <w:color w:val="000000"/>
                <w:rtl/>
              </w:rPr>
              <w:t>מ-</w:t>
            </w:r>
            <w:r w:rsidRPr="0098535E">
              <w:rPr>
                <w:rFonts w:asciiTheme="minorBidi" w:hAnsiTheme="minorBidi"/>
                <w:color w:val="000000"/>
                <w:lang w:bidi="ar-SA"/>
              </w:rPr>
              <w:t>Arts and Cratfs</w:t>
            </w:r>
            <w:r w:rsidRPr="0098535E">
              <w:rPr>
                <w:rFonts w:asciiTheme="minorBidi" w:hAnsiTheme="minorBidi"/>
                <w:color w:val="000000"/>
                <w:rtl/>
              </w:rPr>
              <w:t xml:space="preserve"> ל- </w:t>
            </w:r>
            <w:r w:rsidRPr="0098535E">
              <w:rPr>
                <w:rFonts w:asciiTheme="minorBidi" w:hAnsiTheme="minorBidi"/>
                <w:color w:val="000000"/>
                <w:lang w:bidi="ar-SA"/>
              </w:rPr>
              <w:t>Art Nouveau</w:t>
            </w:r>
          </w:p>
        </w:tc>
      </w:tr>
      <w:tr w:rsidR="00E25B7E" w:rsidRPr="0098535E" w14:paraId="0A44BB26" w14:textId="77777777" w:rsidTr="007E368C">
        <w:tc>
          <w:tcPr>
            <w:tcW w:w="896" w:type="dxa"/>
            <w:shd w:val="clear" w:color="auto" w:fill="auto"/>
          </w:tcPr>
          <w:p w14:paraId="2511E8A9" w14:textId="3CEF59D3" w:rsidR="00E25B7E" w:rsidRPr="0098535E" w:rsidRDefault="00E25B7E" w:rsidP="0098535E">
            <w:pPr>
              <w:bidi/>
              <w:rPr>
                <w:rFonts w:asciiTheme="minorBidi" w:hAnsiTheme="minorBidi" w:cstheme="minorBidi"/>
                <w:sz w:val="22"/>
                <w:szCs w:val="22"/>
                <w:rtl/>
              </w:rPr>
            </w:pPr>
            <w:r w:rsidRPr="0098535E">
              <w:rPr>
                <w:rFonts w:asciiTheme="minorBidi" w:hAnsiTheme="minorBidi" w:cstheme="minorBidi"/>
                <w:sz w:val="22"/>
                <w:szCs w:val="22"/>
                <w:rtl/>
              </w:rPr>
              <w:t>3</w:t>
            </w:r>
          </w:p>
        </w:tc>
        <w:tc>
          <w:tcPr>
            <w:tcW w:w="8283" w:type="dxa"/>
            <w:shd w:val="clear" w:color="auto" w:fill="auto"/>
            <w:vAlign w:val="center"/>
          </w:tcPr>
          <w:p w14:paraId="3B175C82" w14:textId="452BE2D5" w:rsidR="00E25B7E" w:rsidRPr="0098535E" w:rsidRDefault="007E368C" w:rsidP="0098535E">
            <w:pPr>
              <w:pStyle w:val="a8"/>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Bidi" w:hAnsiTheme="minorBidi"/>
                <w:rtl/>
              </w:rPr>
            </w:pPr>
            <w:r w:rsidRPr="0098535E">
              <w:rPr>
                <w:rFonts w:asciiTheme="minorBidi" w:hAnsiTheme="minorBidi"/>
                <w:color w:val="000000"/>
                <w:rtl/>
              </w:rPr>
              <w:t xml:space="preserve">תרבות ותעשיה: ה- </w:t>
            </w:r>
            <w:r w:rsidRPr="0098535E">
              <w:rPr>
                <w:rFonts w:asciiTheme="minorBidi" w:hAnsiTheme="minorBidi"/>
                <w:color w:val="000000"/>
                <w:lang w:bidi="ar-SA"/>
              </w:rPr>
              <w:t>Deutscher Werkbund</w:t>
            </w:r>
          </w:p>
        </w:tc>
      </w:tr>
      <w:tr w:rsidR="00E25B7E" w:rsidRPr="0098535E" w14:paraId="28D088EA" w14:textId="77777777" w:rsidTr="00DE7786">
        <w:trPr>
          <w:trHeight w:val="350"/>
        </w:trPr>
        <w:tc>
          <w:tcPr>
            <w:tcW w:w="896" w:type="dxa"/>
            <w:shd w:val="clear" w:color="auto" w:fill="auto"/>
          </w:tcPr>
          <w:p w14:paraId="09CC6511" w14:textId="0818082E" w:rsidR="00E25B7E" w:rsidRPr="0098535E" w:rsidRDefault="00E25B7E" w:rsidP="0098535E">
            <w:pPr>
              <w:bidi/>
              <w:rPr>
                <w:rFonts w:asciiTheme="minorBidi" w:hAnsiTheme="minorBidi" w:cstheme="minorBidi"/>
                <w:sz w:val="22"/>
                <w:szCs w:val="22"/>
                <w:rtl/>
              </w:rPr>
            </w:pPr>
            <w:r w:rsidRPr="0098535E">
              <w:rPr>
                <w:rFonts w:asciiTheme="minorBidi" w:hAnsiTheme="minorBidi" w:cstheme="minorBidi"/>
                <w:sz w:val="22"/>
                <w:szCs w:val="22"/>
                <w:rtl/>
              </w:rPr>
              <w:t>4</w:t>
            </w:r>
          </w:p>
        </w:tc>
        <w:tc>
          <w:tcPr>
            <w:tcW w:w="8283" w:type="dxa"/>
            <w:shd w:val="clear" w:color="auto" w:fill="auto"/>
            <w:vAlign w:val="center"/>
          </w:tcPr>
          <w:p w14:paraId="014E02DD" w14:textId="785C886B" w:rsidR="00E25B7E" w:rsidRPr="0098535E" w:rsidRDefault="007E368C" w:rsidP="0098535E">
            <w:pPr>
              <w:pStyle w:val="a8"/>
              <w:widowControl w:val="0"/>
              <w:numPr>
                <w:ilvl w:val="0"/>
                <w:numId w:val="8"/>
              </w:numPr>
              <w:spacing w:after="0"/>
              <w:rPr>
                <w:rFonts w:asciiTheme="minorBidi" w:hAnsiTheme="minorBidi"/>
                <w:rtl/>
                <w:lang w:val="he-IL"/>
              </w:rPr>
            </w:pPr>
            <w:r w:rsidRPr="0098535E">
              <w:rPr>
                <w:rFonts w:asciiTheme="minorBidi" w:hAnsiTheme="minorBidi"/>
                <w:color w:val="000000"/>
                <w:rtl/>
              </w:rPr>
              <w:t>אמריקה בחילופי המאות: אורגניציזם מול קלאסיציזם</w:t>
            </w:r>
          </w:p>
        </w:tc>
      </w:tr>
      <w:tr w:rsidR="00E25B7E" w:rsidRPr="0098535E" w14:paraId="698EA2E3" w14:textId="77777777" w:rsidTr="007E368C">
        <w:tc>
          <w:tcPr>
            <w:tcW w:w="896" w:type="dxa"/>
            <w:shd w:val="clear" w:color="auto" w:fill="auto"/>
          </w:tcPr>
          <w:p w14:paraId="63214E6D" w14:textId="6D1505C0" w:rsidR="00E25B7E" w:rsidRPr="0098535E" w:rsidRDefault="00E25B7E" w:rsidP="0098535E">
            <w:pPr>
              <w:bidi/>
              <w:rPr>
                <w:rFonts w:asciiTheme="minorBidi" w:hAnsiTheme="minorBidi" w:cstheme="minorBidi"/>
                <w:sz w:val="22"/>
                <w:szCs w:val="22"/>
                <w:rtl/>
              </w:rPr>
            </w:pPr>
            <w:r w:rsidRPr="0098535E">
              <w:rPr>
                <w:rFonts w:asciiTheme="minorBidi" w:hAnsiTheme="minorBidi" w:cstheme="minorBidi"/>
                <w:sz w:val="22"/>
                <w:szCs w:val="22"/>
                <w:rtl/>
              </w:rPr>
              <w:t>5</w:t>
            </w:r>
          </w:p>
        </w:tc>
        <w:tc>
          <w:tcPr>
            <w:tcW w:w="8283" w:type="dxa"/>
            <w:shd w:val="clear" w:color="auto" w:fill="auto"/>
            <w:vAlign w:val="center"/>
          </w:tcPr>
          <w:p w14:paraId="0FCA93A4" w14:textId="075DD54A" w:rsidR="00E25B7E" w:rsidRPr="0098535E" w:rsidRDefault="007E368C" w:rsidP="0098535E">
            <w:pPr>
              <w:pStyle w:val="a8"/>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Bidi" w:hAnsiTheme="minorBidi"/>
                <w:rtl/>
              </w:rPr>
            </w:pPr>
            <w:r w:rsidRPr="0098535E">
              <w:rPr>
                <w:rFonts w:asciiTheme="minorBidi" w:hAnsiTheme="minorBidi"/>
                <w:color w:val="000000"/>
                <w:rtl/>
              </w:rPr>
              <w:t>רומנטיקה: מהמעין הקדוש ל-</w:t>
            </w:r>
            <w:r w:rsidRPr="0098535E">
              <w:rPr>
                <w:rFonts w:asciiTheme="minorBidi" w:hAnsiTheme="minorBidi"/>
                <w:color w:val="000000"/>
                <w:lang w:bidi="ar-SA"/>
              </w:rPr>
              <w:t>Glass Chain</w:t>
            </w:r>
          </w:p>
        </w:tc>
      </w:tr>
      <w:tr w:rsidR="00E25B7E" w:rsidRPr="0098535E" w14:paraId="1010E3AA" w14:textId="77777777" w:rsidTr="007E368C">
        <w:tc>
          <w:tcPr>
            <w:tcW w:w="896" w:type="dxa"/>
            <w:shd w:val="clear" w:color="auto" w:fill="auto"/>
          </w:tcPr>
          <w:p w14:paraId="200BD408" w14:textId="0F865A92" w:rsidR="00E25B7E" w:rsidRPr="0098535E" w:rsidRDefault="00E25B7E" w:rsidP="0098535E">
            <w:pPr>
              <w:bidi/>
              <w:rPr>
                <w:rFonts w:asciiTheme="minorBidi" w:hAnsiTheme="minorBidi" w:cstheme="minorBidi"/>
                <w:sz w:val="22"/>
                <w:szCs w:val="22"/>
                <w:rtl/>
              </w:rPr>
            </w:pPr>
            <w:r w:rsidRPr="0098535E">
              <w:rPr>
                <w:rFonts w:asciiTheme="minorBidi" w:hAnsiTheme="minorBidi" w:cstheme="minorBidi"/>
                <w:sz w:val="22"/>
                <w:szCs w:val="22"/>
                <w:rtl/>
              </w:rPr>
              <w:t>6</w:t>
            </w:r>
          </w:p>
        </w:tc>
        <w:tc>
          <w:tcPr>
            <w:tcW w:w="8283" w:type="dxa"/>
            <w:shd w:val="clear" w:color="auto" w:fill="auto"/>
            <w:vAlign w:val="center"/>
          </w:tcPr>
          <w:p w14:paraId="00D1EA29" w14:textId="02D46F33" w:rsidR="00E25B7E" w:rsidRPr="0098535E" w:rsidRDefault="007E368C" w:rsidP="0098535E">
            <w:pPr>
              <w:pStyle w:val="a8"/>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Bidi" w:hAnsiTheme="minorBidi"/>
                <w:rtl/>
              </w:rPr>
            </w:pPr>
            <w:r w:rsidRPr="0098535E">
              <w:rPr>
                <w:rFonts w:asciiTheme="minorBidi" w:hAnsiTheme="minorBidi"/>
                <w:color w:val="000000"/>
                <w:rtl/>
              </w:rPr>
              <w:t>אדולף לוס: בין הפרטי לציבורי</w:t>
            </w:r>
          </w:p>
        </w:tc>
      </w:tr>
      <w:tr w:rsidR="00E25B7E" w:rsidRPr="0098535E" w14:paraId="5C18CCDC" w14:textId="77777777" w:rsidTr="007E368C">
        <w:tc>
          <w:tcPr>
            <w:tcW w:w="896" w:type="dxa"/>
            <w:shd w:val="clear" w:color="auto" w:fill="auto"/>
          </w:tcPr>
          <w:p w14:paraId="72FAB025" w14:textId="1E693535" w:rsidR="00E25B7E" w:rsidRPr="0098535E" w:rsidRDefault="00E25B7E" w:rsidP="0098535E">
            <w:pPr>
              <w:bidi/>
              <w:rPr>
                <w:rFonts w:asciiTheme="minorBidi" w:hAnsiTheme="minorBidi" w:cstheme="minorBidi"/>
                <w:sz w:val="22"/>
                <w:szCs w:val="22"/>
                <w:rtl/>
              </w:rPr>
            </w:pPr>
            <w:r w:rsidRPr="0098535E">
              <w:rPr>
                <w:rFonts w:asciiTheme="minorBidi" w:hAnsiTheme="minorBidi" w:cstheme="minorBidi"/>
                <w:sz w:val="22"/>
                <w:szCs w:val="22"/>
                <w:rtl/>
              </w:rPr>
              <w:t>7</w:t>
            </w:r>
          </w:p>
        </w:tc>
        <w:tc>
          <w:tcPr>
            <w:tcW w:w="8283" w:type="dxa"/>
            <w:shd w:val="clear" w:color="auto" w:fill="auto"/>
            <w:vAlign w:val="center"/>
          </w:tcPr>
          <w:p w14:paraId="16447A69" w14:textId="56E618FB" w:rsidR="00E25B7E" w:rsidRPr="0098535E" w:rsidRDefault="007E368C" w:rsidP="0098535E">
            <w:pPr>
              <w:pStyle w:val="a8"/>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Bidi" w:hAnsiTheme="minorBidi"/>
                <w:rtl/>
              </w:rPr>
            </w:pPr>
            <w:r w:rsidRPr="0098535E">
              <w:rPr>
                <w:rFonts w:asciiTheme="minorBidi" w:hAnsiTheme="minorBidi"/>
                <w:color w:val="000000"/>
                <w:rtl/>
              </w:rPr>
              <w:t>פוטוריזם איטלקי</w:t>
            </w:r>
          </w:p>
        </w:tc>
      </w:tr>
      <w:tr w:rsidR="00E25B7E" w:rsidRPr="0098535E" w14:paraId="72B13A1E" w14:textId="77777777" w:rsidTr="007E368C">
        <w:tc>
          <w:tcPr>
            <w:tcW w:w="896" w:type="dxa"/>
            <w:shd w:val="clear" w:color="auto" w:fill="auto"/>
          </w:tcPr>
          <w:p w14:paraId="3E77EF09" w14:textId="1B45D6E4" w:rsidR="00E25B7E" w:rsidRPr="0098535E" w:rsidRDefault="00E25B7E" w:rsidP="0098535E">
            <w:pPr>
              <w:bidi/>
              <w:rPr>
                <w:rFonts w:asciiTheme="minorBidi" w:hAnsiTheme="minorBidi" w:cstheme="minorBidi"/>
                <w:sz w:val="22"/>
                <w:szCs w:val="22"/>
                <w:rtl/>
              </w:rPr>
            </w:pPr>
            <w:r w:rsidRPr="0098535E">
              <w:rPr>
                <w:rFonts w:asciiTheme="minorBidi" w:hAnsiTheme="minorBidi" w:cstheme="minorBidi"/>
                <w:sz w:val="22"/>
                <w:szCs w:val="22"/>
                <w:rtl/>
              </w:rPr>
              <w:t>8</w:t>
            </w:r>
          </w:p>
        </w:tc>
        <w:tc>
          <w:tcPr>
            <w:tcW w:w="8283" w:type="dxa"/>
            <w:shd w:val="clear" w:color="auto" w:fill="auto"/>
            <w:vAlign w:val="center"/>
          </w:tcPr>
          <w:p w14:paraId="1A1A0151" w14:textId="59DA3A56" w:rsidR="00E25B7E" w:rsidRPr="0098535E" w:rsidRDefault="007E368C" w:rsidP="0098535E">
            <w:pPr>
              <w:pStyle w:val="a8"/>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Bidi" w:hAnsiTheme="minorBidi"/>
              </w:rPr>
            </w:pPr>
            <w:r w:rsidRPr="0098535E">
              <w:rPr>
                <w:rFonts w:asciiTheme="minorBidi" w:hAnsiTheme="minorBidi"/>
                <w:color w:val="000000"/>
                <w:rtl/>
              </w:rPr>
              <w:t xml:space="preserve">אוונגרד הולנדי ורוסי:  </w:t>
            </w:r>
            <w:r w:rsidRPr="0098535E">
              <w:rPr>
                <w:rFonts w:asciiTheme="minorBidi" w:hAnsiTheme="minorBidi"/>
                <w:color w:val="000000"/>
                <w:lang w:bidi="ar-SA"/>
              </w:rPr>
              <w:t>de Stijl</w:t>
            </w:r>
            <w:r w:rsidRPr="0098535E">
              <w:rPr>
                <w:rFonts w:asciiTheme="minorBidi" w:hAnsiTheme="minorBidi"/>
                <w:color w:val="000000"/>
                <w:rtl/>
              </w:rPr>
              <w:t xml:space="preserve"> וקונסטרוקטיביזם</w:t>
            </w:r>
          </w:p>
        </w:tc>
      </w:tr>
      <w:tr w:rsidR="00E25B7E" w:rsidRPr="0098535E" w14:paraId="315597D0" w14:textId="77777777" w:rsidTr="007E368C">
        <w:tc>
          <w:tcPr>
            <w:tcW w:w="896" w:type="dxa"/>
            <w:shd w:val="clear" w:color="auto" w:fill="auto"/>
          </w:tcPr>
          <w:p w14:paraId="140F8BDC" w14:textId="1475BC09" w:rsidR="00E25B7E" w:rsidRPr="0098535E" w:rsidRDefault="00E25B7E" w:rsidP="0098535E">
            <w:pPr>
              <w:bidi/>
              <w:rPr>
                <w:rFonts w:asciiTheme="minorBidi" w:hAnsiTheme="minorBidi" w:cstheme="minorBidi"/>
                <w:sz w:val="22"/>
                <w:szCs w:val="22"/>
                <w:rtl/>
              </w:rPr>
            </w:pPr>
            <w:r w:rsidRPr="0098535E">
              <w:rPr>
                <w:rFonts w:asciiTheme="minorBidi" w:hAnsiTheme="minorBidi" w:cstheme="minorBidi"/>
                <w:sz w:val="22"/>
                <w:szCs w:val="22"/>
                <w:rtl/>
              </w:rPr>
              <w:t>9</w:t>
            </w:r>
          </w:p>
        </w:tc>
        <w:tc>
          <w:tcPr>
            <w:tcW w:w="8283" w:type="dxa"/>
            <w:shd w:val="clear" w:color="auto" w:fill="auto"/>
            <w:vAlign w:val="center"/>
          </w:tcPr>
          <w:p w14:paraId="33752D3F" w14:textId="098C94FA" w:rsidR="00E25B7E" w:rsidRPr="0098535E" w:rsidRDefault="007E368C" w:rsidP="0098535E">
            <w:pPr>
              <w:pStyle w:val="a8"/>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Bidi" w:hAnsiTheme="minorBidi"/>
                <w:rtl/>
              </w:rPr>
            </w:pPr>
            <w:r w:rsidRPr="0098535E">
              <w:rPr>
                <w:rFonts w:asciiTheme="minorBidi" w:hAnsiTheme="minorBidi"/>
                <w:color w:val="000000"/>
                <w:rtl/>
              </w:rPr>
              <w:t>הדיאלקטיקה המודרנית: מבאוהאוס לאוביקטיביות חדשה</w:t>
            </w:r>
          </w:p>
        </w:tc>
      </w:tr>
      <w:tr w:rsidR="00E25B7E" w:rsidRPr="0098535E" w14:paraId="52AAEDFE" w14:textId="77777777" w:rsidTr="007E368C">
        <w:tc>
          <w:tcPr>
            <w:tcW w:w="896" w:type="dxa"/>
            <w:shd w:val="clear" w:color="auto" w:fill="auto"/>
          </w:tcPr>
          <w:p w14:paraId="3BADDCCE" w14:textId="459BC54F" w:rsidR="00E25B7E" w:rsidRPr="0098535E" w:rsidRDefault="00E25B7E" w:rsidP="0098535E">
            <w:pPr>
              <w:bidi/>
              <w:rPr>
                <w:rFonts w:asciiTheme="minorBidi" w:hAnsiTheme="minorBidi" w:cstheme="minorBidi"/>
                <w:sz w:val="22"/>
                <w:szCs w:val="22"/>
                <w:rtl/>
              </w:rPr>
            </w:pPr>
            <w:r w:rsidRPr="0098535E">
              <w:rPr>
                <w:rFonts w:asciiTheme="minorBidi" w:hAnsiTheme="minorBidi" w:cstheme="minorBidi"/>
                <w:sz w:val="22"/>
                <w:szCs w:val="22"/>
                <w:rtl/>
              </w:rPr>
              <w:t>10</w:t>
            </w:r>
          </w:p>
        </w:tc>
        <w:tc>
          <w:tcPr>
            <w:tcW w:w="8283" w:type="dxa"/>
            <w:shd w:val="clear" w:color="auto" w:fill="auto"/>
            <w:vAlign w:val="center"/>
          </w:tcPr>
          <w:p w14:paraId="17FCA74D" w14:textId="3DEF3389" w:rsidR="00E25B7E" w:rsidRPr="0098535E" w:rsidRDefault="007E368C" w:rsidP="0098535E">
            <w:pPr>
              <w:pStyle w:val="a8"/>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Bidi" w:hAnsiTheme="minorBidi"/>
                <w:rtl/>
              </w:rPr>
            </w:pPr>
            <w:r w:rsidRPr="0098535E">
              <w:rPr>
                <w:rFonts w:asciiTheme="minorBidi" w:hAnsiTheme="minorBidi"/>
                <w:color w:val="000000"/>
                <w:rtl/>
              </w:rPr>
              <w:t>מיס ון דה רוהה: הנשגב שבטכניקה והעלמות האובייקט</w:t>
            </w:r>
          </w:p>
        </w:tc>
      </w:tr>
      <w:tr w:rsidR="00E25B7E" w:rsidRPr="0098535E" w14:paraId="67F5CCDA" w14:textId="77777777" w:rsidTr="007E368C">
        <w:tc>
          <w:tcPr>
            <w:tcW w:w="896" w:type="dxa"/>
            <w:shd w:val="clear" w:color="auto" w:fill="auto"/>
          </w:tcPr>
          <w:p w14:paraId="02790BE2" w14:textId="3F3D4536" w:rsidR="00E25B7E" w:rsidRPr="0098535E" w:rsidRDefault="00E25B7E" w:rsidP="0098535E">
            <w:pPr>
              <w:bidi/>
              <w:rPr>
                <w:rFonts w:asciiTheme="minorBidi" w:hAnsiTheme="minorBidi" w:cstheme="minorBidi"/>
                <w:sz w:val="22"/>
                <w:szCs w:val="22"/>
                <w:rtl/>
              </w:rPr>
            </w:pPr>
            <w:r w:rsidRPr="0098535E">
              <w:rPr>
                <w:rFonts w:asciiTheme="minorBidi" w:hAnsiTheme="minorBidi" w:cstheme="minorBidi"/>
                <w:sz w:val="22"/>
                <w:szCs w:val="22"/>
                <w:rtl/>
              </w:rPr>
              <w:t>11</w:t>
            </w:r>
          </w:p>
        </w:tc>
        <w:tc>
          <w:tcPr>
            <w:tcW w:w="8283" w:type="dxa"/>
            <w:shd w:val="clear" w:color="auto" w:fill="auto"/>
            <w:vAlign w:val="center"/>
          </w:tcPr>
          <w:p w14:paraId="78C99213" w14:textId="0EB07AC2" w:rsidR="00E25B7E" w:rsidRPr="0098535E" w:rsidRDefault="007E368C" w:rsidP="0098535E">
            <w:pPr>
              <w:pStyle w:val="a8"/>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Bidi" w:hAnsiTheme="minorBidi"/>
                <w:rtl/>
              </w:rPr>
            </w:pPr>
            <w:r w:rsidRPr="0098535E">
              <w:rPr>
                <w:rFonts w:asciiTheme="minorBidi" w:hAnsiTheme="minorBidi"/>
                <w:color w:val="000000"/>
                <w:rtl/>
              </w:rPr>
              <w:t xml:space="preserve">לה קורבוזיה: המקומי, האוניברסלי וה- </w:t>
            </w:r>
            <w:r w:rsidRPr="0098535E">
              <w:rPr>
                <w:rFonts w:asciiTheme="minorBidi" w:hAnsiTheme="minorBidi"/>
                <w:color w:val="000000"/>
                <w:lang w:bidi="ar-SA"/>
              </w:rPr>
              <w:t>Esprit Nouveau</w:t>
            </w:r>
          </w:p>
        </w:tc>
      </w:tr>
      <w:tr w:rsidR="00E25B7E" w:rsidRPr="0098535E" w14:paraId="43D71D3B" w14:textId="77777777" w:rsidTr="007E368C">
        <w:tc>
          <w:tcPr>
            <w:tcW w:w="896" w:type="dxa"/>
            <w:shd w:val="clear" w:color="auto" w:fill="auto"/>
          </w:tcPr>
          <w:p w14:paraId="5BC0B1F7" w14:textId="6B60F61D" w:rsidR="00E25B7E" w:rsidRPr="0098535E" w:rsidRDefault="00E25B7E" w:rsidP="0098535E">
            <w:pPr>
              <w:bidi/>
              <w:rPr>
                <w:rFonts w:asciiTheme="minorBidi" w:hAnsiTheme="minorBidi" w:cstheme="minorBidi"/>
                <w:sz w:val="22"/>
                <w:szCs w:val="22"/>
                <w:rtl/>
              </w:rPr>
            </w:pPr>
            <w:r w:rsidRPr="0098535E">
              <w:rPr>
                <w:rFonts w:asciiTheme="minorBidi" w:hAnsiTheme="minorBidi" w:cstheme="minorBidi"/>
                <w:sz w:val="22"/>
                <w:szCs w:val="22"/>
                <w:rtl/>
              </w:rPr>
              <w:t>12</w:t>
            </w:r>
          </w:p>
        </w:tc>
        <w:tc>
          <w:tcPr>
            <w:tcW w:w="8283" w:type="dxa"/>
            <w:shd w:val="clear" w:color="auto" w:fill="auto"/>
            <w:vAlign w:val="center"/>
          </w:tcPr>
          <w:p w14:paraId="0A784AB8" w14:textId="3172F3F3" w:rsidR="00E25B7E" w:rsidRPr="0098535E" w:rsidRDefault="007E368C" w:rsidP="0098535E">
            <w:pPr>
              <w:pStyle w:val="a8"/>
              <w:widowControl w:val="0"/>
              <w:numPr>
                <w:ilvl w:val="0"/>
                <w:numId w:val="9"/>
              </w:numPr>
              <w:autoSpaceDE w:val="0"/>
              <w:autoSpaceDN w:val="0"/>
              <w:adjustRightInd w:val="0"/>
              <w:spacing w:after="80" w:line="288" w:lineRule="auto"/>
              <w:rPr>
                <w:rFonts w:asciiTheme="minorBidi" w:hAnsiTheme="minorBidi"/>
                <w:color w:val="000000"/>
                <w:rtl/>
              </w:rPr>
            </w:pPr>
            <w:r w:rsidRPr="0098535E">
              <w:rPr>
                <w:rFonts w:asciiTheme="minorBidi" w:hAnsiTheme="minorBidi"/>
                <w:color w:val="000000"/>
                <w:rtl/>
              </w:rPr>
              <w:t xml:space="preserve">העיר והכפר:  ערי גנים, העיר התעשייתית, העיר הקורנת, </w:t>
            </w:r>
            <w:r w:rsidRPr="0098535E">
              <w:rPr>
                <w:rFonts w:asciiTheme="minorBidi" w:hAnsiTheme="minorBidi"/>
                <w:color w:val="000000"/>
                <w:lang w:bidi="ar-SA"/>
              </w:rPr>
              <w:t>CIAM</w:t>
            </w:r>
          </w:p>
        </w:tc>
      </w:tr>
      <w:tr w:rsidR="00E25B7E" w:rsidRPr="0098535E" w14:paraId="6C58B731" w14:textId="77777777" w:rsidTr="007E368C">
        <w:tc>
          <w:tcPr>
            <w:tcW w:w="896" w:type="dxa"/>
            <w:shd w:val="clear" w:color="auto" w:fill="auto"/>
          </w:tcPr>
          <w:p w14:paraId="2E89369A" w14:textId="6FF7FCFE" w:rsidR="00E25B7E" w:rsidRPr="0098535E" w:rsidRDefault="00E25B7E" w:rsidP="0098535E">
            <w:pPr>
              <w:bidi/>
              <w:rPr>
                <w:rFonts w:asciiTheme="minorBidi" w:hAnsiTheme="minorBidi" w:cstheme="minorBidi"/>
                <w:sz w:val="22"/>
                <w:szCs w:val="22"/>
                <w:rtl/>
              </w:rPr>
            </w:pPr>
            <w:r w:rsidRPr="0098535E">
              <w:rPr>
                <w:rFonts w:asciiTheme="minorBidi" w:hAnsiTheme="minorBidi" w:cstheme="minorBidi"/>
                <w:sz w:val="22"/>
                <w:szCs w:val="22"/>
                <w:rtl/>
              </w:rPr>
              <w:t>13</w:t>
            </w:r>
          </w:p>
        </w:tc>
        <w:tc>
          <w:tcPr>
            <w:tcW w:w="8283" w:type="dxa"/>
            <w:shd w:val="clear" w:color="auto" w:fill="auto"/>
            <w:vAlign w:val="center"/>
          </w:tcPr>
          <w:p w14:paraId="61008770" w14:textId="62A53F1C" w:rsidR="00E25B7E" w:rsidRPr="0098535E" w:rsidRDefault="00E25B7E" w:rsidP="0098535E">
            <w:pPr>
              <w:pStyle w:val="a8"/>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Bidi" w:hAnsiTheme="minorBidi"/>
                <w:rtl/>
              </w:rPr>
            </w:pPr>
            <w:r w:rsidRPr="0098535E">
              <w:rPr>
                <w:rFonts w:asciiTheme="minorBidi" w:eastAsia="Arial Unicode MS" w:hAnsiTheme="minorBidi"/>
                <w:u w:color="000000"/>
                <w:rtl/>
                <w:lang w:val="he-IL"/>
              </w:rPr>
              <w:t>סיכום</w:t>
            </w:r>
            <w:r w:rsidR="007E368C" w:rsidRPr="0098535E">
              <w:rPr>
                <w:rFonts w:asciiTheme="minorBidi" w:hAnsiTheme="minorBidi"/>
                <w:u w:color="000000"/>
                <w:rtl/>
                <w:lang w:val="he-IL"/>
              </w:rPr>
              <w:t xml:space="preserve"> והכנה למבחן</w:t>
            </w:r>
          </w:p>
        </w:tc>
      </w:tr>
    </w:tbl>
    <w:p w14:paraId="49480BEB" w14:textId="77777777" w:rsidR="00420BF8" w:rsidRPr="0098535E" w:rsidRDefault="00420BF8" w:rsidP="0098535E">
      <w:pPr>
        <w:bidi/>
        <w:spacing w:line="360" w:lineRule="auto"/>
        <w:rPr>
          <w:rFonts w:asciiTheme="minorBidi" w:hAnsiTheme="minorBidi" w:cstheme="minorBidi"/>
          <w:sz w:val="22"/>
          <w:szCs w:val="22"/>
          <w:rtl/>
        </w:rPr>
      </w:pPr>
    </w:p>
    <w:p w14:paraId="17411A4B" w14:textId="572BAE62" w:rsidR="007E368C" w:rsidRPr="0098535E" w:rsidRDefault="007E368C" w:rsidP="0098535E">
      <w:pPr>
        <w:bidi/>
        <w:spacing w:line="360" w:lineRule="auto"/>
        <w:rPr>
          <w:rFonts w:asciiTheme="minorBidi" w:hAnsiTheme="minorBidi" w:cstheme="minorBidi"/>
          <w:sz w:val="22"/>
          <w:szCs w:val="22"/>
          <w:rtl/>
        </w:rPr>
      </w:pPr>
      <w:r w:rsidRPr="0098535E">
        <w:rPr>
          <w:rFonts w:asciiTheme="minorBidi" w:hAnsiTheme="minorBidi" w:cstheme="minorBidi"/>
          <w:sz w:val="22"/>
          <w:szCs w:val="22"/>
          <w:rtl/>
        </w:rPr>
        <w:t>סמסטר ב׳</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8283"/>
      </w:tblGrid>
      <w:tr w:rsidR="007E368C" w:rsidRPr="0098535E" w14:paraId="1D9D92D1" w14:textId="77777777" w:rsidTr="007E368C">
        <w:tc>
          <w:tcPr>
            <w:tcW w:w="896" w:type="dxa"/>
            <w:shd w:val="clear" w:color="auto" w:fill="D9D9D9" w:themeFill="background1" w:themeFillShade="D9"/>
          </w:tcPr>
          <w:p w14:paraId="41CDDB64" w14:textId="77777777" w:rsidR="007E368C" w:rsidRPr="0098535E" w:rsidRDefault="007E368C" w:rsidP="0098535E">
            <w:pPr>
              <w:tabs>
                <w:tab w:val="left" w:pos="985"/>
              </w:tabs>
              <w:bidi/>
              <w:rPr>
                <w:rFonts w:asciiTheme="minorBidi" w:hAnsiTheme="minorBidi" w:cstheme="minorBidi"/>
                <w:sz w:val="22"/>
                <w:szCs w:val="22"/>
                <w:u w:val="single"/>
                <w:rtl/>
              </w:rPr>
            </w:pPr>
            <w:r w:rsidRPr="0098535E">
              <w:rPr>
                <w:rFonts w:asciiTheme="minorBidi" w:hAnsiTheme="minorBidi" w:cstheme="minorBidi"/>
                <w:sz w:val="22"/>
                <w:szCs w:val="22"/>
                <w:u w:val="single"/>
                <w:rtl/>
              </w:rPr>
              <w:t>מפגש</w:t>
            </w:r>
          </w:p>
        </w:tc>
        <w:tc>
          <w:tcPr>
            <w:tcW w:w="8283" w:type="dxa"/>
            <w:shd w:val="clear" w:color="auto" w:fill="D9D9D9" w:themeFill="background1" w:themeFillShade="D9"/>
          </w:tcPr>
          <w:p w14:paraId="1166537D" w14:textId="77777777" w:rsidR="007E368C" w:rsidRPr="0098535E" w:rsidRDefault="007E368C" w:rsidP="0098535E">
            <w:pPr>
              <w:bidi/>
              <w:rPr>
                <w:rFonts w:asciiTheme="minorBidi" w:hAnsiTheme="minorBidi" w:cstheme="minorBidi"/>
                <w:sz w:val="22"/>
                <w:szCs w:val="22"/>
                <w:u w:val="single"/>
                <w:rtl/>
              </w:rPr>
            </w:pPr>
            <w:r w:rsidRPr="0098535E">
              <w:rPr>
                <w:rFonts w:asciiTheme="minorBidi" w:hAnsiTheme="minorBidi" w:cstheme="minorBidi"/>
                <w:sz w:val="22"/>
                <w:szCs w:val="22"/>
                <w:u w:val="single"/>
                <w:rtl/>
              </w:rPr>
              <w:t>נושא</w:t>
            </w:r>
          </w:p>
        </w:tc>
      </w:tr>
      <w:tr w:rsidR="007E368C" w:rsidRPr="0098535E" w14:paraId="2E3AA8B9" w14:textId="77777777" w:rsidTr="007E368C">
        <w:tc>
          <w:tcPr>
            <w:tcW w:w="896" w:type="dxa"/>
            <w:shd w:val="clear" w:color="auto" w:fill="auto"/>
          </w:tcPr>
          <w:p w14:paraId="41161C70" w14:textId="77777777" w:rsidR="007E368C" w:rsidRPr="0098535E" w:rsidRDefault="007E368C" w:rsidP="0098535E">
            <w:pPr>
              <w:bidi/>
              <w:rPr>
                <w:rFonts w:asciiTheme="minorBidi" w:hAnsiTheme="minorBidi" w:cstheme="minorBidi"/>
                <w:sz w:val="22"/>
                <w:szCs w:val="22"/>
                <w:rtl/>
              </w:rPr>
            </w:pPr>
            <w:r w:rsidRPr="0098535E">
              <w:rPr>
                <w:rFonts w:asciiTheme="minorBidi" w:hAnsiTheme="minorBidi" w:cstheme="minorBidi"/>
                <w:sz w:val="22"/>
                <w:szCs w:val="22"/>
                <w:rtl/>
              </w:rPr>
              <w:t>1</w:t>
            </w:r>
          </w:p>
        </w:tc>
        <w:tc>
          <w:tcPr>
            <w:tcW w:w="8283" w:type="dxa"/>
            <w:shd w:val="clear" w:color="auto" w:fill="auto"/>
          </w:tcPr>
          <w:p w14:paraId="084DDD97" w14:textId="37596831" w:rsidR="007E368C" w:rsidRPr="0098535E" w:rsidRDefault="007E368C" w:rsidP="0098535E">
            <w:pPr>
              <w:widowControl w:val="0"/>
              <w:numPr>
                <w:ilvl w:val="0"/>
                <w:numId w:val="8"/>
              </w:numPr>
              <w:pBdr>
                <w:top w:val="nil"/>
                <w:left w:val="nil"/>
                <w:bottom w:val="nil"/>
                <w:right w:val="nil"/>
                <w:between w:val="nil"/>
                <w:bar w:val="nil"/>
              </w:pBdr>
              <w:bidi/>
              <w:rPr>
                <w:rFonts w:asciiTheme="minorBidi" w:hAnsiTheme="minorBidi" w:cstheme="minorBidi"/>
                <w:sz w:val="22"/>
                <w:szCs w:val="22"/>
                <w:rtl/>
                <w:lang w:val="he-IL"/>
              </w:rPr>
            </w:pPr>
            <w:r w:rsidRPr="0098535E">
              <w:rPr>
                <w:rFonts w:asciiTheme="minorBidi" w:hAnsiTheme="minorBidi" w:cstheme="minorBidi"/>
                <w:color w:val="000000"/>
                <w:sz w:val="22"/>
                <w:szCs w:val="22"/>
                <w:lang w:bidi="ar-SA"/>
              </w:rPr>
              <w:t>Team X</w:t>
            </w:r>
            <w:r w:rsidRPr="0098535E">
              <w:rPr>
                <w:rFonts w:asciiTheme="minorBidi" w:hAnsiTheme="minorBidi" w:cstheme="minorBidi"/>
                <w:color w:val="000000"/>
                <w:sz w:val="22"/>
                <w:szCs w:val="22"/>
                <w:rtl/>
              </w:rPr>
              <w:t xml:space="preserve"> וביקורת המודרניזם הגבוה</w:t>
            </w:r>
          </w:p>
        </w:tc>
      </w:tr>
      <w:tr w:rsidR="007E368C" w:rsidRPr="0098535E" w14:paraId="269B5515" w14:textId="77777777" w:rsidTr="007E368C">
        <w:tc>
          <w:tcPr>
            <w:tcW w:w="896" w:type="dxa"/>
            <w:shd w:val="clear" w:color="auto" w:fill="auto"/>
          </w:tcPr>
          <w:p w14:paraId="1B6783E5" w14:textId="77777777" w:rsidR="007E368C" w:rsidRPr="0098535E" w:rsidRDefault="007E368C" w:rsidP="0098535E">
            <w:pPr>
              <w:bidi/>
              <w:rPr>
                <w:rFonts w:asciiTheme="minorBidi" w:hAnsiTheme="minorBidi" w:cstheme="minorBidi"/>
                <w:sz w:val="22"/>
                <w:szCs w:val="22"/>
                <w:rtl/>
              </w:rPr>
            </w:pPr>
            <w:r w:rsidRPr="0098535E">
              <w:rPr>
                <w:rFonts w:asciiTheme="minorBidi" w:hAnsiTheme="minorBidi" w:cstheme="minorBidi"/>
                <w:sz w:val="22"/>
                <w:szCs w:val="22"/>
                <w:rtl/>
              </w:rPr>
              <w:t>2</w:t>
            </w:r>
          </w:p>
        </w:tc>
        <w:tc>
          <w:tcPr>
            <w:tcW w:w="8283" w:type="dxa"/>
            <w:shd w:val="clear" w:color="auto" w:fill="auto"/>
          </w:tcPr>
          <w:p w14:paraId="6D3BB4FE" w14:textId="56A5B78D" w:rsidR="007E368C" w:rsidRPr="0098535E" w:rsidRDefault="007E368C" w:rsidP="0098535E">
            <w:pPr>
              <w:pStyle w:val="a8"/>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Bidi" w:hAnsiTheme="minorBidi"/>
                <w:rtl/>
              </w:rPr>
            </w:pPr>
            <w:r w:rsidRPr="0098535E">
              <w:rPr>
                <w:rFonts w:asciiTheme="minorBidi" w:hAnsiTheme="minorBidi"/>
                <w:color w:val="000000"/>
                <w:rtl/>
              </w:rPr>
              <w:t>משבר האובייקט:מצורה ופרופורציה לברוטליזם החדש</w:t>
            </w:r>
          </w:p>
        </w:tc>
      </w:tr>
      <w:tr w:rsidR="007E368C" w:rsidRPr="0098535E" w14:paraId="5CDC8D06" w14:textId="77777777" w:rsidTr="007E368C">
        <w:tc>
          <w:tcPr>
            <w:tcW w:w="896" w:type="dxa"/>
            <w:shd w:val="clear" w:color="auto" w:fill="auto"/>
          </w:tcPr>
          <w:p w14:paraId="301BD42E" w14:textId="77777777" w:rsidR="007E368C" w:rsidRPr="0098535E" w:rsidRDefault="007E368C" w:rsidP="0098535E">
            <w:pPr>
              <w:bidi/>
              <w:rPr>
                <w:rFonts w:asciiTheme="minorBidi" w:hAnsiTheme="minorBidi" w:cstheme="minorBidi"/>
                <w:sz w:val="22"/>
                <w:szCs w:val="22"/>
                <w:rtl/>
              </w:rPr>
            </w:pPr>
            <w:r w:rsidRPr="0098535E">
              <w:rPr>
                <w:rFonts w:asciiTheme="minorBidi" w:hAnsiTheme="minorBidi" w:cstheme="minorBidi"/>
                <w:sz w:val="22"/>
                <w:szCs w:val="22"/>
                <w:rtl/>
              </w:rPr>
              <w:t>3</w:t>
            </w:r>
          </w:p>
        </w:tc>
        <w:tc>
          <w:tcPr>
            <w:tcW w:w="8283" w:type="dxa"/>
            <w:shd w:val="clear" w:color="auto" w:fill="auto"/>
            <w:vAlign w:val="center"/>
          </w:tcPr>
          <w:p w14:paraId="36A7C27A" w14:textId="420D5F23" w:rsidR="007E368C" w:rsidRPr="0098535E" w:rsidRDefault="007E368C" w:rsidP="0098535E">
            <w:pPr>
              <w:pStyle w:val="a8"/>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Bidi" w:hAnsiTheme="minorBidi"/>
                <w:rtl/>
              </w:rPr>
            </w:pPr>
            <w:r w:rsidRPr="0098535E">
              <w:rPr>
                <w:rFonts w:asciiTheme="minorBidi" w:hAnsiTheme="minorBidi"/>
                <w:color w:val="000000"/>
                <w:rtl/>
              </w:rPr>
              <w:t>סטרוקטורליזם ומדע בדיוני</w:t>
            </w:r>
          </w:p>
        </w:tc>
      </w:tr>
      <w:tr w:rsidR="007E368C" w:rsidRPr="0098535E" w14:paraId="08100772" w14:textId="77777777" w:rsidTr="007E368C">
        <w:trPr>
          <w:trHeight w:val="350"/>
        </w:trPr>
        <w:tc>
          <w:tcPr>
            <w:tcW w:w="896" w:type="dxa"/>
            <w:shd w:val="clear" w:color="auto" w:fill="auto"/>
          </w:tcPr>
          <w:p w14:paraId="141AFCB1" w14:textId="77777777" w:rsidR="007E368C" w:rsidRPr="0098535E" w:rsidRDefault="007E368C" w:rsidP="0098535E">
            <w:pPr>
              <w:bidi/>
              <w:rPr>
                <w:rFonts w:asciiTheme="minorBidi" w:hAnsiTheme="minorBidi" w:cstheme="minorBidi"/>
                <w:sz w:val="22"/>
                <w:szCs w:val="22"/>
                <w:rtl/>
              </w:rPr>
            </w:pPr>
            <w:r w:rsidRPr="0098535E">
              <w:rPr>
                <w:rFonts w:asciiTheme="minorBidi" w:hAnsiTheme="minorBidi" w:cstheme="minorBidi"/>
                <w:sz w:val="22"/>
                <w:szCs w:val="22"/>
                <w:rtl/>
              </w:rPr>
              <w:t>4</w:t>
            </w:r>
          </w:p>
        </w:tc>
        <w:tc>
          <w:tcPr>
            <w:tcW w:w="8283" w:type="dxa"/>
            <w:shd w:val="clear" w:color="auto" w:fill="auto"/>
            <w:vAlign w:val="center"/>
          </w:tcPr>
          <w:p w14:paraId="6A5CE026" w14:textId="38872603" w:rsidR="007E368C" w:rsidRPr="0098535E" w:rsidRDefault="007E368C" w:rsidP="0098535E">
            <w:pPr>
              <w:pStyle w:val="a8"/>
              <w:widowControl w:val="0"/>
              <w:numPr>
                <w:ilvl w:val="0"/>
                <w:numId w:val="8"/>
              </w:numPr>
              <w:spacing w:after="0"/>
              <w:rPr>
                <w:rFonts w:asciiTheme="minorBidi" w:hAnsiTheme="minorBidi"/>
                <w:rtl/>
                <w:lang w:val="he-IL"/>
              </w:rPr>
            </w:pPr>
            <w:r w:rsidRPr="0098535E">
              <w:rPr>
                <w:rFonts w:asciiTheme="minorBidi" w:hAnsiTheme="minorBidi"/>
                <w:color w:val="000000"/>
                <w:rtl/>
              </w:rPr>
              <w:t>סיצואציוניזם, אוטופיזם, רדיקליזם</w:t>
            </w:r>
          </w:p>
        </w:tc>
      </w:tr>
      <w:tr w:rsidR="007E368C" w:rsidRPr="0098535E" w14:paraId="2B2CF90D" w14:textId="77777777" w:rsidTr="007E368C">
        <w:tc>
          <w:tcPr>
            <w:tcW w:w="896" w:type="dxa"/>
            <w:shd w:val="clear" w:color="auto" w:fill="auto"/>
          </w:tcPr>
          <w:p w14:paraId="69FA5AA2" w14:textId="77777777" w:rsidR="007E368C" w:rsidRPr="0098535E" w:rsidRDefault="007E368C" w:rsidP="0098535E">
            <w:pPr>
              <w:bidi/>
              <w:rPr>
                <w:rFonts w:asciiTheme="minorBidi" w:hAnsiTheme="minorBidi" w:cstheme="minorBidi"/>
                <w:sz w:val="22"/>
                <w:szCs w:val="22"/>
                <w:rtl/>
              </w:rPr>
            </w:pPr>
            <w:r w:rsidRPr="0098535E">
              <w:rPr>
                <w:rFonts w:asciiTheme="minorBidi" w:hAnsiTheme="minorBidi" w:cstheme="minorBidi"/>
                <w:sz w:val="22"/>
                <w:szCs w:val="22"/>
                <w:rtl/>
              </w:rPr>
              <w:t>5</w:t>
            </w:r>
          </w:p>
        </w:tc>
        <w:tc>
          <w:tcPr>
            <w:tcW w:w="8283" w:type="dxa"/>
            <w:shd w:val="clear" w:color="auto" w:fill="auto"/>
            <w:vAlign w:val="center"/>
          </w:tcPr>
          <w:p w14:paraId="4473D7DC" w14:textId="087EC5FB" w:rsidR="007E368C" w:rsidRPr="0098535E" w:rsidRDefault="007E368C" w:rsidP="0098535E">
            <w:pPr>
              <w:pStyle w:val="a8"/>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Bidi" w:hAnsiTheme="minorBidi"/>
                <w:rtl/>
              </w:rPr>
            </w:pPr>
            <w:r w:rsidRPr="0098535E">
              <w:rPr>
                <w:rFonts w:asciiTheme="minorBidi" w:hAnsiTheme="minorBidi"/>
                <w:color w:val="000000"/>
                <w:rtl/>
              </w:rPr>
              <w:t>הגירת המודרניזם</w:t>
            </w:r>
          </w:p>
        </w:tc>
      </w:tr>
      <w:tr w:rsidR="007E368C" w:rsidRPr="0098535E" w14:paraId="2CA294BD" w14:textId="77777777" w:rsidTr="007E368C">
        <w:tc>
          <w:tcPr>
            <w:tcW w:w="896" w:type="dxa"/>
            <w:shd w:val="clear" w:color="auto" w:fill="auto"/>
          </w:tcPr>
          <w:p w14:paraId="775B314D" w14:textId="77777777" w:rsidR="007E368C" w:rsidRPr="0098535E" w:rsidRDefault="007E368C" w:rsidP="0098535E">
            <w:pPr>
              <w:bidi/>
              <w:rPr>
                <w:rFonts w:asciiTheme="minorBidi" w:hAnsiTheme="minorBidi" w:cstheme="minorBidi"/>
                <w:sz w:val="22"/>
                <w:szCs w:val="22"/>
                <w:rtl/>
              </w:rPr>
            </w:pPr>
            <w:r w:rsidRPr="0098535E">
              <w:rPr>
                <w:rFonts w:asciiTheme="minorBidi" w:hAnsiTheme="minorBidi" w:cstheme="minorBidi"/>
                <w:sz w:val="22"/>
                <w:szCs w:val="22"/>
                <w:rtl/>
              </w:rPr>
              <w:t>6</w:t>
            </w:r>
          </w:p>
        </w:tc>
        <w:tc>
          <w:tcPr>
            <w:tcW w:w="8283" w:type="dxa"/>
            <w:shd w:val="clear" w:color="auto" w:fill="auto"/>
            <w:vAlign w:val="center"/>
          </w:tcPr>
          <w:p w14:paraId="007F3F0D" w14:textId="0B5E39B4" w:rsidR="007E368C" w:rsidRPr="0098535E" w:rsidRDefault="007E368C" w:rsidP="0098535E">
            <w:pPr>
              <w:pStyle w:val="a8"/>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Bidi" w:hAnsiTheme="minorBidi"/>
                <w:rtl/>
              </w:rPr>
            </w:pPr>
            <w:r w:rsidRPr="0098535E">
              <w:rPr>
                <w:rFonts w:asciiTheme="minorBidi" w:hAnsiTheme="minorBidi"/>
                <w:color w:val="000000"/>
                <w:rtl/>
              </w:rPr>
              <w:t>המונומנטליות הישנה והחדשה</w:t>
            </w:r>
          </w:p>
        </w:tc>
      </w:tr>
      <w:tr w:rsidR="007E368C" w:rsidRPr="0098535E" w14:paraId="27343D16" w14:textId="77777777" w:rsidTr="007E368C">
        <w:tc>
          <w:tcPr>
            <w:tcW w:w="896" w:type="dxa"/>
            <w:shd w:val="clear" w:color="auto" w:fill="auto"/>
          </w:tcPr>
          <w:p w14:paraId="7430E748" w14:textId="77777777" w:rsidR="007E368C" w:rsidRPr="0098535E" w:rsidRDefault="007E368C" w:rsidP="0098535E">
            <w:pPr>
              <w:bidi/>
              <w:rPr>
                <w:rFonts w:asciiTheme="minorBidi" w:hAnsiTheme="minorBidi" w:cstheme="minorBidi"/>
                <w:sz w:val="22"/>
                <w:szCs w:val="22"/>
                <w:rtl/>
              </w:rPr>
            </w:pPr>
            <w:r w:rsidRPr="0098535E">
              <w:rPr>
                <w:rFonts w:asciiTheme="minorBidi" w:hAnsiTheme="minorBidi" w:cstheme="minorBidi"/>
                <w:sz w:val="22"/>
                <w:szCs w:val="22"/>
                <w:rtl/>
              </w:rPr>
              <w:t>7</w:t>
            </w:r>
          </w:p>
        </w:tc>
        <w:tc>
          <w:tcPr>
            <w:tcW w:w="8283" w:type="dxa"/>
            <w:shd w:val="clear" w:color="auto" w:fill="auto"/>
            <w:vAlign w:val="center"/>
          </w:tcPr>
          <w:p w14:paraId="1325AB95" w14:textId="35D13C2F" w:rsidR="007E368C" w:rsidRPr="0098535E" w:rsidRDefault="007E368C" w:rsidP="0098535E">
            <w:pPr>
              <w:pStyle w:val="a8"/>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Bidi" w:hAnsiTheme="minorBidi"/>
                <w:rtl/>
              </w:rPr>
            </w:pPr>
            <w:r w:rsidRPr="0098535E">
              <w:rPr>
                <w:rFonts w:asciiTheme="minorBidi" w:hAnsiTheme="minorBidi"/>
                <w:color w:val="000000"/>
                <w:rtl/>
              </w:rPr>
              <w:t>ורנקולריזם: יבוא/ ייצוא</w:t>
            </w:r>
          </w:p>
        </w:tc>
      </w:tr>
      <w:tr w:rsidR="007E368C" w:rsidRPr="0098535E" w14:paraId="4B8A1175" w14:textId="77777777" w:rsidTr="007E368C">
        <w:tc>
          <w:tcPr>
            <w:tcW w:w="896" w:type="dxa"/>
            <w:shd w:val="clear" w:color="auto" w:fill="auto"/>
          </w:tcPr>
          <w:p w14:paraId="1A18332F" w14:textId="77777777" w:rsidR="007E368C" w:rsidRPr="0098535E" w:rsidRDefault="007E368C" w:rsidP="0098535E">
            <w:pPr>
              <w:bidi/>
              <w:rPr>
                <w:rFonts w:asciiTheme="minorBidi" w:hAnsiTheme="minorBidi" w:cstheme="minorBidi"/>
                <w:sz w:val="22"/>
                <w:szCs w:val="22"/>
                <w:rtl/>
              </w:rPr>
            </w:pPr>
            <w:r w:rsidRPr="0098535E">
              <w:rPr>
                <w:rFonts w:asciiTheme="minorBidi" w:hAnsiTheme="minorBidi" w:cstheme="minorBidi"/>
                <w:sz w:val="22"/>
                <w:szCs w:val="22"/>
                <w:rtl/>
              </w:rPr>
              <w:t>8</w:t>
            </w:r>
          </w:p>
        </w:tc>
        <w:tc>
          <w:tcPr>
            <w:tcW w:w="8283" w:type="dxa"/>
            <w:shd w:val="clear" w:color="auto" w:fill="auto"/>
            <w:vAlign w:val="center"/>
          </w:tcPr>
          <w:p w14:paraId="2D7062C6" w14:textId="7B930B8D" w:rsidR="007E368C" w:rsidRPr="0098535E" w:rsidRDefault="007E368C" w:rsidP="0098535E">
            <w:pPr>
              <w:pStyle w:val="a8"/>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Bidi" w:hAnsiTheme="minorBidi"/>
              </w:rPr>
            </w:pPr>
            <w:r w:rsidRPr="0098535E">
              <w:rPr>
                <w:rFonts w:asciiTheme="minorBidi" w:hAnsiTheme="minorBidi"/>
                <w:color w:val="000000"/>
                <w:rtl/>
              </w:rPr>
              <w:t>פוסטמודרניזם</w:t>
            </w:r>
          </w:p>
        </w:tc>
      </w:tr>
      <w:tr w:rsidR="007E368C" w:rsidRPr="0098535E" w14:paraId="2E20EBB9" w14:textId="77777777" w:rsidTr="007E368C">
        <w:tc>
          <w:tcPr>
            <w:tcW w:w="896" w:type="dxa"/>
            <w:shd w:val="clear" w:color="auto" w:fill="auto"/>
          </w:tcPr>
          <w:p w14:paraId="0ACC92F1" w14:textId="77777777" w:rsidR="007E368C" w:rsidRPr="0098535E" w:rsidRDefault="007E368C" w:rsidP="0098535E">
            <w:pPr>
              <w:bidi/>
              <w:rPr>
                <w:rFonts w:asciiTheme="minorBidi" w:hAnsiTheme="minorBidi" w:cstheme="minorBidi"/>
                <w:sz w:val="22"/>
                <w:szCs w:val="22"/>
                <w:rtl/>
              </w:rPr>
            </w:pPr>
            <w:r w:rsidRPr="0098535E">
              <w:rPr>
                <w:rFonts w:asciiTheme="minorBidi" w:hAnsiTheme="minorBidi" w:cstheme="minorBidi"/>
                <w:sz w:val="22"/>
                <w:szCs w:val="22"/>
                <w:rtl/>
              </w:rPr>
              <w:t>9</w:t>
            </w:r>
          </w:p>
        </w:tc>
        <w:tc>
          <w:tcPr>
            <w:tcW w:w="8283" w:type="dxa"/>
            <w:shd w:val="clear" w:color="auto" w:fill="auto"/>
            <w:vAlign w:val="center"/>
          </w:tcPr>
          <w:p w14:paraId="652DEE6E" w14:textId="57576708" w:rsidR="007E368C" w:rsidRPr="0098535E" w:rsidRDefault="007E368C" w:rsidP="0098535E">
            <w:pPr>
              <w:pStyle w:val="a8"/>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Bidi" w:hAnsiTheme="minorBidi"/>
                <w:rtl/>
              </w:rPr>
            </w:pPr>
            <w:r w:rsidRPr="0098535E">
              <w:rPr>
                <w:rFonts w:asciiTheme="minorBidi" w:hAnsiTheme="minorBidi"/>
                <w:color w:val="000000"/>
                <w:rtl/>
              </w:rPr>
              <w:t>מאוטונומיה של הצורה לדה-קונסטרוקציה</w:t>
            </w:r>
          </w:p>
        </w:tc>
      </w:tr>
      <w:tr w:rsidR="007E368C" w:rsidRPr="0098535E" w14:paraId="6EFDD4FB" w14:textId="77777777" w:rsidTr="007E368C">
        <w:tc>
          <w:tcPr>
            <w:tcW w:w="896" w:type="dxa"/>
            <w:shd w:val="clear" w:color="auto" w:fill="auto"/>
          </w:tcPr>
          <w:p w14:paraId="3FFFD20D" w14:textId="77777777" w:rsidR="007E368C" w:rsidRPr="0098535E" w:rsidRDefault="007E368C" w:rsidP="0098535E">
            <w:pPr>
              <w:bidi/>
              <w:rPr>
                <w:rFonts w:asciiTheme="minorBidi" w:hAnsiTheme="minorBidi" w:cstheme="minorBidi"/>
                <w:sz w:val="22"/>
                <w:szCs w:val="22"/>
                <w:rtl/>
              </w:rPr>
            </w:pPr>
            <w:r w:rsidRPr="0098535E">
              <w:rPr>
                <w:rFonts w:asciiTheme="minorBidi" w:hAnsiTheme="minorBidi" w:cstheme="minorBidi"/>
                <w:sz w:val="22"/>
                <w:szCs w:val="22"/>
                <w:rtl/>
              </w:rPr>
              <w:t>10</w:t>
            </w:r>
          </w:p>
        </w:tc>
        <w:tc>
          <w:tcPr>
            <w:tcW w:w="8283" w:type="dxa"/>
            <w:shd w:val="clear" w:color="auto" w:fill="auto"/>
            <w:vAlign w:val="center"/>
          </w:tcPr>
          <w:p w14:paraId="542A1F41" w14:textId="35AC126B" w:rsidR="007E368C" w:rsidRPr="0098535E" w:rsidRDefault="007E368C" w:rsidP="0098535E">
            <w:pPr>
              <w:pStyle w:val="a8"/>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Bidi" w:hAnsiTheme="minorBidi"/>
                <w:rtl/>
              </w:rPr>
            </w:pPr>
            <w:r w:rsidRPr="0098535E">
              <w:rPr>
                <w:rFonts w:asciiTheme="minorBidi" w:hAnsiTheme="minorBidi"/>
                <w:color w:val="000000"/>
                <w:rtl/>
              </w:rPr>
              <w:t>הבניית המיתוס האקולוגי, מוסר סביבתי ומוסר חברתי</w:t>
            </w:r>
          </w:p>
        </w:tc>
      </w:tr>
      <w:tr w:rsidR="007E368C" w:rsidRPr="0098535E" w14:paraId="60A920EF" w14:textId="77777777" w:rsidTr="007E368C">
        <w:tc>
          <w:tcPr>
            <w:tcW w:w="896" w:type="dxa"/>
            <w:shd w:val="clear" w:color="auto" w:fill="auto"/>
          </w:tcPr>
          <w:p w14:paraId="1AE08F41" w14:textId="77777777" w:rsidR="007E368C" w:rsidRPr="0098535E" w:rsidRDefault="007E368C" w:rsidP="0098535E">
            <w:pPr>
              <w:bidi/>
              <w:rPr>
                <w:rFonts w:asciiTheme="minorBidi" w:hAnsiTheme="minorBidi" w:cstheme="minorBidi"/>
                <w:sz w:val="22"/>
                <w:szCs w:val="22"/>
                <w:rtl/>
              </w:rPr>
            </w:pPr>
            <w:r w:rsidRPr="0098535E">
              <w:rPr>
                <w:rFonts w:asciiTheme="minorBidi" w:hAnsiTheme="minorBidi" w:cstheme="minorBidi"/>
                <w:sz w:val="22"/>
                <w:szCs w:val="22"/>
                <w:rtl/>
              </w:rPr>
              <w:t>11</w:t>
            </w:r>
          </w:p>
        </w:tc>
        <w:tc>
          <w:tcPr>
            <w:tcW w:w="8283" w:type="dxa"/>
            <w:shd w:val="clear" w:color="auto" w:fill="auto"/>
            <w:vAlign w:val="center"/>
          </w:tcPr>
          <w:p w14:paraId="33E48402" w14:textId="1B08E66C" w:rsidR="007E368C" w:rsidRPr="0098535E" w:rsidRDefault="007E368C" w:rsidP="0098535E">
            <w:pPr>
              <w:pStyle w:val="a8"/>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Bidi" w:hAnsiTheme="minorBidi"/>
                <w:rtl/>
              </w:rPr>
            </w:pPr>
            <w:r w:rsidRPr="0098535E">
              <w:rPr>
                <w:rFonts w:asciiTheme="minorBidi" w:hAnsiTheme="minorBidi"/>
                <w:color w:val="000000"/>
                <w:rtl/>
              </w:rPr>
              <w:t>אדריכלות מידע</w:t>
            </w:r>
          </w:p>
        </w:tc>
      </w:tr>
      <w:tr w:rsidR="007E368C" w:rsidRPr="0098535E" w14:paraId="2015A9AB" w14:textId="77777777" w:rsidTr="007E368C">
        <w:tc>
          <w:tcPr>
            <w:tcW w:w="896" w:type="dxa"/>
            <w:shd w:val="clear" w:color="auto" w:fill="auto"/>
          </w:tcPr>
          <w:p w14:paraId="5361535B" w14:textId="77777777" w:rsidR="007E368C" w:rsidRPr="0098535E" w:rsidRDefault="007E368C" w:rsidP="0098535E">
            <w:pPr>
              <w:bidi/>
              <w:rPr>
                <w:rFonts w:asciiTheme="minorBidi" w:hAnsiTheme="minorBidi" w:cstheme="minorBidi"/>
                <w:sz w:val="22"/>
                <w:szCs w:val="22"/>
                <w:rtl/>
              </w:rPr>
            </w:pPr>
            <w:r w:rsidRPr="0098535E">
              <w:rPr>
                <w:rFonts w:asciiTheme="minorBidi" w:hAnsiTheme="minorBidi" w:cstheme="minorBidi"/>
                <w:sz w:val="22"/>
                <w:szCs w:val="22"/>
                <w:rtl/>
              </w:rPr>
              <w:t>12</w:t>
            </w:r>
          </w:p>
        </w:tc>
        <w:tc>
          <w:tcPr>
            <w:tcW w:w="8283" w:type="dxa"/>
            <w:shd w:val="clear" w:color="auto" w:fill="auto"/>
            <w:vAlign w:val="center"/>
          </w:tcPr>
          <w:p w14:paraId="57C79E6D" w14:textId="5EA1487B" w:rsidR="007E368C" w:rsidRPr="0098535E" w:rsidRDefault="007E368C" w:rsidP="0098535E">
            <w:pPr>
              <w:pStyle w:val="a8"/>
              <w:widowControl w:val="0"/>
              <w:numPr>
                <w:ilvl w:val="0"/>
                <w:numId w:val="9"/>
              </w:numPr>
              <w:autoSpaceDE w:val="0"/>
              <w:autoSpaceDN w:val="0"/>
              <w:adjustRightInd w:val="0"/>
              <w:spacing w:after="80" w:line="288" w:lineRule="auto"/>
              <w:rPr>
                <w:rFonts w:asciiTheme="minorBidi" w:hAnsiTheme="minorBidi"/>
                <w:color w:val="000000"/>
                <w:rtl/>
              </w:rPr>
            </w:pPr>
            <w:r w:rsidRPr="0098535E">
              <w:rPr>
                <w:rFonts w:asciiTheme="minorBidi" w:hAnsiTheme="minorBidi"/>
                <w:color w:val="000000"/>
                <w:rtl/>
              </w:rPr>
              <w:t>רם קולהאס כמקרה בוחן מסכם למודרניות</w:t>
            </w:r>
          </w:p>
        </w:tc>
      </w:tr>
      <w:tr w:rsidR="007E368C" w:rsidRPr="0098535E" w14:paraId="39253D9C" w14:textId="77777777" w:rsidTr="007E368C">
        <w:tc>
          <w:tcPr>
            <w:tcW w:w="896" w:type="dxa"/>
            <w:shd w:val="clear" w:color="auto" w:fill="auto"/>
          </w:tcPr>
          <w:p w14:paraId="7A1AD870" w14:textId="77777777" w:rsidR="007E368C" w:rsidRPr="0098535E" w:rsidRDefault="007E368C" w:rsidP="0098535E">
            <w:pPr>
              <w:bidi/>
              <w:rPr>
                <w:rFonts w:asciiTheme="minorBidi" w:hAnsiTheme="minorBidi" w:cstheme="minorBidi"/>
                <w:sz w:val="22"/>
                <w:szCs w:val="22"/>
                <w:rtl/>
              </w:rPr>
            </w:pPr>
            <w:r w:rsidRPr="0098535E">
              <w:rPr>
                <w:rFonts w:asciiTheme="minorBidi" w:hAnsiTheme="minorBidi" w:cstheme="minorBidi"/>
                <w:sz w:val="22"/>
                <w:szCs w:val="22"/>
                <w:rtl/>
              </w:rPr>
              <w:t>13</w:t>
            </w:r>
          </w:p>
        </w:tc>
        <w:tc>
          <w:tcPr>
            <w:tcW w:w="8283" w:type="dxa"/>
            <w:shd w:val="clear" w:color="auto" w:fill="auto"/>
            <w:vAlign w:val="center"/>
          </w:tcPr>
          <w:p w14:paraId="72EE404A" w14:textId="77777777" w:rsidR="007E368C" w:rsidRPr="0098535E" w:rsidRDefault="007E368C" w:rsidP="0098535E">
            <w:pPr>
              <w:pStyle w:val="a8"/>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inorBidi" w:hAnsiTheme="minorBidi"/>
                <w:rtl/>
              </w:rPr>
            </w:pPr>
            <w:r w:rsidRPr="0098535E">
              <w:rPr>
                <w:rFonts w:asciiTheme="minorBidi" w:eastAsia="Arial Unicode MS" w:hAnsiTheme="minorBidi"/>
                <w:u w:color="000000"/>
                <w:rtl/>
                <w:lang w:val="he-IL"/>
              </w:rPr>
              <w:t>סיכום</w:t>
            </w:r>
            <w:r w:rsidRPr="0098535E">
              <w:rPr>
                <w:rFonts w:asciiTheme="minorBidi" w:hAnsiTheme="minorBidi"/>
                <w:u w:color="000000"/>
                <w:rtl/>
                <w:lang w:val="he-IL"/>
              </w:rPr>
              <w:t xml:space="preserve"> והכנה למבחן</w:t>
            </w:r>
          </w:p>
        </w:tc>
      </w:tr>
    </w:tbl>
    <w:p w14:paraId="3B2009FB" w14:textId="77777777" w:rsidR="007E368C" w:rsidRPr="0098535E" w:rsidRDefault="007E368C" w:rsidP="0098535E">
      <w:pPr>
        <w:bidi/>
        <w:spacing w:line="360" w:lineRule="auto"/>
        <w:rPr>
          <w:rFonts w:asciiTheme="minorBidi" w:hAnsiTheme="minorBidi" w:cstheme="minorBidi"/>
          <w:sz w:val="22"/>
          <w:szCs w:val="22"/>
          <w:rtl/>
        </w:rPr>
      </w:pPr>
    </w:p>
    <w:p w14:paraId="67EF3885" w14:textId="77777777" w:rsidR="00420BF8" w:rsidRPr="0098535E" w:rsidRDefault="003834A1" w:rsidP="0098535E">
      <w:pPr>
        <w:bidi/>
        <w:spacing w:line="360" w:lineRule="auto"/>
        <w:rPr>
          <w:rFonts w:asciiTheme="minorBidi" w:hAnsiTheme="minorBidi" w:cstheme="minorBidi"/>
          <w:b/>
          <w:bCs/>
          <w:sz w:val="22"/>
          <w:szCs w:val="22"/>
          <w:u w:val="single"/>
          <w:rtl/>
        </w:rPr>
      </w:pPr>
      <w:r w:rsidRPr="0098535E">
        <w:rPr>
          <w:rFonts w:asciiTheme="minorBidi" w:hAnsiTheme="minorBidi" w:cstheme="minorBidi"/>
          <w:b/>
          <w:bCs/>
          <w:sz w:val="22"/>
          <w:szCs w:val="22"/>
          <w:u w:val="single"/>
          <w:rtl/>
        </w:rPr>
        <w:t xml:space="preserve">נהלי נוכחות: </w:t>
      </w:r>
    </w:p>
    <w:p w14:paraId="0BC5D2D8" w14:textId="477A4B27" w:rsidR="003834A1" w:rsidRPr="0098535E" w:rsidRDefault="003C7742" w:rsidP="0098535E">
      <w:pPr>
        <w:bidi/>
        <w:rPr>
          <w:rFonts w:asciiTheme="minorBidi" w:hAnsiTheme="minorBidi" w:cstheme="minorBidi"/>
          <w:sz w:val="22"/>
          <w:szCs w:val="22"/>
          <w:rtl/>
        </w:rPr>
      </w:pPr>
      <w:r w:rsidRPr="0098535E">
        <w:rPr>
          <w:rFonts w:asciiTheme="minorBidi" w:hAnsiTheme="minorBidi" w:cstheme="minorBidi"/>
          <w:sz w:val="22"/>
          <w:szCs w:val="22"/>
          <w:rtl/>
        </w:rPr>
        <w:t xml:space="preserve">על כל סטודנט/ית </w:t>
      </w:r>
      <w:r w:rsidR="00963BC0" w:rsidRPr="0098535E">
        <w:rPr>
          <w:rFonts w:asciiTheme="minorBidi" w:hAnsiTheme="minorBidi" w:cstheme="minorBidi"/>
          <w:sz w:val="22"/>
          <w:szCs w:val="22"/>
          <w:rtl/>
        </w:rPr>
        <w:t>להשתתף ב-</w:t>
      </w:r>
      <w:r w:rsidRPr="0098535E">
        <w:rPr>
          <w:rFonts w:asciiTheme="minorBidi" w:hAnsiTheme="minorBidi" w:cstheme="minorBidi"/>
          <w:sz w:val="22"/>
          <w:szCs w:val="22"/>
          <w:rtl/>
        </w:rPr>
        <w:t>80%</w:t>
      </w:r>
      <w:r w:rsidR="00963BC0" w:rsidRPr="0098535E">
        <w:rPr>
          <w:rFonts w:asciiTheme="minorBidi" w:hAnsiTheme="minorBidi" w:cstheme="minorBidi"/>
          <w:sz w:val="22"/>
          <w:szCs w:val="22"/>
          <w:rtl/>
        </w:rPr>
        <w:t xml:space="preserve"> לפחות ממפגשי הקורס</w:t>
      </w:r>
    </w:p>
    <w:p w14:paraId="3F366144" w14:textId="0687F25A" w:rsidR="003834A1" w:rsidRPr="0098535E" w:rsidRDefault="003834A1" w:rsidP="0098535E">
      <w:pPr>
        <w:bidi/>
        <w:spacing w:line="360" w:lineRule="auto"/>
        <w:rPr>
          <w:rFonts w:asciiTheme="minorBidi" w:hAnsiTheme="minorBidi" w:cstheme="minorBidi"/>
          <w:b/>
          <w:bCs/>
          <w:sz w:val="22"/>
          <w:szCs w:val="22"/>
          <w:rtl/>
        </w:rPr>
      </w:pPr>
    </w:p>
    <w:p w14:paraId="28691501" w14:textId="77777777" w:rsidR="00540BB0" w:rsidRPr="0098535E" w:rsidRDefault="00540BB0" w:rsidP="0098535E">
      <w:pPr>
        <w:bidi/>
        <w:spacing w:line="360" w:lineRule="auto"/>
        <w:rPr>
          <w:rFonts w:asciiTheme="minorBidi" w:hAnsiTheme="minorBidi" w:cstheme="minorBidi"/>
          <w:b/>
          <w:bCs/>
          <w:sz w:val="22"/>
          <w:szCs w:val="22"/>
          <w:rtl/>
        </w:rPr>
      </w:pPr>
    </w:p>
    <w:p w14:paraId="243E3B68" w14:textId="65770FDE" w:rsidR="003834A1" w:rsidRPr="0098535E" w:rsidRDefault="003834A1" w:rsidP="0098535E">
      <w:pPr>
        <w:bidi/>
        <w:spacing w:line="360" w:lineRule="auto"/>
        <w:outlineLvl w:val="0"/>
        <w:rPr>
          <w:rFonts w:asciiTheme="minorBidi" w:hAnsiTheme="minorBidi" w:cstheme="minorBidi"/>
          <w:sz w:val="22"/>
          <w:szCs w:val="22"/>
          <w:rtl/>
        </w:rPr>
      </w:pPr>
      <w:r w:rsidRPr="0098535E">
        <w:rPr>
          <w:rFonts w:asciiTheme="minorBidi" w:hAnsiTheme="minorBidi" w:cstheme="minorBidi"/>
          <w:b/>
          <w:bCs/>
          <w:sz w:val="22"/>
          <w:szCs w:val="22"/>
          <w:u w:val="single"/>
          <w:rtl/>
        </w:rPr>
        <w:lastRenderedPageBreak/>
        <w:t xml:space="preserve">שיטת ההוראה: </w:t>
      </w:r>
    </w:p>
    <w:p w14:paraId="4C6C3458" w14:textId="77777777" w:rsidR="00E25B7E" w:rsidRPr="0098535E" w:rsidRDefault="00E25B7E" w:rsidP="0098535E">
      <w:pPr>
        <w:pStyle w:val="Body"/>
        <w:spacing w:line="276" w:lineRule="auto"/>
        <w:rPr>
          <w:rFonts w:asciiTheme="minorBidi" w:eastAsia="Almoni DL AAA" w:hAnsiTheme="minorBidi" w:cstheme="minorBidi" w:hint="default"/>
          <w:sz w:val="22"/>
          <w:szCs w:val="22"/>
          <w:rtl/>
        </w:rPr>
      </w:pPr>
      <w:r w:rsidRPr="0098535E">
        <w:rPr>
          <w:rFonts w:asciiTheme="minorBidi" w:hAnsiTheme="minorBidi" w:cstheme="minorBidi" w:hint="default"/>
          <w:sz w:val="22"/>
          <w:szCs w:val="22"/>
          <w:rtl/>
        </w:rPr>
        <w:t>ההוראה תתבסס על:</w:t>
      </w:r>
    </w:p>
    <w:p w14:paraId="6915234C" w14:textId="77777777" w:rsidR="007E368C" w:rsidRPr="0098535E" w:rsidRDefault="007E368C" w:rsidP="0098535E">
      <w:pPr>
        <w:pStyle w:val="a8"/>
        <w:widowControl w:val="0"/>
        <w:numPr>
          <w:ilvl w:val="0"/>
          <w:numId w:val="18"/>
        </w:numPr>
        <w:autoSpaceDE w:val="0"/>
        <w:autoSpaceDN w:val="0"/>
        <w:adjustRightInd w:val="0"/>
        <w:spacing w:after="120" w:line="288" w:lineRule="auto"/>
        <w:rPr>
          <w:rFonts w:asciiTheme="minorBidi" w:hAnsiTheme="minorBidi"/>
          <w:color w:val="000000"/>
          <w:lang w:bidi="ar-SA"/>
        </w:rPr>
      </w:pPr>
      <w:r w:rsidRPr="0098535E">
        <w:rPr>
          <w:rFonts w:asciiTheme="minorBidi" w:hAnsiTheme="minorBidi"/>
          <w:b/>
          <w:bCs/>
          <w:color w:val="000000"/>
          <w:rtl/>
        </w:rPr>
        <w:t>שעור פרונטלי -</w:t>
      </w:r>
      <w:r w:rsidRPr="0098535E">
        <w:rPr>
          <w:rFonts w:asciiTheme="minorBidi" w:hAnsiTheme="minorBidi"/>
          <w:color w:val="000000"/>
          <w:rtl/>
        </w:rPr>
        <w:t xml:space="preserve"> הקורס יתבסס על הרצאות והצגת רפרטים של הסטודנטים על סמך חומרי הקריאה. כמו כן, יוצגו בקורס קטעי סרטים רלוונטיים</w:t>
      </w:r>
    </w:p>
    <w:p w14:paraId="54822F64" w14:textId="6CC22C3C" w:rsidR="00E25B7E" w:rsidRPr="0098535E" w:rsidRDefault="007E368C" w:rsidP="0098535E">
      <w:pPr>
        <w:pStyle w:val="a8"/>
        <w:widowControl w:val="0"/>
        <w:numPr>
          <w:ilvl w:val="0"/>
          <w:numId w:val="18"/>
        </w:numPr>
        <w:autoSpaceDE w:val="0"/>
        <w:autoSpaceDN w:val="0"/>
        <w:adjustRightInd w:val="0"/>
        <w:spacing w:after="0" w:line="288" w:lineRule="auto"/>
        <w:rPr>
          <w:rFonts w:asciiTheme="minorBidi" w:hAnsiTheme="minorBidi"/>
          <w:color w:val="000000"/>
          <w:rtl/>
          <w:lang w:bidi="ar-SA"/>
        </w:rPr>
      </w:pPr>
      <w:r w:rsidRPr="0098535E">
        <w:rPr>
          <w:rFonts w:asciiTheme="minorBidi" w:hAnsiTheme="minorBidi"/>
          <w:b/>
          <w:bCs/>
          <w:color w:val="000000"/>
          <w:rtl/>
        </w:rPr>
        <w:t>תירגול תומך -</w:t>
      </w:r>
      <w:r w:rsidRPr="0098535E">
        <w:rPr>
          <w:rFonts w:asciiTheme="minorBidi" w:hAnsiTheme="minorBidi"/>
          <w:color w:val="000000"/>
          <w:rtl/>
        </w:rPr>
        <w:t xml:space="preserve"> התירגול יתבסס על דיונים קבוצתיים סביב חומר הקריאה של הקורס, ותרגילי כתיבה שינתנו לסטודנטים. </w:t>
      </w:r>
    </w:p>
    <w:p w14:paraId="0279C61F" w14:textId="0E043FA7" w:rsidR="003834A1" w:rsidRPr="0098535E" w:rsidRDefault="003834A1" w:rsidP="0098535E">
      <w:pPr>
        <w:bidi/>
        <w:spacing w:line="360" w:lineRule="auto"/>
        <w:rPr>
          <w:rFonts w:asciiTheme="minorBidi" w:hAnsiTheme="minorBidi" w:cstheme="minorBidi"/>
          <w:b/>
          <w:bCs/>
          <w:sz w:val="22"/>
          <w:szCs w:val="22"/>
          <w:u w:val="single"/>
          <w:rtl/>
        </w:rPr>
      </w:pPr>
    </w:p>
    <w:p w14:paraId="14B255BA" w14:textId="26309CD3" w:rsidR="003834A1" w:rsidRPr="0098535E" w:rsidRDefault="00963431" w:rsidP="0098535E">
      <w:pPr>
        <w:bidi/>
        <w:spacing w:line="360" w:lineRule="auto"/>
        <w:outlineLvl w:val="0"/>
        <w:rPr>
          <w:rFonts w:asciiTheme="minorBidi" w:hAnsiTheme="minorBidi" w:cstheme="minorBidi"/>
          <w:b/>
          <w:bCs/>
          <w:sz w:val="22"/>
          <w:szCs w:val="22"/>
          <w:u w:val="single"/>
          <w:rtl/>
        </w:rPr>
      </w:pPr>
      <w:r w:rsidRPr="0098535E">
        <w:rPr>
          <w:rFonts w:asciiTheme="minorBidi" w:hAnsiTheme="minorBidi" w:cstheme="minorBidi"/>
          <w:b/>
          <w:bCs/>
          <w:sz w:val="22"/>
          <w:szCs w:val="22"/>
          <w:u w:val="single"/>
          <w:rtl/>
        </w:rPr>
        <w:t>מטלות הסטודנטים</w:t>
      </w:r>
      <w:r w:rsidR="000926E4" w:rsidRPr="0098535E">
        <w:rPr>
          <w:rFonts w:asciiTheme="minorBidi" w:hAnsiTheme="minorBidi" w:cstheme="minorBidi"/>
          <w:b/>
          <w:bCs/>
          <w:sz w:val="22"/>
          <w:szCs w:val="22"/>
          <w:u w:val="single"/>
          <w:rtl/>
        </w:rPr>
        <w:t>/יות</w:t>
      </w:r>
      <w:r w:rsidRPr="0098535E">
        <w:rPr>
          <w:rFonts w:asciiTheme="minorBidi" w:hAnsiTheme="minorBidi" w:cstheme="minorBidi"/>
          <w:b/>
          <w:bCs/>
          <w:sz w:val="22"/>
          <w:szCs w:val="22"/>
          <w:u w:val="single"/>
          <w:rtl/>
        </w:rPr>
        <w:t xml:space="preserve"> במהלך הקורס</w:t>
      </w:r>
      <w:r w:rsidR="003834A1" w:rsidRPr="0098535E">
        <w:rPr>
          <w:rFonts w:asciiTheme="minorBidi" w:hAnsiTheme="minorBidi" w:cstheme="minorBidi"/>
          <w:b/>
          <w:bCs/>
          <w:sz w:val="22"/>
          <w:szCs w:val="22"/>
          <w:u w:val="single"/>
          <w:rtl/>
        </w:rPr>
        <w:t xml:space="preserve">: </w:t>
      </w:r>
    </w:p>
    <w:p w14:paraId="127C6DE9" w14:textId="420A7A44" w:rsidR="007E368C" w:rsidRPr="0098535E" w:rsidRDefault="007E368C" w:rsidP="0098535E">
      <w:pPr>
        <w:bidi/>
        <w:spacing w:line="360" w:lineRule="auto"/>
        <w:outlineLvl w:val="0"/>
        <w:rPr>
          <w:rFonts w:asciiTheme="minorBidi" w:hAnsiTheme="minorBidi" w:cstheme="minorBidi"/>
          <w:sz w:val="22"/>
          <w:szCs w:val="22"/>
          <w:rtl/>
        </w:rPr>
      </w:pPr>
      <w:r w:rsidRPr="0098535E">
        <w:rPr>
          <w:rFonts w:asciiTheme="minorBidi" w:hAnsiTheme="minorBidi" w:cstheme="minorBidi"/>
          <w:sz w:val="22"/>
          <w:szCs w:val="22"/>
          <w:u w:val="single"/>
          <w:rtl/>
        </w:rPr>
        <w:t>בקורס הפרונטלי:</w:t>
      </w:r>
    </w:p>
    <w:p w14:paraId="2E138190" w14:textId="77777777" w:rsidR="00E25B7E" w:rsidRPr="0098535E" w:rsidRDefault="00E25B7E" w:rsidP="0098535E">
      <w:pPr>
        <w:pStyle w:val="Body"/>
        <w:numPr>
          <w:ilvl w:val="0"/>
          <w:numId w:val="23"/>
        </w:numPr>
        <w:spacing w:line="276" w:lineRule="auto"/>
        <w:rPr>
          <w:rFonts w:asciiTheme="minorBidi" w:hAnsiTheme="minorBidi" w:cstheme="minorBidi" w:hint="default"/>
          <w:sz w:val="22"/>
          <w:szCs w:val="22"/>
          <w:rtl/>
        </w:rPr>
      </w:pPr>
      <w:r w:rsidRPr="0098535E">
        <w:rPr>
          <w:rFonts w:asciiTheme="minorBidi" w:hAnsiTheme="minorBidi" w:cstheme="minorBidi" w:hint="default"/>
          <w:sz w:val="22"/>
          <w:szCs w:val="22"/>
          <w:rtl/>
        </w:rPr>
        <w:t>קריאת הטקסטים לשעורים</w:t>
      </w:r>
    </w:p>
    <w:p w14:paraId="13C27A27" w14:textId="77777777" w:rsidR="007E368C" w:rsidRPr="0098535E" w:rsidRDefault="007E368C" w:rsidP="0098535E">
      <w:pPr>
        <w:widowControl w:val="0"/>
        <w:numPr>
          <w:ilvl w:val="0"/>
          <w:numId w:val="23"/>
        </w:numPr>
        <w:tabs>
          <w:tab w:val="left" w:pos="20"/>
          <w:tab w:val="left" w:pos="347"/>
        </w:tabs>
        <w:autoSpaceDE w:val="0"/>
        <w:autoSpaceDN w:val="0"/>
        <w:bidi/>
        <w:adjustRightInd w:val="0"/>
        <w:spacing w:line="288" w:lineRule="auto"/>
        <w:rPr>
          <w:rFonts w:asciiTheme="minorBidi" w:hAnsiTheme="minorBidi" w:cstheme="minorBidi"/>
          <w:color w:val="000000"/>
          <w:sz w:val="22"/>
          <w:szCs w:val="22"/>
          <w:lang w:bidi="ar-SA"/>
        </w:rPr>
      </w:pPr>
      <w:r w:rsidRPr="0098535E">
        <w:rPr>
          <w:rFonts w:asciiTheme="minorBidi" w:hAnsiTheme="minorBidi" w:cstheme="minorBidi"/>
          <w:color w:val="000000"/>
          <w:sz w:val="22"/>
          <w:szCs w:val="22"/>
          <w:rtl/>
        </w:rPr>
        <w:t xml:space="preserve">בסיום כל סמסטר תינתן עבודה מסכמת או בחינה. </w:t>
      </w:r>
    </w:p>
    <w:p w14:paraId="26D4DD7F" w14:textId="352790A5" w:rsidR="007E368C" w:rsidRPr="0098535E" w:rsidRDefault="007E368C" w:rsidP="0098535E">
      <w:pPr>
        <w:widowControl w:val="0"/>
        <w:tabs>
          <w:tab w:val="left" w:pos="20"/>
          <w:tab w:val="left" w:pos="347"/>
        </w:tabs>
        <w:autoSpaceDE w:val="0"/>
        <w:autoSpaceDN w:val="0"/>
        <w:bidi/>
        <w:adjustRightInd w:val="0"/>
        <w:spacing w:line="288" w:lineRule="auto"/>
        <w:rPr>
          <w:rFonts w:asciiTheme="minorBidi" w:hAnsiTheme="minorBidi" w:cstheme="minorBidi"/>
          <w:color w:val="000000"/>
          <w:sz w:val="22"/>
          <w:szCs w:val="22"/>
          <w:rtl/>
        </w:rPr>
      </w:pPr>
      <w:r w:rsidRPr="0098535E">
        <w:rPr>
          <w:rFonts w:asciiTheme="minorBidi" w:hAnsiTheme="minorBidi" w:cstheme="minorBidi"/>
          <w:color w:val="000000"/>
          <w:sz w:val="22"/>
          <w:szCs w:val="22"/>
          <w:u w:val="single"/>
          <w:rtl/>
        </w:rPr>
        <w:t>בתרגול</w:t>
      </w:r>
      <w:r w:rsidRPr="0098535E">
        <w:rPr>
          <w:rFonts w:asciiTheme="minorBidi" w:hAnsiTheme="minorBidi" w:cstheme="minorBidi"/>
          <w:color w:val="000000"/>
          <w:sz w:val="22"/>
          <w:szCs w:val="22"/>
          <w:rtl/>
        </w:rPr>
        <w:t>:</w:t>
      </w:r>
    </w:p>
    <w:p w14:paraId="3EC7ED4B" w14:textId="77777777" w:rsidR="007E368C" w:rsidRPr="0098535E" w:rsidRDefault="007E368C" w:rsidP="0098535E">
      <w:pPr>
        <w:widowControl w:val="0"/>
        <w:numPr>
          <w:ilvl w:val="0"/>
          <w:numId w:val="24"/>
        </w:numPr>
        <w:tabs>
          <w:tab w:val="left" w:pos="20"/>
          <w:tab w:val="left" w:pos="347"/>
        </w:tabs>
        <w:autoSpaceDE w:val="0"/>
        <w:autoSpaceDN w:val="0"/>
        <w:bidi/>
        <w:adjustRightInd w:val="0"/>
        <w:spacing w:line="288" w:lineRule="auto"/>
        <w:ind w:left="327" w:hanging="328"/>
        <w:rPr>
          <w:rFonts w:asciiTheme="minorBidi" w:hAnsiTheme="minorBidi" w:cstheme="minorBidi"/>
          <w:color w:val="000000"/>
          <w:sz w:val="22"/>
          <w:szCs w:val="22"/>
          <w:lang w:bidi="ar-SA"/>
        </w:rPr>
      </w:pPr>
      <w:r w:rsidRPr="0098535E">
        <w:rPr>
          <w:rFonts w:asciiTheme="minorBidi" w:hAnsiTheme="minorBidi" w:cstheme="minorBidi"/>
          <w:color w:val="000000"/>
          <w:sz w:val="22"/>
          <w:szCs w:val="22"/>
          <w:rtl/>
        </w:rPr>
        <w:t>נוכחות מלאה בשיעורים.</w:t>
      </w:r>
    </w:p>
    <w:p w14:paraId="16E72081" w14:textId="77777777" w:rsidR="007E368C" w:rsidRPr="0098535E" w:rsidRDefault="007E368C" w:rsidP="0098535E">
      <w:pPr>
        <w:widowControl w:val="0"/>
        <w:numPr>
          <w:ilvl w:val="0"/>
          <w:numId w:val="24"/>
        </w:numPr>
        <w:tabs>
          <w:tab w:val="left" w:pos="20"/>
          <w:tab w:val="left" w:pos="347"/>
        </w:tabs>
        <w:autoSpaceDE w:val="0"/>
        <w:autoSpaceDN w:val="0"/>
        <w:bidi/>
        <w:adjustRightInd w:val="0"/>
        <w:spacing w:line="288" w:lineRule="auto"/>
        <w:ind w:left="327" w:hanging="328"/>
        <w:rPr>
          <w:rFonts w:asciiTheme="minorBidi" w:hAnsiTheme="minorBidi" w:cstheme="minorBidi"/>
          <w:color w:val="000000"/>
          <w:sz w:val="22"/>
          <w:szCs w:val="22"/>
          <w:lang w:bidi="ar-SA"/>
        </w:rPr>
      </w:pPr>
      <w:r w:rsidRPr="0098535E">
        <w:rPr>
          <w:rFonts w:asciiTheme="minorBidi" w:hAnsiTheme="minorBidi" w:cstheme="minorBidi"/>
          <w:color w:val="000000"/>
          <w:sz w:val="22"/>
          <w:szCs w:val="22"/>
          <w:rtl/>
        </w:rPr>
        <w:t>קריאת הטקסטים לשעורים ע״פ המפורט מטה.</w:t>
      </w:r>
    </w:p>
    <w:p w14:paraId="3BD6A890" w14:textId="77777777" w:rsidR="007E368C" w:rsidRPr="0098535E" w:rsidRDefault="007E368C" w:rsidP="0098535E">
      <w:pPr>
        <w:widowControl w:val="0"/>
        <w:numPr>
          <w:ilvl w:val="0"/>
          <w:numId w:val="24"/>
        </w:numPr>
        <w:tabs>
          <w:tab w:val="left" w:pos="20"/>
          <w:tab w:val="left" w:pos="347"/>
        </w:tabs>
        <w:autoSpaceDE w:val="0"/>
        <w:autoSpaceDN w:val="0"/>
        <w:bidi/>
        <w:adjustRightInd w:val="0"/>
        <w:spacing w:line="288" w:lineRule="auto"/>
        <w:ind w:left="327" w:hanging="328"/>
        <w:rPr>
          <w:rFonts w:asciiTheme="minorBidi" w:hAnsiTheme="minorBidi" w:cstheme="minorBidi"/>
          <w:color w:val="000000"/>
          <w:sz w:val="22"/>
          <w:szCs w:val="22"/>
          <w:lang w:bidi="ar-SA"/>
        </w:rPr>
      </w:pPr>
      <w:r w:rsidRPr="0098535E">
        <w:rPr>
          <w:rFonts w:asciiTheme="minorBidi" w:hAnsiTheme="minorBidi" w:cstheme="minorBidi"/>
          <w:color w:val="000000"/>
          <w:sz w:val="22"/>
          <w:szCs w:val="22"/>
          <w:rtl/>
        </w:rPr>
        <w:t>כתיבת תרגילי תגובה קצרים לטקסטים ע״פ המפורט מטה</w:t>
      </w:r>
    </w:p>
    <w:p w14:paraId="350D82E4" w14:textId="77777777" w:rsidR="007E368C" w:rsidRPr="0098535E" w:rsidRDefault="007E368C" w:rsidP="0098535E">
      <w:pPr>
        <w:widowControl w:val="0"/>
        <w:numPr>
          <w:ilvl w:val="0"/>
          <w:numId w:val="24"/>
        </w:numPr>
        <w:tabs>
          <w:tab w:val="left" w:pos="20"/>
          <w:tab w:val="left" w:pos="347"/>
        </w:tabs>
        <w:autoSpaceDE w:val="0"/>
        <w:autoSpaceDN w:val="0"/>
        <w:bidi/>
        <w:adjustRightInd w:val="0"/>
        <w:spacing w:line="288" w:lineRule="auto"/>
        <w:ind w:left="327" w:hanging="328"/>
        <w:rPr>
          <w:rFonts w:asciiTheme="minorBidi" w:hAnsiTheme="minorBidi" w:cstheme="minorBidi"/>
          <w:color w:val="000000"/>
          <w:sz w:val="22"/>
          <w:szCs w:val="22"/>
          <w:lang w:bidi="ar-SA"/>
        </w:rPr>
      </w:pPr>
      <w:r w:rsidRPr="0098535E">
        <w:rPr>
          <w:rFonts w:asciiTheme="minorBidi" w:hAnsiTheme="minorBidi" w:cstheme="minorBidi"/>
          <w:color w:val="000000"/>
          <w:sz w:val="22"/>
          <w:szCs w:val="22"/>
          <w:rtl/>
        </w:rPr>
        <w:t>רפרט קבוצתי (3-2 סטודנטים) באחד משעורי התרגול בכל סמסטר (סה״כ יציג כל סטודנט 2 רפרטים במהלך השנה). הוראות הרפרטים ינתנו בנפרד.</w:t>
      </w:r>
    </w:p>
    <w:p w14:paraId="626331DA" w14:textId="77777777" w:rsidR="007E368C" w:rsidRPr="0098535E" w:rsidRDefault="007E368C" w:rsidP="0098535E">
      <w:pPr>
        <w:widowControl w:val="0"/>
        <w:numPr>
          <w:ilvl w:val="0"/>
          <w:numId w:val="24"/>
        </w:numPr>
        <w:tabs>
          <w:tab w:val="left" w:pos="20"/>
          <w:tab w:val="left" w:pos="347"/>
        </w:tabs>
        <w:autoSpaceDE w:val="0"/>
        <w:autoSpaceDN w:val="0"/>
        <w:bidi/>
        <w:adjustRightInd w:val="0"/>
        <w:spacing w:line="288" w:lineRule="auto"/>
        <w:ind w:left="327" w:hanging="328"/>
        <w:rPr>
          <w:rFonts w:asciiTheme="minorBidi" w:hAnsiTheme="minorBidi" w:cstheme="minorBidi"/>
          <w:color w:val="000000"/>
          <w:sz w:val="22"/>
          <w:szCs w:val="22"/>
          <w:lang w:bidi="ar-SA"/>
        </w:rPr>
      </w:pPr>
      <w:r w:rsidRPr="0098535E">
        <w:rPr>
          <w:rFonts w:asciiTheme="minorBidi" w:hAnsiTheme="minorBidi" w:cstheme="minorBidi"/>
          <w:color w:val="000000"/>
          <w:sz w:val="22"/>
          <w:szCs w:val="22"/>
          <w:rtl/>
        </w:rPr>
        <w:t xml:space="preserve">בסיום סמסטר ב׳ תינתן עבודה מסכמת בזוגות. </w:t>
      </w:r>
    </w:p>
    <w:p w14:paraId="73792B6D" w14:textId="77777777" w:rsidR="00DE7786" w:rsidRPr="0098535E" w:rsidRDefault="00DE7786" w:rsidP="0098535E">
      <w:pPr>
        <w:bidi/>
        <w:spacing w:line="360" w:lineRule="auto"/>
        <w:rPr>
          <w:rFonts w:asciiTheme="minorBidi" w:hAnsiTheme="minorBidi" w:cstheme="minorBidi"/>
          <w:b/>
          <w:bCs/>
          <w:sz w:val="22"/>
          <w:szCs w:val="22"/>
          <w:u w:val="single"/>
          <w:rtl/>
        </w:rPr>
      </w:pPr>
    </w:p>
    <w:p w14:paraId="45C46624" w14:textId="4220C1FD" w:rsidR="00564489" w:rsidRPr="0098535E" w:rsidRDefault="00963431" w:rsidP="0098535E">
      <w:pPr>
        <w:bidi/>
        <w:spacing w:line="360" w:lineRule="auto"/>
        <w:rPr>
          <w:rFonts w:asciiTheme="minorBidi" w:hAnsiTheme="minorBidi" w:cstheme="minorBidi"/>
          <w:sz w:val="22"/>
          <w:szCs w:val="22"/>
          <w:rtl/>
        </w:rPr>
      </w:pPr>
      <w:r w:rsidRPr="0098535E">
        <w:rPr>
          <w:rFonts w:asciiTheme="minorBidi" w:hAnsiTheme="minorBidi" w:cstheme="minorBidi"/>
          <w:b/>
          <w:bCs/>
          <w:sz w:val="22"/>
          <w:szCs w:val="22"/>
          <w:u w:val="single"/>
          <w:rtl/>
        </w:rPr>
        <w:t>אופן חישוב הציון</w:t>
      </w:r>
      <w:r w:rsidR="003834A1" w:rsidRPr="0098535E">
        <w:rPr>
          <w:rFonts w:asciiTheme="minorBidi" w:hAnsiTheme="minorBidi" w:cstheme="minorBidi"/>
          <w:b/>
          <w:bCs/>
          <w:sz w:val="22"/>
          <w:szCs w:val="22"/>
          <w:u w:val="single"/>
          <w:rtl/>
        </w:rPr>
        <w:t xml:space="preserve"> לסטודנט/ית</w:t>
      </w:r>
      <w:r w:rsidRPr="0098535E">
        <w:rPr>
          <w:rFonts w:asciiTheme="minorBidi" w:hAnsiTheme="minorBidi" w:cstheme="minorBidi"/>
          <w:b/>
          <w:bCs/>
          <w:sz w:val="22"/>
          <w:szCs w:val="22"/>
          <w:u w:val="single"/>
          <w:rtl/>
        </w:rPr>
        <w:t xml:space="preserve">: </w:t>
      </w:r>
    </w:p>
    <w:p w14:paraId="1FDCA0C7" w14:textId="77777777" w:rsidR="007E368C" w:rsidRPr="0098535E" w:rsidRDefault="007E368C" w:rsidP="0098535E">
      <w:pPr>
        <w:widowControl w:val="0"/>
        <w:autoSpaceDE w:val="0"/>
        <w:autoSpaceDN w:val="0"/>
        <w:bidi/>
        <w:adjustRightInd w:val="0"/>
        <w:spacing w:after="40" w:line="288" w:lineRule="auto"/>
        <w:rPr>
          <w:rFonts w:asciiTheme="minorBidi" w:hAnsiTheme="minorBidi" w:cstheme="minorBidi"/>
          <w:color w:val="000000"/>
          <w:sz w:val="22"/>
          <w:szCs w:val="22"/>
          <w:u w:val="single"/>
          <w:lang w:bidi="ar-SA"/>
        </w:rPr>
      </w:pPr>
      <w:r w:rsidRPr="0098535E">
        <w:rPr>
          <w:rFonts w:asciiTheme="minorBidi" w:hAnsiTheme="minorBidi" w:cstheme="minorBidi"/>
          <w:color w:val="000000"/>
          <w:sz w:val="22"/>
          <w:szCs w:val="22"/>
          <w:u w:val="single"/>
          <w:rtl/>
        </w:rPr>
        <w:t>שעור פרונטלי</w:t>
      </w:r>
    </w:p>
    <w:p w14:paraId="13044217" w14:textId="3B6C18CA" w:rsidR="007E368C" w:rsidRPr="0098535E" w:rsidRDefault="007E368C" w:rsidP="0098535E">
      <w:pPr>
        <w:widowControl w:val="0"/>
        <w:autoSpaceDE w:val="0"/>
        <w:autoSpaceDN w:val="0"/>
        <w:bidi/>
        <w:adjustRightInd w:val="0"/>
        <w:spacing w:line="288" w:lineRule="auto"/>
        <w:rPr>
          <w:rFonts w:asciiTheme="minorBidi" w:hAnsiTheme="minorBidi" w:cstheme="minorBidi"/>
          <w:color w:val="000000"/>
          <w:sz w:val="22"/>
          <w:szCs w:val="22"/>
          <w:rtl/>
        </w:rPr>
      </w:pPr>
      <w:r w:rsidRPr="0098535E">
        <w:rPr>
          <w:rFonts w:asciiTheme="minorBidi" w:hAnsiTheme="minorBidi" w:cstheme="minorBidi"/>
          <w:color w:val="000000"/>
          <w:sz w:val="22"/>
          <w:szCs w:val="22"/>
          <w:lang w:bidi="ar-SA"/>
        </w:rPr>
        <w:t>2</w:t>
      </w:r>
      <w:r w:rsidRPr="0098535E">
        <w:rPr>
          <w:rFonts w:asciiTheme="minorBidi" w:hAnsiTheme="minorBidi" w:cstheme="minorBidi"/>
          <w:color w:val="000000"/>
          <w:sz w:val="22"/>
          <w:szCs w:val="22"/>
          <w:rtl/>
        </w:rPr>
        <w:t xml:space="preserve"> מבחנים סמסטריאליים/ או עבודות בית - 100%</w:t>
      </w:r>
    </w:p>
    <w:p w14:paraId="25682B5F" w14:textId="77777777" w:rsidR="007E368C" w:rsidRPr="0098535E" w:rsidRDefault="007E368C" w:rsidP="0098535E">
      <w:pPr>
        <w:widowControl w:val="0"/>
        <w:autoSpaceDE w:val="0"/>
        <w:autoSpaceDN w:val="0"/>
        <w:bidi/>
        <w:adjustRightInd w:val="0"/>
        <w:spacing w:after="80" w:line="288" w:lineRule="auto"/>
        <w:rPr>
          <w:rFonts w:asciiTheme="minorBidi" w:hAnsiTheme="minorBidi" w:cstheme="minorBidi"/>
          <w:color w:val="000000"/>
          <w:sz w:val="22"/>
          <w:szCs w:val="22"/>
          <w:u w:val="single"/>
          <w:lang w:bidi="ar-SA"/>
        </w:rPr>
      </w:pPr>
      <w:r w:rsidRPr="0098535E">
        <w:rPr>
          <w:rFonts w:asciiTheme="minorBidi" w:hAnsiTheme="minorBidi" w:cstheme="minorBidi"/>
          <w:color w:val="000000"/>
          <w:sz w:val="22"/>
          <w:szCs w:val="22"/>
          <w:u w:val="single"/>
          <w:rtl/>
        </w:rPr>
        <w:t>תירגול תומך</w:t>
      </w:r>
    </w:p>
    <w:p w14:paraId="2854AC23" w14:textId="77777777" w:rsidR="007E368C" w:rsidRPr="0098535E" w:rsidRDefault="007E368C" w:rsidP="0098535E">
      <w:pPr>
        <w:widowControl w:val="0"/>
        <w:autoSpaceDE w:val="0"/>
        <w:autoSpaceDN w:val="0"/>
        <w:bidi/>
        <w:adjustRightInd w:val="0"/>
        <w:spacing w:line="288" w:lineRule="auto"/>
        <w:rPr>
          <w:rFonts w:asciiTheme="minorBidi" w:hAnsiTheme="minorBidi" w:cstheme="minorBidi"/>
          <w:color w:val="000000"/>
          <w:sz w:val="22"/>
          <w:szCs w:val="22"/>
          <w:lang w:bidi="ar-SA"/>
        </w:rPr>
      </w:pPr>
      <w:r w:rsidRPr="0098535E">
        <w:rPr>
          <w:rFonts w:asciiTheme="minorBidi" w:hAnsiTheme="minorBidi" w:cstheme="minorBidi"/>
          <w:color w:val="000000"/>
          <w:sz w:val="22"/>
          <w:szCs w:val="22"/>
          <w:rtl/>
        </w:rPr>
        <w:t>נוכחות והשתתפות - 20%</w:t>
      </w:r>
    </w:p>
    <w:p w14:paraId="535C7F46" w14:textId="77777777" w:rsidR="007E368C" w:rsidRPr="0098535E" w:rsidRDefault="007E368C" w:rsidP="0098535E">
      <w:pPr>
        <w:widowControl w:val="0"/>
        <w:autoSpaceDE w:val="0"/>
        <w:autoSpaceDN w:val="0"/>
        <w:bidi/>
        <w:adjustRightInd w:val="0"/>
        <w:spacing w:line="288" w:lineRule="auto"/>
        <w:rPr>
          <w:rFonts w:asciiTheme="minorBidi" w:hAnsiTheme="minorBidi" w:cstheme="minorBidi"/>
          <w:color w:val="000000"/>
          <w:sz w:val="22"/>
          <w:szCs w:val="22"/>
          <w:lang w:bidi="ar-SA"/>
        </w:rPr>
      </w:pPr>
      <w:r w:rsidRPr="0098535E">
        <w:rPr>
          <w:rFonts w:asciiTheme="minorBidi" w:hAnsiTheme="minorBidi" w:cstheme="minorBidi"/>
          <w:color w:val="000000"/>
          <w:sz w:val="22"/>
          <w:szCs w:val="22"/>
          <w:rtl/>
        </w:rPr>
        <w:t>רפרטים - 20%</w:t>
      </w:r>
    </w:p>
    <w:p w14:paraId="1E8B81FD" w14:textId="77777777" w:rsidR="007E368C" w:rsidRPr="0098535E" w:rsidRDefault="007E368C" w:rsidP="0098535E">
      <w:pPr>
        <w:widowControl w:val="0"/>
        <w:autoSpaceDE w:val="0"/>
        <w:autoSpaceDN w:val="0"/>
        <w:bidi/>
        <w:adjustRightInd w:val="0"/>
        <w:spacing w:line="288" w:lineRule="auto"/>
        <w:rPr>
          <w:rFonts w:asciiTheme="minorBidi" w:hAnsiTheme="minorBidi" w:cstheme="minorBidi"/>
          <w:color w:val="000000"/>
          <w:sz w:val="22"/>
          <w:szCs w:val="22"/>
          <w:lang w:bidi="ar-SA"/>
        </w:rPr>
      </w:pPr>
      <w:r w:rsidRPr="0098535E">
        <w:rPr>
          <w:rFonts w:asciiTheme="minorBidi" w:hAnsiTheme="minorBidi" w:cstheme="minorBidi"/>
          <w:color w:val="000000"/>
          <w:sz w:val="22"/>
          <w:szCs w:val="22"/>
          <w:rtl/>
        </w:rPr>
        <w:t>תרגילים - 30%</w:t>
      </w:r>
    </w:p>
    <w:p w14:paraId="69068D6A" w14:textId="77777777" w:rsidR="007E368C" w:rsidRPr="0098535E" w:rsidRDefault="007E368C" w:rsidP="0098535E">
      <w:pPr>
        <w:widowControl w:val="0"/>
        <w:autoSpaceDE w:val="0"/>
        <w:autoSpaceDN w:val="0"/>
        <w:bidi/>
        <w:adjustRightInd w:val="0"/>
        <w:spacing w:line="288" w:lineRule="auto"/>
        <w:rPr>
          <w:rFonts w:asciiTheme="minorBidi" w:hAnsiTheme="minorBidi" w:cstheme="minorBidi"/>
          <w:color w:val="000000"/>
          <w:sz w:val="22"/>
          <w:szCs w:val="22"/>
          <w:lang w:bidi="ar-SA"/>
        </w:rPr>
      </w:pPr>
      <w:r w:rsidRPr="0098535E">
        <w:rPr>
          <w:rFonts w:asciiTheme="minorBidi" w:hAnsiTheme="minorBidi" w:cstheme="minorBidi"/>
          <w:color w:val="000000"/>
          <w:sz w:val="22"/>
          <w:szCs w:val="22"/>
          <w:rtl/>
        </w:rPr>
        <w:t>עבודה מסכמת - 30%</w:t>
      </w:r>
    </w:p>
    <w:p w14:paraId="0AD39EA1" w14:textId="77777777" w:rsidR="00DE7786" w:rsidRPr="0098535E" w:rsidRDefault="00DE7786" w:rsidP="0098535E">
      <w:pPr>
        <w:bidi/>
        <w:spacing w:line="360" w:lineRule="auto"/>
        <w:rPr>
          <w:rFonts w:asciiTheme="minorBidi" w:hAnsiTheme="minorBidi" w:cstheme="minorBidi"/>
          <w:sz w:val="22"/>
          <w:szCs w:val="22"/>
          <w:u w:val="single"/>
          <w:rtl/>
        </w:rPr>
      </w:pPr>
    </w:p>
    <w:p w14:paraId="1A8F583C" w14:textId="77777777" w:rsidR="00963431" w:rsidRPr="0098535E" w:rsidRDefault="00963431" w:rsidP="0098535E">
      <w:pPr>
        <w:bidi/>
        <w:spacing w:line="360" w:lineRule="auto"/>
        <w:outlineLvl w:val="0"/>
        <w:rPr>
          <w:rFonts w:asciiTheme="minorBidi" w:hAnsiTheme="minorBidi" w:cstheme="minorBidi"/>
          <w:b/>
          <w:bCs/>
          <w:sz w:val="22"/>
          <w:szCs w:val="22"/>
          <w:u w:val="single"/>
          <w:rtl/>
        </w:rPr>
      </w:pPr>
      <w:r w:rsidRPr="0098535E">
        <w:rPr>
          <w:rFonts w:asciiTheme="minorBidi" w:hAnsiTheme="minorBidi" w:cstheme="minorBidi"/>
          <w:b/>
          <w:bCs/>
          <w:sz w:val="22"/>
          <w:szCs w:val="22"/>
          <w:u w:val="single"/>
          <w:rtl/>
        </w:rPr>
        <w:t>רשימת קריאה</w:t>
      </w:r>
      <w:r w:rsidR="00253B71" w:rsidRPr="0098535E">
        <w:rPr>
          <w:rFonts w:asciiTheme="minorBidi" w:hAnsiTheme="minorBidi" w:cstheme="minorBidi"/>
          <w:b/>
          <w:bCs/>
          <w:sz w:val="22"/>
          <w:szCs w:val="22"/>
          <w:u w:val="single"/>
          <w:rtl/>
        </w:rPr>
        <w:t xml:space="preserve"> (ביבליוגרפיה)</w:t>
      </w:r>
      <w:r w:rsidRPr="0098535E">
        <w:rPr>
          <w:rFonts w:asciiTheme="minorBidi" w:hAnsiTheme="minorBidi" w:cstheme="minorBidi"/>
          <w:b/>
          <w:bCs/>
          <w:sz w:val="22"/>
          <w:szCs w:val="22"/>
          <w:u w:val="single"/>
          <w:rtl/>
        </w:rPr>
        <w:t xml:space="preserve">: </w:t>
      </w:r>
    </w:p>
    <w:p w14:paraId="0838B185" w14:textId="4E3AA1F6" w:rsidR="00963431" w:rsidRPr="0098535E" w:rsidRDefault="007E368C" w:rsidP="0098535E">
      <w:pPr>
        <w:bidi/>
        <w:spacing w:line="360" w:lineRule="auto"/>
        <w:outlineLvl w:val="0"/>
        <w:rPr>
          <w:rFonts w:asciiTheme="minorBidi" w:hAnsiTheme="minorBidi" w:cstheme="minorBidi"/>
          <w:sz w:val="22"/>
          <w:szCs w:val="22"/>
          <w:u w:val="single"/>
        </w:rPr>
      </w:pPr>
      <w:r w:rsidRPr="0098535E">
        <w:rPr>
          <w:rFonts w:asciiTheme="minorBidi" w:hAnsiTheme="minorBidi" w:cstheme="minorBidi"/>
          <w:sz w:val="22"/>
          <w:szCs w:val="22"/>
          <w:u w:val="single"/>
          <w:rtl/>
        </w:rPr>
        <w:t xml:space="preserve">קריאת חובה </w:t>
      </w:r>
      <w:r w:rsidR="008F1704" w:rsidRPr="0098535E">
        <w:rPr>
          <w:rFonts w:asciiTheme="minorBidi" w:hAnsiTheme="minorBidi" w:cstheme="minorBidi"/>
          <w:sz w:val="22"/>
          <w:szCs w:val="22"/>
          <w:u w:val="single"/>
        </w:rPr>
        <w:t>:</w:t>
      </w:r>
    </w:p>
    <w:p w14:paraId="330B11B8" w14:textId="77777777" w:rsidR="008F1704" w:rsidRPr="0098535E" w:rsidRDefault="008F1704" w:rsidP="0098535E">
      <w:pPr>
        <w:bidi/>
        <w:outlineLvl w:val="0"/>
        <w:rPr>
          <w:rFonts w:asciiTheme="minorBidi" w:hAnsiTheme="minorBidi" w:cstheme="minorBidi"/>
          <w:sz w:val="22"/>
          <w:szCs w:val="22"/>
          <w:u w:val="single"/>
        </w:rPr>
      </w:pPr>
    </w:p>
    <w:p w14:paraId="627FA8AB" w14:textId="22814FA7" w:rsidR="008F1704" w:rsidRPr="0098535E" w:rsidRDefault="008F1704" w:rsidP="0098535E">
      <w:pPr>
        <w:bidi/>
        <w:outlineLvl w:val="0"/>
        <w:rPr>
          <w:rFonts w:asciiTheme="minorBidi" w:hAnsiTheme="minorBidi" w:cstheme="minorBidi"/>
          <w:color w:val="000000"/>
          <w:sz w:val="22"/>
          <w:szCs w:val="22"/>
          <w:u w:color="000000"/>
        </w:rPr>
      </w:pPr>
      <w:r w:rsidRPr="0098535E">
        <w:rPr>
          <w:rFonts w:asciiTheme="minorBidi" w:hAnsiTheme="minorBidi" w:cstheme="minorBidi"/>
          <w:color w:val="000000"/>
          <w:sz w:val="22"/>
          <w:szCs w:val="22"/>
          <w:rtl/>
        </w:rPr>
        <w:t xml:space="preserve">ג׳יימסון, פרדריק. "פרק 5: הפוסטמודרניזם והעיר.״ </w:t>
      </w:r>
      <w:r w:rsidRPr="0098535E">
        <w:rPr>
          <w:rFonts w:asciiTheme="minorBidi" w:hAnsiTheme="minorBidi" w:cstheme="minorBidi"/>
          <w:i/>
          <w:iCs/>
          <w:color w:val="000000"/>
          <w:sz w:val="22"/>
          <w:szCs w:val="22"/>
          <w:rtl/>
        </w:rPr>
        <w:t>פוסטמודרניזם או ההיגיון התרבותי של הקפיטליזם המאוחר (1990).</w:t>
      </w:r>
      <w:r w:rsidR="00542D5A" w:rsidRPr="0098535E">
        <w:rPr>
          <w:rFonts w:asciiTheme="minorBidi" w:hAnsiTheme="minorBidi" w:cstheme="minorBidi"/>
          <w:color w:val="000000"/>
          <w:sz w:val="22"/>
          <w:szCs w:val="22"/>
          <w:u w:color="000000"/>
          <w:rtl/>
        </w:rPr>
        <w:t xml:space="preserve">  </w:t>
      </w:r>
      <w:r w:rsidRPr="0098535E">
        <w:rPr>
          <w:rFonts w:asciiTheme="minorBidi" w:hAnsiTheme="minorBidi" w:cstheme="minorBidi"/>
          <w:color w:val="000000"/>
          <w:sz w:val="22"/>
          <w:szCs w:val="22"/>
          <w:u w:color="000000"/>
          <w:rtl/>
        </w:rPr>
        <w:t>בבל, 2008. עמ' 79- 89.</w:t>
      </w:r>
    </w:p>
    <w:p w14:paraId="10981E12" w14:textId="77777777" w:rsidR="008F1704" w:rsidRPr="0098535E" w:rsidRDefault="008F1704" w:rsidP="0098535E">
      <w:pPr>
        <w:bidi/>
        <w:outlineLvl w:val="0"/>
        <w:rPr>
          <w:rFonts w:asciiTheme="minorBidi" w:hAnsiTheme="minorBidi" w:cstheme="minorBidi"/>
          <w:color w:val="000000"/>
          <w:sz w:val="22"/>
          <w:szCs w:val="22"/>
          <w:u w:color="000000"/>
          <w:rtl/>
        </w:rPr>
      </w:pPr>
    </w:p>
    <w:p w14:paraId="3DD557E2" w14:textId="4A9A1A88" w:rsidR="008F1704" w:rsidRPr="0098535E" w:rsidRDefault="008F1704" w:rsidP="0098535E">
      <w:pPr>
        <w:bidi/>
        <w:outlineLvl w:val="0"/>
        <w:rPr>
          <w:rFonts w:asciiTheme="minorBidi" w:hAnsiTheme="minorBidi" w:cstheme="minorBidi"/>
          <w:color w:val="000000"/>
          <w:sz w:val="22"/>
          <w:szCs w:val="22"/>
          <w:u w:color="000000"/>
        </w:rPr>
      </w:pPr>
      <w:r w:rsidRPr="0098535E">
        <w:rPr>
          <w:rFonts w:asciiTheme="minorBidi" w:hAnsiTheme="minorBidi" w:cstheme="minorBidi"/>
          <w:color w:val="000000"/>
          <w:sz w:val="22"/>
          <w:szCs w:val="22"/>
          <w:rtl/>
        </w:rPr>
        <w:t xml:space="preserve">לה קורבוזיה. "ארכיטקטורה או מהפכה”; ״בתים סדרתיים״; ״מדריך למגורים.״ </w:t>
      </w:r>
      <w:r w:rsidRPr="0098535E">
        <w:rPr>
          <w:rFonts w:asciiTheme="minorBidi" w:hAnsiTheme="minorBidi" w:cstheme="minorBidi"/>
          <w:i/>
          <w:iCs/>
          <w:color w:val="000000"/>
          <w:sz w:val="22"/>
          <w:szCs w:val="22"/>
          <w:rtl/>
        </w:rPr>
        <w:t>לקראת ארכיטקטורה</w:t>
      </w:r>
      <w:r w:rsidR="00542D5A" w:rsidRPr="0098535E">
        <w:rPr>
          <w:rFonts w:asciiTheme="minorBidi" w:hAnsiTheme="minorBidi" w:cstheme="minorBidi"/>
          <w:color w:val="000000"/>
          <w:sz w:val="22"/>
          <w:szCs w:val="22"/>
          <w:u w:color="000000"/>
          <w:rtl/>
        </w:rPr>
        <w:t xml:space="preserve">. </w:t>
      </w:r>
      <w:r w:rsidRPr="0098535E">
        <w:rPr>
          <w:rFonts w:asciiTheme="minorBidi" w:hAnsiTheme="minorBidi" w:cstheme="minorBidi"/>
          <w:color w:val="000000"/>
          <w:sz w:val="22"/>
          <w:szCs w:val="22"/>
          <w:u w:color="000000"/>
          <w:rtl/>
        </w:rPr>
        <w:t>בבל, 2007.</w:t>
      </w:r>
    </w:p>
    <w:p w14:paraId="36C643C6" w14:textId="77777777" w:rsidR="008F1704" w:rsidRPr="0098535E" w:rsidRDefault="008F1704" w:rsidP="0098535E">
      <w:pPr>
        <w:bidi/>
        <w:outlineLvl w:val="0"/>
        <w:rPr>
          <w:rFonts w:asciiTheme="minorBidi" w:hAnsiTheme="minorBidi" w:cstheme="minorBidi"/>
          <w:color w:val="000000"/>
          <w:sz w:val="22"/>
          <w:szCs w:val="22"/>
          <w:u w:color="000000"/>
          <w:rtl/>
        </w:rPr>
      </w:pPr>
    </w:p>
    <w:p w14:paraId="637E09E3" w14:textId="1362ED81" w:rsidR="008F1704" w:rsidRPr="0098535E" w:rsidRDefault="008F1704" w:rsidP="0098535E">
      <w:pPr>
        <w:widowControl w:val="0"/>
        <w:autoSpaceDE w:val="0"/>
        <w:autoSpaceDN w:val="0"/>
        <w:bidi/>
        <w:adjustRightInd w:val="0"/>
        <w:rPr>
          <w:rFonts w:asciiTheme="minorBidi" w:hAnsiTheme="minorBidi" w:cstheme="minorBidi"/>
          <w:color w:val="000000"/>
          <w:sz w:val="22"/>
          <w:szCs w:val="22"/>
          <w:u w:color="000000"/>
        </w:rPr>
      </w:pPr>
      <w:r w:rsidRPr="0098535E">
        <w:rPr>
          <w:rFonts w:asciiTheme="minorBidi" w:hAnsiTheme="minorBidi" w:cstheme="minorBidi"/>
          <w:color w:val="000000"/>
          <w:sz w:val="22"/>
          <w:szCs w:val="22"/>
          <w:rtl/>
        </w:rPr>
        <w:t xml:space="preserve">לוס, אדולף. ״קישוט ופשע.״  </w:t>
      </w:r>
      <w:r w:rsidRPr="0098535E">
        <w:rPr>
          <w:rFonts w:asciiTheme="minorBidi" w:hAnsiTheme="minorBidi" w:cstheme="minorBidi"/>
          <w:i/>
          <w:iCs/>
          <w:color w:val="000000"/>
          <w:sz w:val="22"/>
          <w:szCs w:val="22"/>
          <w:rtl/>
        </w:rPr>
        <w:t>דיבור לריק, למרות הכל: מבחר מאמרים</w:t>
      </w:r>
      <w:r w:rsidRPr="0098535E">
        <w:rPr>
          <w:rFonts w:asciiTheme="minorBidi" w:hAnsiTheme="minorBidi" w:cstheme="minorBidi"/>
          <w:color w:val="000000"/>
          <w:sz w:val="22"/>
          <w:szCs w:val="22"/>
          <w:u w:color="000000"/>
          <w:rtl/>
        </w:rPr>
        <w:t>. תל אביב: בבל, 2003. עמ' 201-210.</w:t>
      </w:r>
    </w:p>
    <w:p w14:paraId="553E266F" w14:textId="77777777" w:rsidR="00542D5A" w:rsidRPr="0098535E" w:rsidRDefault="00542D5A" w:rsidP="0098535E">
      <w:pPr>
        <w:widowControl w:val="0"/>
        <w:autoSpaceDE w:val="0"/>
        <w:autoSpaceDN w:val="0"/>
        <w:bidi/>
        <w:adjustRightInd w:val="0"/>
        <w:rPr>
          <w:rFonts w:asciiTheme="minorBidi" w:hAnsiTheme="minorBidi" w:cstheme="minorBidi"/>
          <w:color w:val="000000"/>
          <w:sz w:val="22"/>
          <w:szCs w:val="22"/>
          <w:u w:color="000000"/>
          <w:lang w:bidi="ar-SA"/>
        </w:rPr>
      </w:pPr>
    </w:p>
    <w:p w14:paraId="550012BA" w14:textId="2093D977" w:rsidR="008F1704" w:rsidRPr="0098535E" w:rsidRDefault="008F1704" w:rsidP="0098535E">
      <w:pPr>
        <w:bidi/>
        <w:outlineLvl w:val="0"/>
        <w:rPr>
          <w:rFonts w:asciiTheme="minorBidi" w:hAnsiTheme="minorBidi" w:cstheme="minorBidi"/>
          <w:color w:val="000000"/>
          <w:sz w:val="22"/>
          <w:szCs w:val="22"/>
          <w:u w:color="000000"/>
        </w:rPr>
      </w:pPr>
      <w:r w:rsidRPr="0098535E">
        <w:rPr>
          <w:rFonts w:asciiTheme="minorBidi" w:hAnsiTheme="minorBidi" w:cstheme="minorBidi"/>
          <w:color w:val="000000"/>
          <w:sz w:val="22"/>
          <w:szCs w:val="22"/>
          <w:rtl/>
        </w:rPr>
        <w:t xml:space="preserve">מארינטי, פיליפו טומאסו. ״תעודת היסוד והמאניפסט של הפוטוריזם (1909).״ </w:t>
      </w:r>
      <w:r w:rsidRPr="0098535E">
        <w:rPr>
          <w:rFonts w:asciiTheme="minorBidi" w:hAnsiTheme="minorBidi" w:cstheme="minorBidi"/>
          <w:i/>
          <w:iCs/>
          <w:color w:val="000000"/>
          <w:sz w:val="22"/>
          <w:szCs w:val="22"/>
          <w:rtl/>
        </w:rPr>
        <w:t>מאניפסטים של מודרניזם</w:t>
      </w:r>
      <w:r w:rsidRPr="0098535E">
        <w:rPr>
          <w:rFonts w:asciiTheme="minorBidi" w:hAnsiTheme="minorBidi" w:cstheme="minorBidi"/>
          <w:color w:val="000000"/>
          <w:sz w:val="22"/>
          <w:szCs w:val="22"/>
          <w:u w:color="000000"/>
          <w:rtl/>
        </w:rPr>
        <w:t>. עורך: בנימין שנהב. מהד</w:t>
      </w:r>
      <w:r w:rsidR="00542D5A" w:rsidRPr="0098535E">
        <w:rPr>
          <w:rFonts w:asciiTheme="minorBidi" w:hAnsiTheme="minorBidi" w:cstheme="minorBidi"/>
          <w:color w:val="000000"/>
          <w:sz w:val="22"/>
          <w:szCs w:val="22"/>
          <w:u w:color="000000"/>
          <w:rtl/>
        </w:rPr>
        <w:t xml:space="preserve">' שניה מורחבת ומתוקנת. </w:t>
      </w:r>
      <w:r w:rsidRPr="0098535E">
        <w:rPr>
          <w:rFonts w:asciiTheme="minorBidi" w:hAnsiTheme="minorBidi" w:cstheme="minorBidi"/>
          <w:color w:val="000000"/>
          <w:sz w:val="22"/>
          <w:szCs w:val="22"/>
          <w:u w:color="000000"/>
          <w:rtl/>
        </w:rPr>
        <w:t>כרמל, 2001. עמ׳ 16-20.</w:t>
      </w:r>
    </w:p>
    <w:p w14:paraId="6F22D559" w14:textId="77777777" w:rsidR="008F1704" w:rsidRPr="0098535E" w:rsidRDefault="008F1704" w:rsidP="0098535E">
      <w:pPr>
        <w:bidi/>
        <w:outlineLvl w:val="0"/>
        <w:rPr>
          <w:rFonts w:asciiTheme="minorBidi" w:hAnsiTheme="minorBidi" w:cstheme="minorBidi"/>
          <w:color w:val="000000"/>
          <w:sz w:val="22"/>
          <w:szCs w:val="22"/>
          <w:u w:color="000000"/>
          <w:rtl/>
        </w:rPr>
      </w:pPr>
    </w:p>
    <w:p w14:paraId="1CC33C44" w14:textId="0A6C6779" w:rsidR="008F1704" w:rsidRPr="0098535E" w:rsidRDefault="00542D5A" w:rsidP="0098535E">
      <w:pPr>
        <w:widowControl w:val="0"/>
        <w:autoSpaceDE w:val="0"/>
        <w:autoSpaceDN w:val="0"/>
        <w:bidi/>
        <w:adjustRightInd w:val="0"/>
        <w:rPr>
          <w:rFonts w:asciiTheme="minorBidi" w:hAnsiTheme="minorBidi" w:cstheme="minorBidi"/>
          <w:color w:val="000000"/>
          <w:sz w:val="22"/>
          <w:szCs w:val="22"/>
          <w:u w:color="000000"/>
          <w:lang w:bidi="ar-SA"/>
        </w:rPr>
      </w:pPr>
      <w:r w:rsidRPr="0098535E">
        <w:rPr>
          <w:rFonts w:asciiTheme="minorBidi" w:hAnsiTheme="minorBidi" w:cstheme="minorBidi"/>
          <w:color w:val="000000"/>
          <w:sz w:val="22"/>
          <w:szCs w:val="22"/>
          <w:rtl/>
        </w:rPr>
        <w:t xml:space="preserve">בנהם, </w:t>
      </w:r>
      <w:r w:rsidR="008F1704" w:rsidRPr="0098535E">
        <w:rPr>
          <w:rFonts w:asciiTheme="minorBidi" w:hAnsiTheme="minorBidi" w:cstheme="minorBidi"/>
          <w:color w:val="000000"/>
          <w:sz w:val="22"/>
          <w:szCs w:val="22"/>
          <w:rtl/>
        </w:rPr>
        <w:t>ריינר</w:t>
      </w:r>
      <w:r w:rsidRPr="0098535E">
        <w:rPr>
          <w:rFonts w:asciiTheme="minorBidi" w:hAnsiTheme="minorBidi" w:cstheme="minorBidi"/>
          <w:color w:val="000000"/>
          <w:sz w:val="22"/>
          <w:szCs w:val="22"/>
          <w:rtl/>
        </w:rPr>
        <w:t xml:space="preserve">. </w:t>
      </w:r>
      <w:r w:rsidR="008F1704" w:rsidRPr="0098535E">
        <w:rPr>
          <w:rFonts w:asciiTheme="minorBidi" w:hAnsiTheme="minorBidi" w:cstheme="minorBidi"/>
          <w:i/>
          <w:iCs/>
          <w:color w:val="000000"/>
          <w:sz w:val="22"/>
          <w:szCs w:val="22"/>
          <w:rtl/>
        </w:rPr>
        <w:t>ארכיטקטורה בעידן המכונה הראשון</w:t>
      </w:r>
      <w:r w:rsidRPr="0098535E">
        <w:rPr>
          <w:rFonts w:asciiTheme="minorBidi" w:hAnsiTheme="minorBidi" w:cstheme="minorBidi"/>
          <w:color w:val="000000"/>
          <w:sz w:val="22"/>
          <w:szCs w:val="22"/>
          <w:u w:color="000000"/>
          <w:rtl/>
        </w:rPr>
        <w:t>.</w:t>
      </w:r>
      <w:r w:rsidR="008F1704" w:rsidRPr="0098535E">
        <w:rPr>
          <w:rFonts w:asciiTheme="minorBidi" w:hAnsiTheme="minorBidi" w:cstheme="minorBidi"/>
          <w:color w:val="000000"/>
          <w:sz w:val="22"/>
          <w:szCs w:val="22"/>
          <w:u w:color="000000"/>
          <w:rtl/>
        </w:rPr>
        <w:t xml:space="preserve"> דביר, </w:t>
      </w:r>
      <w:r w:rsidRPr="0098535E">
        <w:rPr>
          <w:rFonts w:asciiTheme="minorBidi" w:hAnsiTheme="minorBidi" w:cstheme="minorBidi"/>
          <w:color w:val="000000"/>
          <w:sz w:val="22"/>
          <w:szCs w:val="22"/>
          <w:u w:color="000000"/>
          <w:rtl/>
        </w:rPr>
        <w:t>1978</w:t>
      </w:r>
      <w:r w:rsidR="008F1704" w:rsidRPr="0098535E">
        <w:rPr>
          <w:rFonts w:asciiTheme="minorBidi" w:hAnsiTheme="minorBidi" w:cstheme="minorBidi"/>
          <w:color w:val="000000"/>
          <w:sz w:val="22"/>
          <w:szCs w:val="22"/>
          <w:u w:color="000000"/>
          <w:rtl/>
        </w:rPr>
        <w:t>.</w:t>
      </w:r>
    </w:p>
    <w:p w14:paraId="4AB3818E" w14:textId="77777777" w:rsidR="008F1704" w:rsidRPr="0098535E" w:rsidRDefault="008F1704" w:rsidP="0098535E">
      <w:pPr>
        <w:outlineLvl w:val="0"/>
        <w:rPr>
          <w:rFonts w:asciiTheme="minorBidi" w:hAnsiTheme="minorBidi" w:cstheme="minorBidi"/>
          <w:sz w:val="22"/>
          <w:szCs w:val="22"/>
          <w:u w:val="single"/>
          <w:rtl/>
        </w:rPr>
      </w:pPr>
    </w:p>
    <w:p w14:paraId="54262E24" w14:textId="60F2A4EB" w:rsidR="008F1704" w:rsidRPr="0098535E" w:rsidRDefault="008F1704" w:rsidP="0098535E">
      <w:pPr>
        <w:outlineLvl w:val="0"/>
        <w:rPr>
          <w:rFonts w:asciiTheme="minorBidi" w:hAnsiTheme="minorBidi"/>
          <w:color w:val="000000"/>
          <w:sz w:val="22"/>
          <w:szCs w:val="22"/>
          <w:u w:color="000000"/>
          <w:rtl/>
          <w:lang w:bidi="ar-SA"/>
        </w:rPr>
      </w:pPr>
      <w:r w:rsidRPr="0098535E">
        <w:rPr>
          <w:rFonts w:asciiTheme="minorBidi" w:hAnsiTheme="minorBidi"/>
          <w:color w:val="000000"/>
          <w:sz w:val="22"/>
          <w:szCs w:val="22"/>
          <w:lang w:bidi="ar-SA"/>
        </w:rPr>
        <w:t>Banham, Reyner. "A Home Is Not a House</w:t>
      </w:r>
      <w:r w:rsidR="00542D5A" w:rsidRPr="0098535E">
        <w:rPr>
          <w:rFonts w:asciiTheme="minorBidi" w:hAnsiTheme="minorBidi"/>
          <w:color w:val="000000"/>
          <w:sz w:val="22"/>
          <w:szCs w:val="22"/>
        </w:rPr>
        <w:t>.</w:t>
      </w:r>
      <w:r w:rsidR="00542D5A" w:rsidRPr="0098535E">
        <w:rPr>
          <w:rFonts w:asciiTheme="minorBidi" w:hAnsiTheme="minorBidi"/>
          <w:color w:val="000000"/>
          <w:sz w:val="22"/>
          <w:szCs w:val="22"/>
          <w:lang w:bidi="ar-SA"/>
        </w:rPr>
        <w:t xml:space="preserve">" </w:t>
      </w:r>
      <w:r w:rsidRPr="0098535E">
        <w:rPr>
          <w:rFonts w:asciiTheme="minorBidi" w:hAnsiTheme="minorBidi"/>
          <w:i/>
          <w:iCs/>
          <w:color w:val="000000"/>
          <w:sz w:val="22"/>
          <w:szCs w:val="22"/>
          <w:lang w:bidi="ar-SA"/>
        </w:rPr>
        <w:t>Architecture Culture 1943- 1968</w:t>
      </w:r>
      <w:r w:rsidR="00E730FC" w:rsidRPr="0098535E">
        <w:rPr>
          <w:rFonts w:asciiTheme="minorBidi" w:hAnsiTheme="minorBidi"/>
          <w:color w:val="000000"/>
          <w:sz w:val="22"/>
          <w:szCs w:val="22"/>
          <w:u w:color="000000"/>
          <w:lang w:bidi="ar-SA"/>
        </w:rPr>
        <w:t xml:space="preserve">, edited by </w:t>
      </w:r>
      <w:r w:rsidR="00E730FC" w:rsidRPr="0098535E">
        <w:rPr>
          <w:rFonts w:asciiTheme="minorBidi" w:hAnsiTheme="minorBidi"/>
          <w:color w:val="000000"/>
          <w:sz w:val="22"/>
          <w:szCs w:val="22"/>
          <w:lang w:bidi="ar-SA"/>
        </w:rPr>
        <w:t xml:space="preserve">Joan Ockman and Edward Eigen, </w:t>
      </w:r>
      <w:r w:rsidRPr="0098535E">
        <w:rPr>
          <w:rFonts w:asciiTheme="minorBidi" w:hAnsiTheme="minorBidi"/>
          <w:color w:val="000000"/>
          <w:sz w:val="22"/>
          <w:szCs w:val="22"/>
          <w:u w:color="000000"/>
          <w:lang w:bidi="ar-SA"/>
        </w:rPr>
        <w:t xml:space="preserve">Rizzoli, 1996, </w:t>
      </w:r>
      <w:r w:rsidR="00E730FC" w:rsidRPr="0098535E">
        <w:rPr>
          <w:rFonts w:asciiTheme="minorBidi" w:hAnsiTheme="minorBidi"/>
          <w:color w:val="000000"/>
          <w:sz w:val="22"/>
          <w:szCs w:val="22"/>
          <w:u w:color="000000"/>
          <w:lang w:bidi="ar-SA"/>
        </w:rPr>
        <w:t xml:space="preserve">pp. </w:t>
      </w:r>
      <w:r w:rsidRPr="0098535E">
        <w:rPr>
          <w:rFonts w:asciiTheme="minorBidi" w:hAnsiTheme="minorBidi"/>
          <w:color w:val="000000"/>
          <w:sz w:val="22"/>
          <w:szCs w:val="22"/>
          <w:u w:color="000000"/>
          <w:lang w:bidi="ar-SA"/>
        </w:rPr>
        <w:t>371- 378.</w:t>
      </w:r>
    </w:p>
    <w:p w14:paraId="57C5058D" w14:textId="77777777" w:rsidR="008F1704" w:rsidRPr="0098535E" w:rsidRDefault="008F1704" w:rsidP="0098535E">
      <w:pPr>
        <w:outlineLvl w:val="0"/>
        <w:rPr>
          <w:rFonts w:asciiTheme="minorBidi" w:hAnsiTheme="minorBidi"/>
          <w:color w:val="000000"/>
          <w:sz w:val="22"/>
          <w:szCs w:val="22"/>
          <w:lang w:bidi="ar-SA"/>
        </w:rPr>
      </w:pPr>
    </w:p>
    <w:p w14:paraId="1BAF2C1E" w14:textId="7689F92B" w:rsidR="008F1704" w:rsidRPr="0098535E" w:rsidRDefault="00E730FC" w:rsidP="0098535E">
      <w:pPr>
        <w:outlineLvl w:val="0"/>
        <w:rPr>
          <w:rFonts w:asciiTheme="minorBidi" w:hAnsiTheme="minorBidi"/>
          <w:color w:val="000000"/>
          <w:sz w:val="22"/>
          <w:szCs w:val="22"/>
          <w:u w:color="000000"/>
          <w:lang w:bidi="ar-SA"/>
        </w:rPr>
      </w:pPr>
      <w:r w:rsidRPr="0098535E">
        <w:rPr>
          <w:rFonts w:asciiTheme="minorBidi" w:hAnsiTheme="minorBidi"/>
          <w:color w:val="000000"/>
          <w:sz w:val="22"/>
          <w:szCs w:val="22"/>
          <w:lang w:bidi="ar-SA"/>
        </w:rPr>
        <w:lastRenderedPageBreak/>
        <w:t>CIAM, "La Sarraz Declaration.”</w:t>
      </w:r>
      <w:r w:rsidR="008F1704" w:rsidRPr="0098535E">
        <w:rPr>
          <w:rFonts w:asciiTheme="minorBidi" w:hAnsiTheme="minorBidi"/>
          <w:color w:val="000000"/>
          <w:sz w:val="22"/>
          <w:szCs w:val="22"/>
          <w:lang w:bidi="ar-SA"/>
        </w:rPr>
        <w:t xml:space="preserve"> "C</w:t>
      </w:r>
      <w:r w:rsidR="00542D5A" w:rsidRPr="0098535E">
        <w:rPr>
          <w:rFonts w:asciiTheme="minorBidi" w:hAnsiTheme="minorBidi"/>
          <w:color w:val="000000"/>
          <w:sz w:val="22"/>
          <w:szCs w:val="22"/>
          <w:lang w:bidi="ar-SA"/>
        </w:rPr>
        <w:t>harters of Athens</w:t>
      </w:r>
      <w:r w:rsidRPr="0098535E">
        <w:rPr>
          <w:rFonts w:asciiTheme="minorBidi" w:hAnsiTheme="minorBidi"/>
          <w:color w:val="000000"/>
          <w:sz w:val="22"/>
          <w:szCs w:val="22"/>
          <w:lang w:bidi="ar-SA"/>
        </w:rPr>
        <w:t>.</w:t>
      </w:r>
      <w:r w:rsidR="00542D5A" w:rsidRPr="0098535E">
        <w:rPr>
          <w:rFonts w:asciiTheme="minorBidi" w:hAnsiTheme="minorBidi"/>
          <w:color w:val="000000"/>
          <w:sz w:val="22"/>
          <w:szCs w:val="22"/>
          <w:lang w:bidi="ar-SA"/>
        </w:rPr>
        <w:t xml:space="preserve">” </w:t>
      </w:r>
      <w:r w:rsidR="008F1704" w:rsidRPr="0098535E">
        <w:rPr>
          <w:rFonts w:asciiTheme="minorBidi" w:hAnsiTheme="minorBidi"/>
          <w:i/>
          <w:iCs/>
          <w:color w:val="000000"/>
          <w:sz w:val="22"/>
          <w:szCs w:val="22"/>
          <w:lang w:bidi="ar-SA"/>
        </w:rPr>
        <w:t>Programs and Manifestoes</w:t>
      </w:r>
      <w:r w:rsidRPr="0098535E">
        <w:rPr>
          <w:rFonts w:asciiTheme="minorBidi" w:hAnsiTheme="minorBidi"/>
          <w:color w:val="000000"/>
          <w:sz w:val="22"/>
          <w:szCs w:val="22"/>
          <w:u w:color="000000"/>
          <w:lang w:bidi="ar-SA"/>
        </w:rPr>
        <w:t xml:space="preserve">, edited by </w:t>
      </w:r>
      <w:r w:rsidRPr="0098535E">
        <w:rPr>
          <w:rFonts w:asciiTheme="minorBidi" w:hAnsiTheme="minorBidi"/>
          <w:color w:val="000000"/>
          <w:sz w:val="22"/>
          <w:szCs w:val="22"/>
          <w:lang w:bidi="ar-SA"/>
        </w:rPr>
        <w:t xml:space="preserve">Ulrich Conrads, </w:t>
      </w:r>
      <w:r w:rsidR="00542D5A" w:rsidRPr="0098535E">
        <w:rPr>
          <w:rFonts w:asciiTheme="minorBidi" w:hAnsiTheme="minorBidi"/>
          <w:color w:val="000000"/>
          <w:sz w:val="22"/>
          <w:szCs w:val="22"/>
          <w:u w:color="000000"/>
          <w:lang w:bidi="ar-SA"/>
        </w:rPr>
        <w:t>MIT Press, 1970,</w:t>
      </w:r>
      <w:r w:rsidR="008F1704" w:rsidRPr="0098535E">
        <w:rPr>
          <w:rFonts w:asciiTheme="minorBidi" w:hAnsiTheme="minorBidi"/>
          <w:color w:val="000000"/>
          <w:sz w:val="22"/>
          <w:szCs w:val="22"/>
          <w:u w:color="000000"/>
          <w:lang w:bidi="ar-SA"/>
        </w:rPr>
        <w:t xml:space="preserve"> </w:t>
      </w:r>
      <w:r w:rsidRPr="0098535E">
        <w:rPr>
          <w:rFonts w:asciiTheme="minorBidi" w:hAnsiTheme="minorBidi"/>
          <w:color w:val="000000"/>
          <w:sz w:val="22"/>
          <w:szCs w:val="22"/>
          <w:u w:color="000000"/>
          <w:lang w:bidi="ar-SA"/>
        </w:rPr>
        <w:t>pp.</w:t>
      </w:r>
      <w:r w:rsidR="008F1704" w:rsidRPr="0098535E">
        <w:rPr>
          <w:rFonts w:asciiTheme="minorBidi" w:hAnsiTheme="minorBidi"/>
          <w:color w:val="000000"/>
          <w:sz w:val="22"/>
          <w:szCs w:val="22"/>
          <w:u w:color="000000"/>
          <w:lang w:bidi="ar-SA"/>
        </w:rPr>
        <w:t xml:space="preserve"> 109-114; 137-145.</w:t>
      </w:r>
    </w:p>
    <w:p w14:paraId="63F3E79F" w14:textId="77777777" w:rsidR="00542D5A" w:rsidRPr="0098535E" w:rsidRDefault="00542D5A" w:rsidP="0098535E">
      <w:pPr>
        <w:widowControl w:val="0"/>
        <w:autoSpaceDE w:val="0"/>
        <w:autoSpaceDN w:val="0"/>
        <w:adjustRightInd w:val="0"/>
        <w:rPr>
          <w:rFonts w:asciiTheme="minorBidi" w:hAnsiTheme="minorBidi"/>
          <w:color w:val="000000"/>
          <w:sz w:val="22"/>
          <w:szCs w:val="22"/>
          <w:lang w:bidi="ar-SA"/>
        </w:rPr>
      </w:pPr>
    </w:p>
    <w:p w14:paraId="0323857D" w14:textId="0673AE95" w:rsidR="008F1704" w:rsidRPr="0098535E" w:rsidRDefault="008F1704" w:rsidP="0098535E">
      <w:pPr>
        <w:widowControl w:val="0"/>
        <w:autoSpaceDE w:val="0"/>
        <w:autoSpaceDN w:val="0"/>
        <w:adjustRightInd w:val="0"/>
        <w:rPr>
          <w:rFonts w:asciiTheme="minorBidi" w:hAnsiTheme="minorBidi"/>
          <w:color w:val="000000"/>
          <w:sz w:val="22"/>
          <w:szCs w:val="22"/>
          <w:u w:color="000000"/>
          <w:lang w:bidi="ar-SA"/>
        </w:rPr>
      </w:pPr>
      <w:r w:rsidRPr="0098535E">
        <w:rPr>
          <w:rFonts w:asciiTheme="minorBidi" w:hAnsiTheme="minorBidi"/>
          <w:color w:val="000000"/>
          <w:sz w:val="22"/>
          <w:szCs w:val="22"/>
          <w:lang w:bidi="ar-SA"/>
        </w:rPr>
        <w:t xml:space="preserve">Koolhaas, Rem. “Congestion without Matter,” and “Whatever Happened to Urbanism?” </w:t>
      </w:r>
      <w:r w:rsidRPr="0098535E">
        <w:rPr>
          <w:rFonts w:asciiTheme="minorBidi" w:hAnsiTheme="minorBidi"/>
          <w:i/>
          <w:iCs/>
          <w:color w:val="000000"/>
          <w:sz w:val="22"/>
          <w:szCs w:val="22"/>
          <w:lang w:bidi="ar-SA"/>
        </w:rPr>
        <w:t>S,M,L,XL</w:t>
      </w:r>
      <w:r w:rsidR="00E730FC" w:rsidRPr="0098535E">
        <w:rPr>
          <w:rFonts w:asciiTheme="minorBidi" w:hAnsiTheme="minorBidi"/>
          <w:color w:val="000000"/>
          <w:sz w:val="22"/>
          <w:szCs w:val="22"/>
          <w:u w:color="000000"/>
          <w:lang w:bidi="ar-SA"/>
        </w:rPr>
        <w:t>,</w:t>
      </w:r>
      <w:r w:rsidR="00542D5A" w:rsidRPr="0098535E">
        <w:rPr>
          <w:rFonts w:asciiTheme="minorBidi" w:hAnsiTheme="minorBidi"/>
          <w:color w:val="000000"/>
          <w:sz w:val="22"/>
          <w:szCs w:val="22"/>
          <w:u w:color="000000"/>
          <w:lang w:bidi="ar-SA"/>
        </w:rPr>
        <w:t xml:space="preserve"> </w:t>
      </w:r>
      <w:r w:rsidRPr="0098535E">
        <w:rPr>
          <w:rFonts w:asciiTheme="minorBidi" w:hAnsiTheme="minorBidi"/>
          <w:color w:val="000000"/>
          <w:sz w:val="22"/>
          <w:szCs w:val="22"/>
          <w:u w:color="000000"/>
          <w:lang w:bidi="ar-SA"/>
        </w:rPr>
        <w:t>Monacelli Press, 1995.</w:t>
      </w:r>
    </w:p>
    <w:p w14:paraId="4FB6A891" w14:textId="6DEC86CF" w:rsidR="00542D5A" w:rsidRPr="0098535E" w:rsidRDefault="00542D5A" w:rsidP="0098535E">
      <w:pPr>
        <w:widowControl w:val="0"/>
        <w:autoSpaceDE w:val="0"/>
        <w:autoSpaceDN w:val="0"/>
        <w:adjustRightInd w:val="0"/>
        <w:rPr>
          <w:rFonts w:asciiTheme="minorBidi" w:hAnsiTheme="minorBidi"/>
          <w:color w:val="000000"/>
          <w:sz w:val="22"/>
          <w:szCs w:val="22"/>
          <w:lang w:bidi="ar-SA"/>
        </w:rPr>
      </w:pPr>
    </w:p>
    <w:p w14:paraId="0AD15B57" w14:textId="0C491A23" w:rsidR="008F1704" w:rsidRPr="0098535E" w:rsidRDefault="008F1704" w:rsidP="0098535E">
      <w:pPr>
        <w:widowControl w:val="0"/>
        <w:autoSpaceDE w:val="0"/>
        <w:autoSpaceDN w:val="0"/>
        <w:adjustRightInd w:val="0"/>
        <w:rPr>
          <w:rFonts w:asciiTheme="minorBidi" w:hAnsiTheme="minorBidi"/>
          <w:color w:val="000000"/>
          <w:sz w:val="22"/>
          <w:szCs w:val="22"/>
          <w:u w:color="000000"/>
          <w:lang w:bidi="ar-SA"/>
        </w:rPr>
      </w:pPr>
      <w:r w:rsidRPr="0098535E">
        <w:rPr>
          <w:rFonts w:asciiTheme="minorBidi" w:hAnsiTheme="minorBidi"/>
          <w:color w:val="000000"/>
          <w:sz w:val="22"/>
          <w:szCs w:val="22"/>
          <w:lang w:bidi="ar-SA"/>
        </w:rPr>
        <w:t xml:space="preserve">Rudofsky, Bernard. “Preface.” </w:t>
      </w:r>
      <w:r w:rsidRPr="0098535E">
        <w:rPr>
          <w:rFonts w:asciiTheme="minorBidi" w:hAnsiTheme="minorBidi"/>
          <w:i/>
          <w:iCs/>
          <w:color w:val="000000"/>
          <w:sz w:val="22"/>
          <w:szCs w:val="22"/>
          <w:lang w:bidi="ar-SA"/>
        </w:rPr>
        <w:t>Architecture Without Architects</w:t>
      </w:r>
      <w:r w:rsidR="00E730FC" w:rsidRPr="0098535E">
        <w:rPr>
          <w:rFonts w:asciiTheme="minorBidi" w:hAnsiTheme="minorBidi"/>
          <w:color w:val="000000"/>
          <w:sz w:val="22"/>
          <w:szCs w:val="22"/>
          <w:u w:color="000000"/>
          <w:lang w:bidi="ar-SA"/>
        </w:rPr>
        <w:t xml:space="preserve">. </w:t>
      </w:r>
      <w:r w:rsidRPr="0098535E">
        <w:rPr>
          <w:rFonts w:asciiTheme="minorBidi" w:hAnsiTheme="minorBidi"/>
          <w:color w:val="000000"/>
          <w:sz w:val="22"/>
          <w:szCs w:val="22"/>
          <w:u w:color="000000"/>
          <w:lang w:bidi="ar-SA"/>
        </w:rPr>
        <w:t>Doubleday &amp; Company, 1964.</w:t>
      </w:r>
    </w:p>
    <w:p w14:paraId="1CA9DBF6" w14:textId="77777777" w:rsidR="008F1704" w:rsidRPr="0098535E" w:rsidRDefault="008F1704" w:rsidP="0098535E">
      <w:pPr>
        <w:outlineLvl w:val="0"/>
        <w:rPr>
          <w:rFonts w:asciiTheme="minorBidi" w:hAnsiTheme="minorBidi"/>
          <w:color w:val="000000"/>
          <w:sz w:val="22"/>
          <w:szCs w:val="22"/>
          <w:lang w:bidi="ar-SA"/>
        </w:rPr>
      </w:pPr>
    </w:p>
    <w:p w14:paraId="48EB1325" w14:textId="0888B91D" w:rsidR="007E368C" w:rsidRPr="0098535E" w:rsidRDefault="007E368C" w:rsidP="0098535E">
      <w:pPr>
        <w:outlineLvl w:val="0"/>
        <w:rPr>
          <w:rFonts w:asciiTheme="minorBidi" w:hAnsiTheme="minorBidi"/>
          <w:color w:val="000000"/>
          <w:sz w:val="22"/>
          <w:szCs w:val="22"/>
          <w:u w:color="000000"/>
          <w:rtl/>
          <w:lang w:bidi="ar-SA"/>
        </w:rPr>
      </w:pPr>
      <w:r w:rsidRPr="0098535E">
        <w:rPr>
          <w:rFonts w:asciiTheme="minorBidi" w:hAnsiTheme="minorBidi"/>
          <w:color w:val="000000"/>
          <w:sz w:val="22"/>
          <w:szCs w:val="22"/>
          <w:lang w:bidi="ar-SA"/>
        </w:rPr>
        <w:t xml:space="preserve">Muthesius, Hermann, and Henry Van de Velde. “Werkbund theses and antitheses.” </w:t>
      </w:r>
      <w:r w:rsidR="00E730FC" w:rsidRPr="0098535E">
        <w:rPr>
          <w:rFonts w:asciiTheme="minorBidi" w:hAnsiTheme="minorBidi"/>
          <w:color w:val="000000"/>
          <w:sz w:val="22"/>
          <w:szCs w:val="22"/>
          <w:lang w:bidi="ar-SA"/>
        </w:rPr>
        <w:t xml:space="preserve">.” </w:t>
      </w:r>
      <w:r w:rsidR="00E730FC" w:rsidRPr="0098535E">
        <w:rPr>
          <w:rFonts w:asciiTheme="minorBidi" w:hAnsiTheme="minorBidi"/>
          <w:i/>
          <w:iCs/>
          <w:color w:val="000000"/>
          <w:sz w:val="22"/>
          <w:szCs w:val="22"/>
          <w:lang w:bidi="ar-SA"/>
        </w:rPr>
        <w:t>Programs and Manifestoes</w:t>
      </w:r>
      <w:r w:rsidR="00E730FC" w:rsidRPr="0098535E">
        <w:rPr>
          <w:rFonts w:asciiTheme="minorBidi" w:hAnsiTheme="minorBidi"/>
          <w:color w:val="000000"/>
          <w:sz w:val="22"/>
          <w:szCs w:val="22"/>
          <w:u w:color="000000"/>
          <w:lang w:bidi="ar-SA"/>
        </w:rPr>
        <w:t xml:space="preserve">, edited by </w:t>
      </w:r>
      <w:r w:rsidR="00E730FC" w:rsidRPr="0098535E">
        <w:rPr>
          <w:rFonts w:asciiTheme="minorBidi" w:hAnsiTheme="minorBidi"/>
          <w:color w:val="000000"/>
          <w:sz w:val="22"/>
          <w:szCs w:val="22"/>
          <w:lang w:bidi="ar-SA"/>
        </w:rPr>
        <w:t xml:space="preserve">Ulrich Conrads, </w:t>
      </w:r>
      <w:r w:rsidR="00E730FC" w:rsidRPr="0098535E">
        <w:rPr>
          <w:rFonts w:asciiTheme="minorBidi" w:hAnsiTheme="minorBidi"/>
          <w:color w:val="000000"/>
          <w:sz w:val="22"/>
          <w:szCs w:val="22"/>
          <w:u w:color="000000"/>
          <w:lang w:bidi="ar-SA"/>
        </w:rPr>
        <w:t>MIT Press, 1970, pp.</w:t>
      </w:r>
      <w:r w:rsidR="00542D5A" w:rsidRPr="0098535E">
        <w:rPr>
          <w:rFonts w:asciiTheme="minorBidi" w:hAnsiTheme="minorBidi"/>
          <w:color w:val="000000"/>
          <w:sz w:val="22"/>
          <w:szCs w:val="22"/>
          <w:u w:color="000000"/>
          <w:lang w:bidi="ar-SA"/>
        </w:rPr>
        <w:t xml:space="preserve"> </w:t>
      </w:r>
      <w:r w:rsidRPr="0098535E">
        <w:rPr>
          <w:rFonts w:asciiTheme="minorBidi" w:hAnsiTheme="minorBidi"/>
          <w:color w:val="000000"/>
          <w:sz w:val="22"/>
          <w:szCs w:val="22"/>
          <w:u w:color="000000"/>
          <w:lang w:bidi="ar-SA"/>
        </w:rPr>
        <w:t>28-31.</w:t>
      </w:r>
    </w:p>
    <w:p w14:paraId="23EC16A4" w14:textId="77777777" w:rsidR="00E730FC" w:rsidRPr="0098535E" w:rsidRDefault="00E730FC" w:rsidP="0098535E">
      <w:pPr>
        <w:outlineLvl w:val="0"/>
        <w:rPr>
          <w:rFonts w:asciiTheme="minorBidi" w:hAnsiTheme="minorBidi"/>
          <w:color w:val="000000"/>
          <w:sz w:val="22"/>
          <w:szCs w:val="22"/>
          <w:lang w:bidi="ar-SA"/>
        </w:rPr>
      </w:pPr>
    </w:p>
    <w:p w14:paraId="24032DF5" w14:textId="4F6B40E8" w:rsidR="008F1704" w:rsidRPr="0098535E" w:rsidRDefault="00E730FC" w:rsidP="0098535E">
      <w:pPr>
        <w:outlineLvl w:val="0"/>
        <w:rPr>
          <w:rFonts w:asciiTheme="minorBidi" w:hAnsiTheme="minorBidi"/>
          <w:color w:val="000000"/>
          <w:sz w:val="22"/>
          <w:szCs w:val="22"/>
          <w:u w:color="000000"/>
          <w:rtl/>
          <w:lang w:bidi="ar-SA"/>
        </w:rPr>
      </w:pPr>
      <w:r w:rsidRPr="0098535E">
        <w:rPr>
          <w:rFonts w:asciiTheme="minorBidi" w:hAnsiTheme="minorBidi"/>
          <w:color w:val="000000"/>
          <w:sz w:val="22"/>
          <w:szCs w:val="22"/>
          <w:lang w:bidi="ar-SA"/>
        </w:rPr>
        <w:t>Smithson, Alison</w:t>
      </w:r>
      <w:r w:rsidR="008F1704" w:rsidRPr="0098535E">
        <w:rPr>
          <w:rFonts w:asciiTheme="minorBidi" w:hAnsiTheme="minorBidi"/>
          <w:color w:val="000000"/>
          <w:sz w:val="22"/>
          <w:szCs w:val="22"/>
          <w:lang w:bidi="ar-SA"/>
        </w:rPr>
        <w:t xml:space="preserve">. </w:t>
      </w:r>
      <w:r w:rsidRPr="0098535E">
        <w:rPr>
          <w:rFonts w:asciiTheme="minorBidi" w:hAnsiTheme="minorBidi"/>
          <w:color w:val="000000"/>
          <w:sz w:val="22"/>
          <w:szCs w:val="22"/>
          <w:lang w:bidi="ar-SA"/>
        </w:rPr>
        <w:t xml:space="preserve">“Preface.” </w:t>
      </w:r>
      <w:r w:rsidR="008F1704" w:rsidRPr="0098535E">
        <w:rPr>
          <w:rFonts w:asciiTheme="minorBidi" w:hAnsiTheme="minorBidi"/>
          <w:i/>
          <w:iCs/>
          <w:color w:val="000000"/>
          <w:sz w:val="22"/>
          <w:szCs w:val="22"/>
          <w:lang w:bidi="ar-SA"/>
        </w:rPr>
        <w:t>Team 10 Primer</w:t>
      </w:r>
      <w:r w:rsidRPr="0098535E">
        <w:rPr>
          <w:rFonts w:asciiTheme="minorBidi" w:hAnsiTheme="minorBidi"/>
          <w:color w:val="000000"/>
          <w:sz w:val="22"/>
          <w:szCs w:val="22"/>
          <w:u w:color="000000"/>
          <w:lang w:bidi="ar-SA"/>
        </w:rPr>
        <w:t xml:space="preserve">, </w:t>
      </w:r>
      <w:r w:rsidR="00542D5A" w:rsidRPr="0098535E">
        <w:rPr>
          <w:rFonts w:asciiTheme="minorBidi" w:hAnsiTheme="minorBidi"/>
          <w:color w:val="000000"/>
          <w:sz w:val="22"/>
          <w:szCs w:val="22"/>
          <w:u w:color="000000"/>
          <w:lang w:bidi="ar-SA"/>
        </w:rPr>
        <w:t xml:space="preserve">MIT Press, 1968. </w:t>
      </w:r>
    </w:p>
    <w:p w14:paraId="2906DCF5" w14:textId="77777777" w:rsidR="008F1704" w:rsidRPr="0098535E" w:rsidRDefault="008F1704" w:rsidP="0098535E">
      <w:pPr>
        <w:outlineLvl w:val="0"/>
        <w:rPr>
          <w:rFonts w:asciiTheme="minorBidi" w:hAnsiTheme="minorBidi"/>
          <w:color w:val="000000"/>
          <w:sz w:val="22"/>
          <w:szCs w:val="22"/>
          <w:lang w:bidi="ar-SA"/>
        </w:rPr>
      </w:pPr>
    </w:p>
    <w:p w14:paraId="541EC8CC" w14:textId="662CDF84" w:rsidR="007E368C" w:rsidRPr="0098535E" w:rsidRDefault="007E368C" w:rsidP="0098535E">
      <w:pPr>
        <w:outlineLvl w:val="0"/>
        <w:rPr>
          <w:rFonts w:asciiTheme="minorBidi" w:hAnsiTheme="minorBidi"/>
          <w:color w:val="000000"/>
          <w:sz w:val="22"/>
          <w:szCs w:val="22"/>
          <w:u w:color="000000"/>
          <w:rtl/>
          <w:lang w:bidi="ar-SA"/>
        </w:rPr>
      </w:pPr>
      <w:r w:rsidRPr="0098535E">
        <w:rPr>
          <w:rFonts w:asciiTheme="minorBidi" w:hAnsiTheme="minorBidi"/>
          <w:color w:val="000000"/>
          <w:sz w:val="22"/>
          <w:szCs w:val="22"/>
          <w:lang w:bidi="ar-SA"/>
        </w:rPr>
        <w:t>Van der Rohe, Mies. "With Infinite</w:t>
      </w:r>
      <w:r w:rsidR="00E730FC" w:rsidRPr="0098535E">
        <w:rPr>
          <w:rFonts w:asciiTheme="minorBidi" w:hAnsiTheme="minorBidi"/>
          <w:color w:val="000000"/>
          <w:sz w:val="22"/>
          <w:szCs w:val="22"/>
          <w:lang w:bidi="ar-SA"/>
        </w:rPr>
        <w:t xml:space="preserve"> Slowness Arises the Great Form.”</w:t>
      </w:r>
      <w:r w:rsidRPr="0098535E">
        <w:rPr>
          <w:rFonts w:asciiTheme="minorBidi" w:hAnsiTheme="minorBidi"/>
          <w:color w:val="000000"/>
          <w:sz w:val="22"/>
          <w:szCs w:val="22"/>
          <w:lang w:bidi="ar-SA"/>
        </w:rPr>
        <w:t xml:space="preserve"> </w:t>
      </w:r>
      <w:r w:rsidR="00E730FC" w:rsidRPr="0098535E">
        <w:rPr>
          <w:rFonts w:asciiTheme="minorBidi" w:hAnsiTheme="minorBidi"/>
          <w:i/>
          <w:iCs/>
          <w:color w:val="000000"/>
          <w:sz w:val="22"/>
          <w:szCs w:val="22"/>
          <w:lang w:bidi="ar-SA"/>
        </w:rPr>
        <w:t>Architecture Culture 1943- 1968</w:t>
      </w:r>
      <w:r w:rsidR="00E730FC" w:rsidRPr="0098535E">
        <w:rPr>
          <w:rFonts w:asciiTheme="minorBidi" w:hAnsiTheme="minorBidi"/>
          <w:color w:val="000000"/>
          <w:sz w:val="22"/>
          <w:szCs w:val="22"/>
          <w:u w:color="000000"/>
          <w:lang w:bidi="ar-SA"/>
        </w:rPr>
        <w:t xml:space="preserve">, edited by </w:t>
      </w:r>
      <w:r w:rsidR="00E730FC" w:rsidRPr="0098535E">
        <w:rPr>
          <w:rFonts w:asciiTheme="minorBidi" w:hAnsiTheme="minorBidi"/>
          <w:color w:val="000000"/>
          <w:sz w:val="22"/>
          <w:szCs w:val="22"/>
          <w:lang w:bidi="ar-SA"/>
        </w:rPr>
        <w:t xml:space="preserve">Joan Ockman and Edward Eigen, </w:t>
      </w:r>
      <w:r w:rsidR="00E730FC" w:rsidRPr="0098535E">
        <w:rPr>
          <w:rFonts w:asciiTheme="minorBidi" w:hAnsiTheme="minorBidi"/>
          <w:color w:val="000000"/>
          <w:sz w:val="22"/>
          <w:szCs w:val="22"/>
          <w:u w:color="000000"/>
          <w:lang w:bidi="ar-SA"/>
        </w:rPr>
        <w:t>Rizzoli, 1996, pp.</w:t>
      </w:r>
      <w:r w:rsidR="00542D5A" w:rsidRPr="0098535E">
        <w:rPr>
          <w:rFonts w:asciiTheme="minorBidi" w:hAnsiTheme="minorBidi"/>
          <w:color w:val="000000"/>
          <w:sz w:val="22"/>
          <w:szCs w:val="22"/>
          <w:u w:color="000000"/>
          <w:lang w:bidi="ar-SA"/>
        </w:rPr>
        <w:t xml:space="preserve"> </w:t>
      </w:r>
      <w:r w:rsidRPr="0098535E">
        <w:rPr>
          <w:rFonts w:asciiTheme="minorBidi" w:hAnsiTheme="minorBidi"/>
          <w:color w:val="000000"/>
          <w:sz w:val="22"/>
          <w:szCs w:val="22"/>
          <w:u w:color="000000"/>
          <w:lang w:bidi="ar-SA"/>
        </w:rPr>
        <w:t>163-166.</w:t>
      </w:r>
    </w:p>
    <w:p w14:paraId="024DF8A1" w14:textId="77777777" w:rsidR="00420BF8" w:rsidRPr="0098535E" w:rsidRDefault="00420BF8" w:rsidP="0098535E">
      <w:pPr>
        <w:bidi/>
        <w:outlineLvl w:val="0"/>
        <w:rPr>
          <w:rFonts w:asciiTheme="minorBidi" w:hAnsiTheme="minorBidi" w:cstheme="minorBidi"/>
          <w:sz w:val="22"/>
          <w:szCs w:val="22"/>
          <w:u w:val="single"/>
          <w:rtl/>
        </w:rPr>
      </w:pPr>
    </w:p>
    <w:p w14:paraId="582A7948" w14:textId="4B6E5DFA" w:rsidR="001F7037" w:rsidRPr="0098535E" w:rsidRDefault="00963431" w:rsidP="0098535E">
      <w:pPr>
        <w:bidi/>
        <w:spacing w:line="360" w:lineRule="auto"/>
        <w:outlineLvl w:val="0"/>
        <w:rPr>
          <w:rFonts w:asciiTheme="minorBidi" w:hAnsiTheme="minorBidi" w:cstheme="minorBidi"/>
          <w:sz w:val="22"/>
          <w:szCs w:val="22"/>
          <w:u w:val="single"/>
        </w:rPr>
      </w:pPr>
      <w:r w:rsidRPr="0098535E">
        <w:rPr>
          <w:rFonts w:asciiTheme="minorBidi" w:hAnsiTheme="minorBidi" w:cstheme="minorBidi"/>
          <w:sz w:val="22"/>
          <w:szCs w:val="22"/>
          <w:u w:val="single"/>
          <w:rtl/>
        </w:rPr>
        <w:t>קריאת רשות:</w:t>
      </w:r>
    </w:p>
    <w:p w14:paraId="641818E8" w14:textId="77777777" w:rsidR="008F1704" w:rsidRPr="0098535E" w:rsidRDefault="008F1704" w:rsidP="0098535E">
      <w:pPr>
        <w:bidi/>
        <w:outlineLvl w:val="0"/>
        <w:rPr>
          <w:rFonts w:asciiTheme="minorBidi" w:hAnsiTheme="minorBidi" w:cstheme="minorBidi"/>
          <w:sz w:val="22"/>
          <w:szCs w:val="22"/>
          <w:u w:val="single"/>
        </w:rPr>
      </w:pPr>
    </w:p>
    <w:p w14:paraId="54B411C0" w14:textId="69BEF075" w:rsidR="001F7037" w:rsidRPr="0098535E" w:rsidRDefault="001F7037" w:rsidP="0098535E">
      <w:pPr>
        <w:widowControl w:val="0"/>
        <w:autoSpaceDE w:val="0"/>
        <w:autoSpaceDN w:val="0"/>
        <w:bidi/>
        <w:adjustRightInd w:val="0"/>
        <w:ind w:right="-64"/>
        <w:rPr>
          <w:rFonts w:asciiTheme="minorBidi" w:hAnsiTheme="minorBidi" w:cstheme="minorBidi"/>
          <w:color w:val="000000"/>
          <w:sz w:val="22"/>
          <w:szCs w:val="22"/>
          <w:u w:color="000000"/>
        </w:rPr>
      </w:pPr>
      <w:r w:rsidRPr="0098535E">
        <w:rPr>
          <w:rFonts w:asciiTheme="minorBidi" w:hAnsiTheme="minorBidi" w:cstheme="minorBidi"/>
          <w:color w:val="000000"/>
          <w:sz w:val="22"/>
          <w:szCs w:val="22"/>
          <w:rtl/>
        </w:rPr>
        <w:t xml:space="preserve">ויטקובר, רודולף. ״ההינתקות מחוקי הפרופורציה ההרמונית בארכיטקטורה.״ </w:t>
      </w:r>
      <w:r w:rsidRPr="0098535E">
        <w:rPr>
          <w:rFonts w:asciiTheme="minorBidi" w:hAnsiTheme="minorBidi" w:cstheme="minorBidi"/>
          <w:i/>
          <w:iCs/>
          <w:color w:val="000000"/>
          <w:sz w:val="22"/>
          <w:szCs w:val="22"/>
          <w:rtl/>
        </w:rPr>
        <w:t>עקרונות הארכיטקטורה בעידן ההומניזם</w:t>
      </w:r>
      <w:r w:rsidR="00E730FC" w:rsidRPr="0098535E">
        <w:rPr>
          <w:rFonts w:asciiTheme="minorBidi" w:hAnsiTheme="minorBidi" w:cstheme="minorBidi"/>
          <w:color w:val="000000"/>
          <w:sz w:val="22"/>
          <w:szCs w:val="22"/>
          <w:u w:color="000000"/>
          <w:rtl/>
        </w:rPr>
        <w:t>, רסלינג, 2010,</w:t>
      </w:r>
      <w:r w:rsidRPr="0098535E">
        <w:rPr>
          <w:rFonts w:asciiTheme="minorBidi" w:hAnsiTheme="minorBidi" w:cstheme="minorBidi"/>
          <w:color w:val="000000"/>
          <w:sz w:val="22"/>
          <w:szCs w:val="22"/>
          <w:u w:color="000000"/>
          <w:rtl/>
        </w:rPr>
        <w:t xml:space="preserve"> עמ׳ 287-302. </w:t>
      </w:r>
    </w:p>
    <w:p w14:paraId="49A1F951" w14:textId="77777777" w:rsidR="001F7037" w:rsidRPr="0098535E" w:rsidRDefault="001F7037" w:rsidP="0098535E">
      <w:pPr>
        <w:widowControl w:val="0"/>
        <w:autoSpaceDE w:val="0"/>
        <w:autoSpaceDN w:val="0"/>
        <w:bidi/>
        <w:adjustRightInd w:val="0"/>
        <w:ind w:right="-64"/>
        <w:rPr>
          <w:rFonts w:asciiTheme="minorBidi" w:hAnsiTheme="minorBidi" w:cstheme="minorBidi"/>
          <w:color w:val="000000"/>
          <w:sz w:val="22"/>
          <w:szCs w:val="22"/>
          <w:u w:color="000000"/>
        </w:rPr>
      </w:pPr>
    </w:p>
    <w:p w14:paraId="56DC93CD" w14:textId="52F8891A" w:rsidR="001F7037" w:rsidRPr="0098535E" w:rsidRDefault="001F7037" w:rsidP="0098535E">
      <w:pPr>
        <w:widowControl w:val="0"/>
        <w:autoSpaceDE w:val="0"/>
        <w:autoSpaceDN w:val="0"/>
        <w:bidi/>
        <w:adjustRightInd w:val="0"/>
        <w:rPr>
          <w:rFonts w:asciiTheme="minorBidi" w:hAnsiTheme="minorBidi" w:cstheme="minorBidi"/>
          <w:color w:val="000000"/>
          <w:sz w:val="22"/>
          <w:szCs w:val="22"/>
          <w:u w:color="000000"/>
          <w:lang w:bidi="ar-SA"/>
        </w:rPr>
      </w:pPr>
      <w:r w:rsidRPr="0098535E">
        <w:rPr>
          <w:rFonts w:asciiTheme="minorBidi" w:hAnsiTheme="minorBidi" w:cstheme="minorBidi"/>
          <w:color w:val="000000"/>
          <w:sz w:val="22"/>
          <w:szCs w:val="22"/>
          <w:rtl/>
        </w:rPr>
        <w:t xml:space="preserve">צבי, ברונו. ״סימטריה ודיסוננס.״ </w:t>
      </w:r>
      <w:r w:rsidRPr="0098535E">
        <w:rPr>
          <w:rFonts w:asciiTheme="minorBidi" w:hAnsiTheme="minorBidi" w:cstheme="minorBidi"/>
          <w:i/>
          <w:iCs/>
          <w:color w:val="000000"/>
          <w:sz w:val="22"/>
          <w:szCs w:val="22"/>
          <w:rtl/>
        </w:rPr>
        <w:t>שפה מודרנית לאדריכלות</w:t>
      </w:r>
      <w:r w:rsidR="00E730FC" w:rsidRPr="0098535E">
        <w:rPr>
          <w:rFonts w:asciiTheme="minorBidi" w:hAnsiTheme="minorBidi" w:cstheme="minorBidi"/>
          <w:color w:val="000000"/>
          <w:sz w:val="22"/>
          <w:szCs w:val="22"/>
          <w:u w:color="000000"/>
          <w:rtl/>
        </w:rPr>
        <w:t>, מסדה, 1982,</w:t>
      </w:r>
      <w:r w:rsidRPr="0098535E">
        <w:rPr>
          <w:rFonts w:asciiTheme="minorBidi" w:hAnsiTheme="minorBidi" w:cstheme="minorBidi"/>
          <w:color w:val="000000"/>
          <w:sz w:val="22"/>
          <w:szCs w:val="22"/>
          <w:u w:color="000000"/>
          <w:rtl/>
        </w:rPr>
        <w:t xml:space="preserve"> עמ׳ 23-31.</w:t>
      </w:r>
    </w:p>
    <w:p w14:paraId="707BB3F8" w14:textId="77777777" w:rsidR="001F7037" w:rsidRPr="008F1704" w:rsidRDefault="001F7037" w:rsidP="0098535E">
      <w:pPr>
        <w:jc w:val="both"/>
        <w:outlineLvl w:val="0"/>
        <w:rPr>
          <w:rFonts w:asciiTheme="minorBidi" w:hAnsiTheme="minorBidi"/>
          <w:u w:val="single"/>
          <w:rtl/>
        </w:rPr>
      </w:pPr>
    </w:p>
    <w:p w14:paraId="36EB63E9" w14:textId="17F19F6B"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r w:rsidRPr="0098535E">
        <w:rPr>
          <w:rFonts w:asciiTheme="minorBidi" w:hAnsiTheme="minorBidi" w:cstheme="minorBidi"/>
          <w:color w:val="000000"/>
          <w:sz w:val="22"/>
          <w:szCs w:val="22"/>
          <w:lang w:bidi="ar-SA"/>
        </w:rPr>
        <w:t>Anker, Peder. "Buckminster Fuller as Capt</w:t>
      </w:r>
      <w:r w:rsidR="00E730FC" w:rsidRPr="0098535E">
        <w:rPr>
          <w:rFonts w:asciiTheme="minorBidi" w:hAnsiTheme="minorBidi" w:cstheme="minorBidi"/>
          <w:color w:val="000000"/>
          <w:sz w:val="22"/>
          <w:szCs w:val="22"/>
          <w:lang w:bidi="ar-SA"/>
        </w:rPr>
        <w:t>ain of Spaceship Earth</w:t>
      </w:r>
      <w:r w:rsidR="00E730FC" w:rsidRPr="0098535E">
        <w:rPr>
          <w:rFonts w:asciiTheme="minorBidi" w:hAnsiTheme="minorBidi" w:cstheme="minorBidi"/>
          <w:color w:val="000000"/>
          <w:sz w:val="22"/>
          <w:szCs w:val="22"/>
        </w:rPr>
        <w:t>.</w:t>
      </w:r>
      <w:r w:rsidR="008F1704" w:rsidRPr="0098535E">
        <w:rPr>
          <w:rFonts w:asciiTheme="minorBidi" w:hAnsiTheme="minorBidi" w:cstheme="minorBidi"/>
          <w:color w:val="000000"/>
          <w:sz w:val="22"/>
          <w:szCs w:val="22"/>
          <w:lang w:bidi="ar-SA"/>
        </w:rPr>
        <w:t xml:space="preserve">” </w:t>
      </w:r>
      <w:r w:rsidRPr="0098535E">
        <w:rPr>
          <w:rFonts w:asciiTheme="minorBidi" w:hAnsiTheme="minorBidi" w:cstheme="minorBidi"/>
          <w:color w:val="000000"/>
          <w:sz w:val="22"/>
          <w:szCs w:val="22"/>
          <w:lang w:bidi="ar-SA"/>
        </w:rPr>
        <w:t> </w:t>
      </w:r>
      <w:r w:rsidR="00E730FC" w:rsidRPr="0098535E">
        <w:rPr>
          <w:rFonts w:asciiTheme="minorBidi" w:hAnsiTheme="minorBidi" w:cstheme="minorBidi"/>
          <w:i/>
          <w:iCs/>
          <w:color w:val="000000"/>
          <w:sz w:val="22"/>
          <w:szCs w:val="22"/>
          <w:lang w:bidi="ar-SA"/>
        </w:rPr>
        <w:t>From Bauhaus to Ecohouse: a History of Ecological D</w:t>
      </w:r>
      <w:r w:rsidRPr="0098535E">
        <w:rPr>
          <w:rFonts w:asciiTheme="minorBidi" w:hAnsiTheme="minorBidi" w:cstheme="minorBidi"/>
          <w:i/>
          <w:iCs/>
          <w:color w:val="000000"/>
          <w:sz w:val="22"/>
          <w:szCs w:val="22"/>
          <w:lang w:bidi="ar-SA"/>
        </w:rPr>
        <w:t>esign</w:t>
      </w:r>
      <w:r w:rsidR="00E730FC" w:rsidRPr="0098535E">
        <w:rPr>
          <w:rFonts w:asciiTheme="minorBidi" w:hAnsiTheme="minorBidi" w:cstheme="minorBidi"/>
          <w:color w:val="000000"/>
          <w:sz w:val="22"/>
          <w:szCs w:val="22"/>
          <w:u w:color="000000"/>
          <w:lang w:bidi="ar-SA"/>
        </w:rPr>
        <w:t>,</w:t>
      </w:r>
      <w:r w:rsidRPr="0098535E">
        <w:rPr>
          <w:rFonts w:asciiTheme="minorBidi" w:hAnsiTheme="minorBidi" w:cstheme="minorBidi"/>
          <w:color w:val="000000"/>
          <w:sz w:val="22"/>
          <w:szCs w:val="22"/>
          <w:u w:color="000000"/>
          <w:lang w:bidi="ar-SA"/>
        </w:rPr>
        <w:t xml:space="preserve"> Louisia</w:t>
      </w:r>
      <w:r w:rsidR="00E730FC" w:rsidRPr="0098535E">
        <w:rPr>
          <w:rFonts w:asciiTheme="minorBidi" w:hAnsiTheme="minorBidi" w:cstheme="minorBidi"/>
          <w:color w:val="000000"/>
          <w:sz w:val="22"/>
          <w:szCs w:val="22"/>
          <w:u w:color="000000"/>
          <w:lang w:bidi="ar-SA"/>
        </w:rPr>
        <w:t>na State University Press, 2010,</w:t>
      </w:r>
      <w:r w:rsidRPr="0098535E">
        <w:rPr>
          <w:rFonts w:asciiTheme="minorBidi" w:hAnsiTheme="minorBidi" w:cstheme="minorBidi"/>
          <w:color w:val="000000"/>
          <w:sz w:val="22"/>
          <w:szCs w:val="22"/>
          <w:u w:color="000000"/>
          <w:lang w:bidi="ar-SA"/>
        </w:rPr>
        <w:t xml:space="preserve"> pp. 68-82.</w:t>
      </w:r>
    </w:p>
    <w:p w14:paraId="7F64A860" w14:textId="77777777"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p>
    <w:p w14:paraId="033605BE" w14:textId="77777777" w:rsidR="0098535E" w:rsidRPr="0098535E" w:rsidRDefault="0098535E" w:rsidP="0098535E">
      <w:pPr>
        <w:widowControl w:val="0"/>
        <w:autoSpaceDE w:val="0"/>
        <w:autoSpaceDN w:val="0"/>
        <w:adjustRightInd w:val="0"/>
        <w:ind w:right="-64"/>
        <w:rPr>
          <w:rFonts w:asciiTheme="minorBidi" w:hAnsiTheme="minorBidi" w:cstheme="minorBidi"/>
          <w:color w:val="000000"/>
          <w:sz w:val="22"/>
          <w:szCs w:val="22"/>
          <w:u w:color="000000"/>
          <w:lang w:bidi="ar-SA"/>
        </w:rPr>
      </w:pPr>
      <w:r w:rsidRPr="0098535E">
        <w:rPr>
          <w:rFonts w:asciiTheme="minorBidi" w:hAnsiTheme="minorBidi" w:cstheme="minorBidi"/>
          <w:color w:val="000000"/>
          <w:sz w:val="22"/>
          <w:szCs w:val="22"/>
          <w:u w:color="000000"/>
          <w:lang w:bidi="ar-SA"/>
        </w:rPr>
        <w:t xml:space="preserve">Archizoom Associates. “No-Stop City.” </w:t>
      </w:r>
      <w:r w:rsidRPr="0098535E">
        <w:rPr>
          <w:rFonts w:asciiTheme="minorBidi" w:hAnsiTheme="minorBidi" w:cstheme="minorBidi"/>
          <w:i/>
          <w:iCs/>
          <w:color w:val="000000"/>
          <w:sz w:val="22"/>
          <w:szCs w:val="22"/>
          <w:lang w:bidi="ar-SA"/>
        </w:rPr>
        <w:t>Exit Utopia</w:t>
      </w:r>
      <w:r w:rsidRPr="0098535E">
        <w:rPr>
          <w:rFonts w:asciiTheme="minorBidi" w:hAnsiTheme="minorBidi" w:cstheme="minorBidi"/>
          <w:color w:val="000000"/>
          <w:sz w:val="22"/>
          <w:szCs w:val="22"/>
          <w:lang w:bidi="ar-SA"/>
        </w:rPr>
        <w:t xml:space="preserve">, edited by </w:t>
      </w:r>
      <w:r w:rsidRPr="0098535E">
        <w:rPr>
          <w:rFonts w:asciiTheme="minorBidi" w:hAnsiTheme="minorBidi" w:cstheme="minorBidi"/>
          <w:color w:val="000000"/>
          <w:sz w:val="22"/>
          <w:szCs w:val="22"/>
          <w:u w:color="000000"/>
          <w:lang w:bidi="ar-SA"/>
        </w:rPr>
        <w:t>Má</w:t>
      </w:r>
      <w:r w:rsidRPr="0098535E">
        <w:rPr>
          <w:rFonts w:asciiTheme="minorBidi" w:hAnsiTheme="minorBidi" w:cstheme="minorBidi"/>
          <w:b/>
          <w:bCs/>
          <w:color w:val="000000"/>
          <w:sz w:val="22"/>
          <w:szCs w:val="22"/>
          <w:u w:color="000000"/>
          <w:lang w:bidi="ar-SA"/>
        </w:rPr>
        <w:t>č</w:t>
      </w:r>
      <w:r w:rsidRPr="0098535E">
        <w:rPr>
          <w:rFonts w:asciiTheme="minorBidi" w:hAnsiTheme="minorBidi" w:cstheme="minorBidi"/>
          <w:color w:val="000000"/>
          <w:sz w:val="22"/>
          <w:szCs w:val="22"/>
          <w:u w:color="000000"/>
          <w:lang w:bidi="ar-SA"/>
        </w:rPr>
        <w:t>el, Otaker and Martin Van Schaik, Prestel, 2005.</w:t>
      </w:r>
    </w:p>
    <w:p w14:paraId="36D4E1C4" w14:textId="77777777" w:rsidR="0098535E" w:rsidRPr="0098535E" w:rsidRDefault="0098535E" w:rsidP="0098535E">
      <w:pPr>
        <w:widowControl w:val="0"/>
        <w:autoSpaceDE w:val="0"/>
        <w:autoSpaceDN w:val="0"/>
        <w:adjustRightInd w:val="0"/>
        <w:ind w:right="-64"/>
        <w:rPr>
          <w:rFonts w:asciiTheme="minorBidi" w:hAnsiTheme="minorBidi" w:cstheme="minorBidi"/>
          <w:color w:val="000000"/>
          <w:sz w:val="22"/>
          <w:szCs w:val="22"/>
          <w:u w:color="000000"/>
          <w:lang w:bidi="ar-SA"/>
        </w:rPr>
      </w:pPr>
    </w:p>
    <w:p w14:paraId="0EBCE060" w14:textId="4A86F795"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r w:rsidRPr="0098535E">
        <w:rPr>
          <w:rFonts w:asciiTheme="minorBidi" w:hAnsiTheme="minorBidi" w:cstheme="minorBidi"/>
          <w:color w:val="000000"/>
          <w:sz w:val="22"/>
          <w:szCs w:val="22"/>
          <w:u w:color="000000"/>
          <w:lang w:bidi="ar-SA"/>
        </w:rPr>
        <w:t xml:space="preserve">Banham, Reyner. </w:t>
      </w:r>
      <w:r w:rsidRPr="0098535E">
        <w:rPr>
          <w:rFonts w:asciiTheme="minorBidi" w:hAnsiTheme="minorBidi" w:cstheme="minorBidi"/>
          <w:i/>
          <w:iCs/>
          <w:color w:val="000000"/>
          <w:sz w:val="22"/>
          <w:szCs w:val="22"/>
          <w:lang w:bidi="ar-SA"/>
        </w:rPr>
        <w:t>Megastructure : Urban Futures of the Recent Past</w:t>
      </w:r>
      <w:r w:rsidR="00E730FC" w:rsidRPr="0098535E">
        <w:rPr>
          <w:rFonts w:asciiTheme="minorBidi" w:hAnsiTheme="minorBidi" w:cstheme="minorBidi"/>
          <w:color w:val="000000"/>
          <w:sz w:val="22"/>
          <w:szCs w:val="22"/>
          <w:u w:color="000000"/>
          <w:lang w:bidi="ar-SA"/>
        </w:rPr>
        <w:t xml:space="preserve">. </w:t>
      </w:r>
      <w:r w:rsidRPr="0098535E">
        <w:rPr>
          <w:rFonts w:asciiTheme="minorBidi" w:hAnsiTheme="minorBidi" w:cstheme="minorBidi"/>
          <w:color w:val="000000"/>
          <w:sz w:val="22"/>
          <w:szCs w:val="22"/>
          <w:u w:color="000000"/>
          <w:lang w:bidi="ar-SA"/>
        </w:rPr>
        <w:t>Thames and Hudson, 1976.</w:t>
      </w:r>
    </w:p>
    <w:p w14:paraId="7346BD49" w14:textId="77777777"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p>
    <w:p w14:paraId="7BD898D2" w14:textId="587E922E"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r w:rsidRPr="0098535E">
        <w:rPr>
          <w:rFonts w:asciiTheme="minorBidi" w:hAnsiTheme="minorBidi" w:cstheme="minorBidi"/>
          <w:color w:val="000000"/>
          <w:sz w:val="22"/>
          <w:szCs w:val="22"/>
          <w:lang w:bidi="ar-SA"/>
        </w:rPr>
        <w:t>Bergdoll, Barry. “Home Delivery: Viscidities of a Modernist Dream from Taylorized Serial Producti</w:t>
      </w:r>
      <w:r w:rsidR="00E730FC" w:rsidRPr="0098535E">
        <w:rPr>
          <w:rFonts w:asciiTheme="minorBidi" w:hAnsiTheme="minorBidi" w:cstheme="minorBidi"/>
          <w:color w:val="000000"/>
          <w:sz w:val="22"/>
          <w:szCs w:val="22"/>
          <w:lang w:bidi="ar-SA"/>
        </w:rPr>
        <w:t>on to Digital Customization.”</w:t>
      </w:r>
      <w:r w:rsidRPr="0098535E">
        <w:rPr>
          <w:rFonts w:asciiTheme="minorBidi" w:hAnsiTheme="minorBidi" w:cstheme="minorBidi"/>
          <w:color w:val="000000"/>
          <w:sz w:val="22"/>
          <w:szCs w:val="22"/>
          <w:lang w:bidi="ar-SA"/>
        </w:rPr>
        <w:t xml:space="preserve"> </w:t>
      </w:r>
      <w:r w:rsidRPr="0098535E">
        <w:rPr>
          <w:rFonts w:asciiTheme="minorBidi" w:hAnsiTheme="minorBidi" w:cstheme="minorBidi"/>
          <w:i/>
          <w:iCs/>
          <w:color w:val="000000"/>
          <w:sz w:val="22"/>
          <w:szCs w:val="22"/>
          <w:lang w:bidi="ar-SA"/>
        </w:rPr>
        <w:t>Home Delivery: Fabricating the Modern Dwelling</w:t>
      </w:r>
      <w:r w:rsidRPr="0098535E">
        <w:rPr>
          <w:rFonts w:asciiTheme="minorBidi" w:hAnsiTheme="minorBidi" w:cstheme="minorBidi"/>
          <w:color w:val="000000"/>
          <w:sz w:val="22"/>
          <w:szCs w:val="22"/>
          <w:u w:color="000000"/>
          <w:lang w:bidi="ar-SA"/>
        </w:rPr>
        <w:t xml:space="preserve">, </w:t>
      </w:r>
      <w:r w:rsidR="00E730FC" w:rsidRPr="0098535E">
        <w:rPr>
          <w:rFonts w:asciiTheme="minorBidi" w:hAnsiTheme="minorBidi" w:cstheme="minorBidi"/>
          <w:color w:val="000000"/>
          <w:sz w:val="22"/>
          <w:szCs w:val="22"/>
          <w:u w:color="000000"/>
          <w:lang w:bidi="ar-SA"/>
        </w:rPr>
        <w:t xml:space="preserve">edited </w:t>
      </w:r>
      <w:r w:rsidRPr="0098535E">
        <w:rPr>
          <w:rFonts w:asciiTheme="minorBidi" w:hAnsiTheme="minorBidi" w:cstheme="minorBidi"/>
          <w:color w:val="000000"/>
          <w:sz w:val="22"/>
          <w:szCs w:val="22"/>
          <w:u w:color="000000"/>
          <w:lang w:bidi="ar-SA"/>
        </w:rPr>
        <w:t>by Barry Bergdoll and Peter Christensen,</w:t>
      </w:r>
      <w:r w:rsidR="00E730FC" w:rsidRPr="0098535E">
        <w:rPr>
          <w:rFonts w:asciiTheme="minorBidi" w:hAnsiTheme="minorBidi" w:cstheme="minorBidi"/>
          <w:color w:val="000000"/>
          <w:sz w:val="22"/>
          <w:szCs w:val="22"/>
          <w:u w:color="000000"/>
          <w:lang w:bidi="ar-SA"/>
        </w:rPr>
        <w:t xml:space="preserve"> </w:t>
      </w:r>
      <w:r w:rsidRPr="0098535E">
        <w:rPr>
          <w:rFonts w:asciiTheme="minorBidi" w:hAnsiTheme="minorBidi" w:cstheme="minorBidi"/>
          <w:color w:val="000000"/>
          <w:sz w:val="22"/>
          <w:szCs w:val="22"/>
          <w:u w:color="000000"/>
          <w:lang w:bidi="ar-SA"/>
        </w:rPr>
        <w:t xml:space="preserve">Museum of Modern Art, 2008. </w:t>
      </w:r>
    </w:p>
    <w:p w14:paraId="19BB562F" w14:textId="77777777" w:rsidR="001F7037" w:rsidRPr="0098535E" w:rsidRDefault="001F7037" w:rsidP="0098535E">
      <w:pPr>
        <w:widowControl w:val="0"/>
        <w:autoSpaceDE w:val="0"/>
        <w:autoSpaceDN w:val="0"/>
        <w:adjustRightInd w:val="0"/>
        <w:rPr>
          <w:rFonts w:asciiTheme="minorBidi" w:hAnsiTheme="minorBidi" w:cstheme="minorBidi"/>
          <w:color w:val="000000"/>
          <w:sz w:val="22"/>
          <w:szCs w:val="22"/>
          <w:lang w:bidi="ar-SA"/>
        </w:rPr>
      </w:pPr>
    </w:p>
    <w:p w14:paraId="04BDF4F9" w14:textId="5C9E143C" w:rsidR="001F7037" w:rsidRPr="0098535E" w:rsidRDefault="001F7037" w:rsidP="0098535E">
      <w:pPr>
        <w:widowControl w:val="0"/>
        <w:autoSpaceDE w:val="0"/>
        <w:autoSpaceDN w:val="0"/>
        <w:adjustRightInd w:val="0"/>
        <w:rPr>
          <w:rFonts w:asciiTheme="minorBidi" w:hAnsiTheme="minorBidi" w:cstheme="minorBidi"/>
          <w:color w:val="000000"/>
          <w:sz w:val="22"/>
          <w:szCs w:val="22"/>
          <w:lang w:bidi="ar-SA"/>
        </w:rPr>
      </w:pPr>
      <w:r w:rsidRPr="0098535E">
        <w:rPr>
          <w:rFonts w:asciiTheme="minorBidi" w:hAnsiTheme="minorBidi" w:cstheme="minorBidi"/>
          <w:color w:val="000000"/>
          <w:sz w:val="22"/>
          <w:szCs w:val="22"/>
          <w:lang w:bidi="ar-SA"/>
        </w:rPr>
        <w:t xml:space="preserve">Colquhoun, Alan. "The </w:t>
      </w:r>
      <w:r w:rsidR="00E730FC" w:rsidRPr="0098535E">
        <w:rPr>
          <w:rFonts w:asciiTheme="minorBidi" w:hAnsiTheme="minorBidi" w:cstheme="minorBidi"/>
          <w:color w:val="000000"/>
          <w:sz w:val="22"/>
          <w:szCs w:val="22"/>
          <w:lang w:bidi="ar-SA"/>
        </w:rPr>
        <w:t xml:space="preserve">Modern Movement in Architecture.” </w:t>
      </w:r>
      <w:r w:rsidRPr="0098535E">
        <w:rPr>
          <w:rFonts w:asciiTheme="minorBidi" w:hAnsiTheme="minorBidi" w:cstheme="minorBidi"/>
          <w:color w:val="000000"/>
          <w:sz w:val="22"/>
          <w:szCs w:val="22"/>
          <w:lang w:bidi="ar-SA"/>
        </w:rPr>
        <w:t xml:space="preserve"> </w:t>
      </w:r>
      <w:r w:rsidR="00E730FC" w:rsidRPr="0098535E">
        <w:rPr>
          <w:rFonts w:asciiTheme="minorBidi" w:hAnsiTheme="minorBidi" w:cstheme="minorBidi"/>
          <w:i/>
          <w:iCs/>
          <w:color w:val="000000"/>
          <w:sz w:val="22"/>
          <w:szCs w:val="22"/>
          <w:lang w:bidi="ar-SA"/>
        </w:rPr>
        <w:t>Architecture Culture 1943- 1968</w:t>
      </w:r>
      <w:r w:rsidR="00E730FC" w:rsidRPr="0098535E">
        <w:rPr>
          <w:rFonts w:asciiTheme="minorBidi" w:hAnsiTheme="minorBidi" w:cstheme="minorBidi"/>
          <w:color w:val="000000"/>
          <w:sz w:val="22"/>
          <w:szCs w:val="22"/>
          <w:u w:color="000000"/>
          <w:lang w:bidi="ar-SA"/>
        </w:rPr>
        <w:t xml:space="preserve">, edited by </w:t>
      </w:r>
      <w:r w:rsidR="00E730FC" w:rsidRPr="0098535E">
        <w:rPr>
          <w:rFonts w:asciiTheme="minorBidi" w:hAnsiTheme="minorBidi" w:cstheme="minorBidi"/>
          <w:color w:val="000000"/>
          <w:sz w:val="22"/>
          <w:szCs w:val="22"/>
          <w:lang w:bidi="ar-SA"/>
        </w:rPr>
        <w:t xml:space="preserve">Joan Ockman and Edward Eigen, </w:t>
      </w:r>
      <w:r w:rsidR="00E730FC" w:rsidRPr="0098535E">
        <w:rPr>
          <w:rFonts w:asciiTheme="minorBidi" w:hAnsiTheme="minorBidi" w:cstheme="minorBidi"/>
          <w:color w:val="000000"/>
          <w:sz w:val="22"/>
          <w:szCs w:val="22"/>
          <w:u w:color="000000"/>
          <w:lang w:bidi="ar-SA"/>
        </w:rPr>
        <w:t>Rizzoli, 1996,</w:t>
      </w:r>
      <w:r w:rsidRPr="0098535E">
        <w:rPr>
          <w:rFonts w:asciiTheme="minorBidi" w:hAnsiTheme="minorBidi" w:cstheme="minorBidi"/>
          <w:color w:val="000000"/>
          <w:sz w:val="22"/>
          <w:szCs w:val="22"/>
          <w:lang w:bidi="ar-SA"/>
        </w:rPr>
        <w:t xml:space="preserve"> pp. 341-346.</w:t>
      </w:r>
    </w:p>
    <w:p w14:paraId="25F985BC" w14:textId="77777777" w:rsidR="008F1704" w:rsidRPr="0098535E" w:rsidRDefault="008F1704" w:rsidP="0098535E">
      <w:pPr>
        <w:widowControl w:val="0"/>
        <w:autoSpaceDE w:val="0"/>
        <w:autoSpaceDN w:val="0"/>
        <w:adjustRightInd w:val="0"/>
        <w:ind w:right="-64"/>
        <w:rPr>
          <w:rFonts w:asciiTheme="minorBidi" w:hAnsiTheme="minorBidi" w:cstheme="minorBidi"/>
          <w:color w:val="000000"/>
          <w:sz w:val="22"/>
          <w:szCs w:val="22"/>
          <w:lang w:bidi="ar-SA"/>
        </w:rPr>
      </w:pPr>
    </w:p>
    <w:p w14:paraId="195F8757" w14:textId="41C96C4B" w:rsidR="008F1704" w:rsidRPr="0098535E" w:rsidRDefault="008F1704" w:rsidP="0098535E">
      <w:pPr>
        <w:widowControl w:val="0"/>
        <w:autoSpaceDE w:val="0"/>
        <w:autoSpaceDN w:val="0"/>
        <w:adjustRightInd w:val="0"/>
        <w:ind w:right="-64"/>
        <w:rPr>
          <w:rFonts w:asciiTheme="minorBidi" w:hAnsiTheme="minorBidi" w:cstheme="minorBidi"/>
          <w:color w:val="000000"/>
          <w:sz w:val="22"/>
          <w:szCs w:val="22"/>
          <w:u w:color="000000"/>
          <w:lang w:bidi="ar-SA"/>
        </w:rPr>
      </w:pPr>
      <w:r w:rsidRPr="0098535E">
        <w:rPr>
          <w:rFonts w:asciiTheme="minorBidi" w:hAnsiTheme="minorBidi" w:cstheme="minorBidi"/>
          <w:color w:val="000000"/>
          <w:sz w:val="22"/>
          <w:szCs w:val="22"/>
          <w:lang w:bidi="ar-SA"/>
        </w:rPr>
        <w:t>Corner, James. “Ecology and La</w:t>
      </w:r>
      <w:r w:rsidR="00E730FC" w:rsidRPr="0098535E">
        <w:rPr>
          <w:rFonts w:asciiTheme="minorBidi" w:hAnsiTheme="minorBidi" w:cstheme="minorBidi"/>
          <w:color w:val="000000"/>
          <w:sz w:val="22"/>
          <w:szCs w:val="22"/>
          <w:lang w:bidi="ar-SA"/>
        </w:rPr>
        <w:t>ndscape as Agents of Creativity.</w:t>
      </w:r>
      <w:r w:rsidRPr="0098535E">
        <w:rPr>
          <w:rFonts w:asciiTheme="minorBidi" w:hAnsiTheme="minorBidi" w:cstheme="minorBidi"/>
          <w:color w:val="000000"/>
          <w:sz w:val="22"/>
          <w:szCs w:val="22"/>
          <w:lang w:bidi="ar-SA"/>
        </w:rPr>
        <w:t xml:space="preserve">” </w:t>
      </w:r>
      <w:r w:rsidRPr="0098535E">
        <w:rPr>
          <w:rFonts w:asciiTheme="minorBidi" w:hAnsiTheme="minorBidi" w:cstheme="minorBidi"/>
          <w:i/>
          <w:iCs/>
          <w:color w:val="000000"/>
          <w:sz w:val="22"/>
          <w:szCs w:val="22"/>
          <w:lang w:bidi="ar-SA"/>
        </w:rPr>
        <w:t>Ecological Design and Planning</w:t>
      </w:r>
      <w:r w:rsidR="00E730FC" w:rsidRPr="0098535E">
        <w:rPr>
          <w:rFonts w:asciiTheme="minorBidi" w:hAnsiTheme="minorBidi" w:cstheme="minorBidi"/>
          <w:color w:val="000000"/>
          <w:sz w:val="22"/>
          <w:szCs w:val="22"/>
          <w:u w:color="000000"/>
          <w:lang w:bidi="ar-SA"/>
        </w:rPr>
        <w:t xml:space="preserve">, edited by </w:t>
      </w:r>
      <w:r w:rsidR="00E730FC" w:rsidRPr="0098535E">
        <w:rPr>
          <w:rFonts w:asciiTheme="minorBidi" w:hAnsiTheme="minorBidi" w:cstheme="minorBidi"/>
          <w:color w:val="000000"/>
          <w:sz w:val="22"/>
          <w:szCs w:val="22"/>
          <w:lang w:bidi="ar-SA"/>
        </w:rPr>
        <w:t>George F. Thompson and Frederick R. Steiner,</w:t>
      </w:r>
      <w:r w:rsidR="00E730FC" w:rsidRPr="0098535E">
        <w:rPr>
          <w:rFonts w:asciiTheme="minorBidi" w:hAnsiTheme="minorBidi" w:cstheme="minorBidi"/>
          <w:color w:val="000000"/>
          <w:sz w:val="22"/>
          <w:szCs w:val="22"/>
          <w:u w:color="000000"/>
          <w:lang w:bidi="ar-SA"/>
        </w:rPr>
        <w:t xml:space="preserve"> Wiley, 1997,</w:t>
      </w:r>
      <w:r w:rsidRPr="0098535E">
        <w:rPr>
          <w:rFonts w:asciiTheme="minorBidi" w:hAnsiTheme="minorBidi" w:cstheme="minorBidi"/>
          <w:color w:val="000000"/>
          <w:sz w:val="22"/>
          <w:szCs w:val="22"/>
          <w:u w:color="000000"/>
          <w:lang w:bidi="ar-SA"/>
        </w:rPr>
        <w:t xml:space="preserve"> pp. 80-108.</w:t>
      </w:r>
    </w:p>
    <w:p w14:paraId="00D7D619" w14:textId="77777777" w:rsidR="008F1704" w:rsidRPr="0098535E" w:rsidRDefault="008F1704" w:rsidP="0098535E">
      <w:pPr>
        <w:widowControl w:val="0"/>
        <w:autoSpaceDE w:val="0"/>
        <w:autoSpaceDN w:val="0"/>
        <w:adjustRightInd w:val="0"/>
        <w:ind w:right="-64"/>
        <w:rPr>
          <w:rFonts w:asciiTheme="minorBidi" w:hAnsiTheme="minorBidi" w:cstheme="minorBidi"/>
          <w:color w:val="000000"/>
          <w:sz w:val="22"/>
          <w:szCs w:val="22"/>
          <w:lang w:bidi="ar-SA"/>
        </w:rPr>
      </w:pPr>
    </w:p>
    <w:p w14:paraId="06BEBF7A" w14:textId="12F2BF19"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r w:rsidRPr="0098535E">
        <w:rPr>
          <w:rFonts w:asciiTheme="minorBidi" w:hAnsiTheme="minorBidi" w:cstheme="minorBidi"/>
          <w:color w:val="000000"/>
          <w:sz w:val="22"/>
          <w:szCs w:val="22"/>
          <w:lang w:bidi="ar-SA"/>
        </w:rPr>
        <w:t xml:space="preserve">Frampton, Kenneth. </w:t>
      </w:r>
      <w:r w:rsidR="00E730FC" w:rsidRPr="0098535E">
        <w:rPr>
          <w:rFonts w:asciiTheme="minorBidi" w:hAnsiTheme="minorBidi" w:cstheme="minorBidi"/>
          <w:i/>
          <w:iCs/>
          <w:color w:val="000000"/>
          <w:sz w:val="22"/>
          <w:szCs w:val="22"/>
          <w:lang w:bidi="ar-SA"/>
        </w:rPr>
        <w:t>Modern Architecture: A C</w:t>
      </w:r>
      <w:r w:rsidRPr="0098535E">
        <w:rPr>
          <w:rFonts w:asciiTheme="minorBidi" w:hAnsiTheme="minorBidi" w:cstheme="minorBidi"/>
          <w:i/>
          <w:iCs/>
          <w:color w:val="000000"/>
          <w:sz w:val="22"/>
          <w:szCs w:val="22"/>
          <w:lang w:bidi="ar-SA"/>
        </w:rPr>
        <w:t>ritical History</w:t>
      </w:r>
      <w:r w:rsidR="00E730FC" w:rsidRPr="0098535E">
        <w:rPr>
          <w:rFonts w:asciiTheme="minorBidi" w:hAnsiTheme="minorBidi" w:cstheme="minorBidi"/>
          <w:color w:val="000000"/>
          <w:sz w:val="22"/>
          <w:szCs w:val="22"/>
          <w:u w:color="000000"/>
          <w:lang w:bidi="ar-SA"/>
        </w:rPr>
        <w:t>, Oxford University Press, 1980,</w:t>
      </w:r>
      <w:r w:rsidRPr="0098535E">
        <w:rPr>
          <w:rFonts w:asciiTheme="minorBidi" w:hAnsiTheme="minorBidi" w:cstheme="minorBidi"/>
          <w:color w:val="000000"/>
          <w:sz w:val="22"/>
          <w:szCs w:val="22"/>
          <w:u w:color="000000"/>
          <w:lang w:bidi="ar-SA"/>
        </w:rPr>
        <w:t xml:space="preserve"> pp. 42-50, 90-99, 109-122</w:t>
      </w:r>
      <w:r w:rsidR="00E730FC" w:rsidRPr="0098535E">
        <w:rPr>
          <w:rFonts w:asciiTheme="minorBidi" w:hAnsiTheme="minorBidi" w:cstheme="minorBidi"/>
          <w:color w:val="000000"/>
          <w:sz w:val="22"/>
          <w:szCs w:val="22"/>
          <w:u w:color="000000"/>
          <w:lang w:bidi="ar-SA"/>
        </w:rPr>
        <w:t>, 314- 327</w:t>
      </w:r>
      <w:r w:rsidRPr="0098535E">
        <w:rPr>
          <w:rFonts w:asciiTheme="minorBidi" w:hAnsiTheme="minorBidi" w:cstheme="minorBidi"/>
          <w:color w:val="000000"/>
          <w:sz w:val="22"/>
          <w:szCs w:val="22"/>
          <w:u w:color="000000"/>
          <w:lang w:bidi="ar-SA"/>
        </w:rPr>
        <w:t>.</w:t>
      </w:r>
    </w:p>
    <w:p w14:paraId="140B73BD" w14:textId="0599DDF4" w:rsidR="001F7037" w:rsidRPr="0098535E" w:rsidRDefault="001F7037" w:rsidP="0098535E">
      <w:pPr>
        <w:widowControl w:val="0"/>
        <w:autoSpaceDE w:val="0"/>
        <w:autoSpaceDN w:val="0"/>
        <w:adjustRightInd w:val="0"/>
        <w:ind w:right="-64"/>
        <w:rPr>
          <w:rFonts w:asciiTheme="minorBidi" w:hAnsiTheme="minorBidi" w:cstheme="minorBidi"/>
          <w:b/>
          <w:bCs/>
          <w:color w:val="000000"/>
          <w:sz w:val="22"/>
          <w:szCs w:val="22"/>
          <w:u w:color="000000"/>
          <w:lang w:bidi="ar-SA"/>
        </w:rPr>
      </w:pPr>
    </w:p>
    <w:p w14:paraId="42DE4CD6" w14:textId="547251E4"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r w:rsidRPr="0098535E">
        <w:rPr>
          <w:rFonts w:asciiTheme="minorBidi" w:hAnsiTheme="minorBidi" w:cstheme="minorBidi"/>
          <w:color w:val="000000"/>
          <w:sz w:val="22"/>
          <w:szCs w:val="22"/>
          <w:u w:color="000000"/>
          <w:lang w:bidi="ar-SA"/>
        </w:rPr>
        <w:t>Friedman, Yo</w:t>
      </w:r>
      <w:r w:rsidR="00E730FC" w:rsidRPr="0098535E">
        <w:rPr>
          <w:rFonts w:asciiTheme="minorBidi" w:hAnsiTheme="minorBidi" w:cstheme="minorBidi"/>
          <w:color w:val="000000"/>
          <w:sz w:val="22"/>
          <w:szCs w:val="22"/>
          <w:u w:color="000000"/>
          <w:lang w:bidi="ar-SA"/>
        </w:rPr>
        <w:t>na. "Program of Mobile Urbanism.</w:t>
      </w:r>
      <w:r w:rsidRPr="0098535E">
        <w:rPr>
          <w:rFonts w:asciiTheme="minorBidi" w:hAnsiTheme="minorBidi" w:cstheme="minorBidi"/>
          <w:color w:val="000000"/>
          <w:sz w:val="22"/>
          <w:szCs w:val="22"/>
          <w:u w:color="000000"/>
          <w:lang w:bidi="ar-SA"/>
        </w:rPr>
        <w:t xml:space="preserve">" </w:t>
      </w:r>
      <w:r w:rsidR="00E730FC" w:rsidRPr="0098535E">
        <w:rPr>
          <w:rFonts w:asciiTheme="minorBidi" w:hAnsiTheme="minorBidi" w:cstheme="minorBidi"/>
          <w:i/>
          <w:iCs/>
          <w:color w:val="000000"/>
          <w:sz w:val="22"/>
          <w:szCs w:val="22"/>
          <w:lang w:bidi="ar-SA"/>
        </w:rPr>
        <w:t>Architecture Culture 1943- 1968</w:t>
      </w:r>
      <w:r w:rsidR="00E730FC" w:rsidRPr="0098535E">
        <w:rPr>
          <w:rFonts w:asciiTheme="minorBidi" w:hAnsiTheme="minorBidi" w:cstheme="minorBidi"/>
          <w:color w:val="000000"/>
          <w:sz w:val="22"/>
          <w:szCs w:val="22"/>
          <w:u w:color="000000"/>
          <w:lang w:bidi="ar-SA"/>
        </w:rPr>
        <w:t xml:space="preserve">, edited by </w:t>
      </w:r>
      <w:r w:rsidR="00E730FC" w:rsidRPr="0098535E">
        <w:rPr>
          <w:rFonts w:asciiTheme="minorBidi" w:hAnsiTheme="minorBidi" w:cstheme="minorBidi"/>
          <w:color w:val="000000"/>
          <w:sz w:val="22"/>
          <w:szCs w:val="22"/>
          <w:lang w:bidi="ar-SA"/>
        </w:rPr>
        <w:t xml:space="preserve">Joan Ockman and Edward Eigen, </w:t>
      </w:r>
      <w:r w:rsidR="00E730FC" w:rsidRPr="0098535E">
        <w:rPr>
          <w:rFonts w:asciiTheme="minorBidi" w:hAnsiTheme="minorBidi" w:cstheme="minorBidi"/>
          <w:color w:val="000000"/>
          <w:sz w:val="22"/>
          <w:szCs w:val="22"/>
          <w:u w:color="000000"/>
          <w:lang w:bidi="ar-SA"/>
        </w:rPr>
        <w:t>Rizzoli, 1996,</w:t>
      </w:r>
      <w:r w:rsidR="00E730FC" w:rsidRPr="0098535E">
        <w:rPr>
          <w:rFonts w:asciiTheme="minorBidi" w:hAnsiTheme="minorBidi" w:cstheme="minorBidi"/>
          <w:color w:val="000000"/>
          <w:sz w:val="22"/>
          <w:szCs w:val="22"/>
          <w:lang w:bidi="ar-SA"/>
        </w:rPr>
        <w:t xml:space="preserve"> pp. </w:t>
      </w:r>
      <w:r w:rsidRPr="0098535E">
        <w:rPr>
          <w:rFonts w:asciiTheme="minorBidi" w:hAnsiTheme="minorBidi" w:cstheme="minorBidi"/>
          <w:color w:val="000000"/>
          <w:sz w:val="22"/>
          <w:szCs w:val="22"/>
          <w:u w:color="000000"/>
          <w:lang w:bidi="ar-SA"/>
        </w:rPr>
        <w:t>273-275.</w:t>
      </w:r>
    </w:p>
    <w:p w14:paraId="37C605EE" w14:textId="77777777" w:rsidR="001F7037" w:rsidRPr="0098535E" w:rsidRDefault="001F7037" w:rsidP="0098535E">
      <w:pPr>
        <w:widowControl w:val="0"/>
        <w:autoSpaceDE w:val="0"/>
        <w:autoSpaceDN w:val="0"/>
        <w:adjustRightInd w:val="0"/>
        <w:rPr>
          <w:rFonts w:asciiTheme="minorBidi" w:hAnsiTheme="minorBidi" w:cstheme="minorBidi"/>
          <w:color w:val="000000"/>
          <w:sz w:val="22"/>
          <w:szCs w:val="22"/>
          <w:u w:color="000000"/>
          <w:lang w:bidi="ar-SA"/>
        </w:rPr>
      </w:pPr>
    </w:p>
    <w:p w14:paraId="4423740D" w14:textId="29BDDD2B" w:rsidR="001F7037" w:rsidRPr="0098535E" w:rsidRDefault="001F7037" w:rsidP="0098535E">
      <w:pPr>
        <w:widowControl w:val="0"/>
        <w:autoSpaceDE w:val="0"/>
        <w:autoSpaceDN w:val="0"/>
        <w:adjustRightInd w:val="0"/>
        <w:rPr>
          <w:rFonts w:asciiTheme="minorBidi" w:hAnsiTheme="minorBidi" w:cstheme="minorBidi"/>
          <w:color w:val="000000"/>
          <w:sz w:val="22"/>
          <w:szCs w:val="22"/>
          <w:u w:color="000000"/>
          <w:lang w:bidi="ar-SA"/>
        </w:rPr>
      </w:pPr>
      <w:r w:rsidRPr="0098535E">
        <w:rPr>
          <w:rFonts w:asciiTheme="minorBidi" w:hAnsiTheme="minorBidi" w:cstheme="minorBidi"/>
          <w:color w:val="000000"/>
          <w:sz w:val="22"/>
          <w:szCs w:val="22"/>
          <w:u w:color="000000"/>
          <w:lang w:bidi="ar-SA"/>
        </w:rPr>
        <w:t xml:space="preserve">Gideon, Siegfried. </w:t>
      </w:r>
      <w:r w:rsidRPr="0098535E">
        <w:rPr>
          <w:rFonts w:asciiTheme="minorBidi" w:hAnsiTheme="minorBidi" w:cstheme="minorBidi"/>
          <w:i/>
          <w:iCs/>
          <w:color w:val="000000"/>
          <w:sz w:val="22"/>
          <w:szCs w:val="22"/>
          <w:lang w:bidi="ar-SA"/>
        </w:rPr>
        <w:t>Mechanization Takes Command</w:t>
      </w:r>
      <w:r w:rsidR="00E730FC" w:rsidRPr="0098535E">
        <w:rPr>
          <w:rFonts w:asciiTheme="minorBidi" w:hAnsiTheme="minorBidi" w:cstheme="minorBidi"/>
          <w:color w:val="000000"/>
          <w:sz w:val="22"/>
          <w:szCs w:val="22"/>
          <w:u w:color="000000"/>
          <w:lang w:bidi="ar-SA"/>
        </w:rPr>
        <w:t xml:space="preserve">. </w:t>
      </w:r>
      <w:r w:rsidRPr="0098535E">
        <w:rPr>
          <w:rFonts w:asciiTheme="minorBidi" w:hAnsiTheme="minorBidi" w:cstheme="minorBidi"/>
          <w:color w:val="000000"/>
          <w:sz w:val="22"/>
          <w:szCs w:val="22"/>
          <w:u w:color="000000"/>
          <w:lang w:bidi="ar-SA"/>
        </w:rPr>
        <w:t xml:space="preserve">Norton, 1975. </w:t>
      </w:r>
    </w:p>
    <w:p w14:paraId="1F27E88C" w14:textId="77777777"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p>
    <w:p w14:paraId="19DD669F" w14:textId="396DE7A8"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r w:rsidRPr="0098535E">
        <w:rPr>
          <w:rFonts w:asciiTheme="minorBidi" w:hAnsiTheme="minorBidi" w:cstheme="minorBidi"/>
          <w:color w:val="000000"/>
          <w:sz w:val="22"/>
          <w:szCs w:val="22"/>
          <w:lang w:bidi="ar-SA"/>
        </w:rPr>
        <w:t xml:space="preserve">Gropius, Walter. </w:t>
      </w:r>
      <w:r w:rsidRPr="0098535E">
        <w:rPr>
          <w:rFonts w:asciiTheme="minorBidi" w:hAnsiTheme="minorBidi" w:cstheme="minorBidi"/>
          <w:i/>
          <w:iCs/>
          <w:color w:val="000000"/>
          <w:sz w:val="22"/>
          <w:szCs w:val="22"/>
          <w:lang w:bidi="ar-SA"/>
        </w:rPr>
        <w:t>The New Architecture and the Bauhaus</w:t>
      </w:r>
      <w:r w:rsidR="00E730FC" w:rsidRPr="0098535E">
        <w:rPr>
          <w:rFonts w:asciiTheme="minorBidi" w:hAnsiTheme="minorBidi" w:cstheme="minorBidi"/>
          <w:color w:val="000000"/>
          <w:sz w:val="22"/>
          <w:szCs w:val="22"/>
          <w:u w:color="000000"/>
          <w:lang w:bidi="ar-SA"/>
        </w:rPr>
        <w:t xml:space="preserve">. </w:t>
      </w:r>
      <w:r w:rsidRPr="0098535E">
        <w:rPr>
          <w:rFonts w:asciiTheme="minorBidi" w:hAnsiTheme="minorBidi" w:cstheme="minorBidi"/>
          <w:color w:val="000000"/>
          <w:sz w:val="22"/>
          <w:szCs w:val="22"/>
          <w:u w:color="000000"/>
          <w:lang w:bidi="ar-SA"/>
        </w:rPr>
        <w:t>MIT Press, 1965.</w:t>
      </w:r>
    </w:p>
    <w:p w14:paraId="6E36E7FA" w14:textId="7400FE29" w:rsidR="008F1704" w:rsidRPr="0098535E" w:rsidRDefault="008F1704" w:rsidP="0098535E">
      <w:pPr>
        <w:widowControl w:val="0"/>
        <w:autoSpaceDE w:val="0"/>
        <w:autoSpaceDN w:val="0"/>
        <w:adjustRightInd w:val="0"/>
        <w:ind w:right="-64"/>
        <w:rPr>
          <w:rFonts w:asciiTheme="minorBidi" w:hAnsiTheme="minorBidi" w:cstheme="minorBidi"/>
          <w:color w:val="000000"/>
          <w:sz w:val="22"/>
          <w:szCs w:val="22"/>
          <w:u w:color="000000"/>
          <w:lang w:bidi="ar-SA"/>
        </w:rPr>
      </w:pPr>
    </w:p>
    <w:p w14:paraId="54C7D324" w14:textId="77777777" w:rsidR="0098535E" w:rsidRPr="0098535E" w:rsidRDefault="0098535E" w:rsidP="0098535E">
      <w:pPr>
        <w:rPr>
          <w:rFonts w:asciiTheme="minorBidi" w:hAnsiTheme="minorBidi" w:cstheme="minorBidi"/>
          <w:sz w:val="22"/>
          <w:szCs w:val="22"/>
        </w:rPr>
      </w:pPr>
      <w:r w:rsidRPr="0098535E">
        <w:rPr>
          <w:rFonts w:asciiTheme="minorBidi" w:hAnsiTheme="minorBidi" w:cstheme="minorBidi"/>
          <w:color w:val="222222"/>
          <w:sz w:val="22"/>
          <w:szCs w:val="22"/>
          <w:shd w:val="clear" w:color="auto" w:fill="FFFFFF"/>
        </w:rPr>
        <w:t>Hays, K. Michael, ed. </w:t>
      </w:r>
      <w:r w:rsidRPr="0098535E">
        <w:rPr>
          <w:rFonts w:asciiTheme="minorBidi" w:hAnsiTheme="minorBidi" w:cstheme="minorBidi"/>
          <w:i/>
          <w:iCs/>
          <w:color w:val="222222"/>
          <w:sz w:val="22"/>
          <w:szCs w:val="22"/>
          <w:shd w:val="clear" w:color="auto" w:fill="FFFFFF"/>
        </w:rPr>
        <w:t>Architecture theory since 1968</w:t>
      </w:r>
      <w:r w:rsidRPr="0098535E">
        <w:rPr>
          <w:rFonts w:asciiTheme="minorBidi" w:hAnsiTheme="minorBidi" w:cstheme="minorBidi"/>
          <w:color w:val="222222"/>
          <w:sz w:val="22"/>
          <w:szCs w:val="22"/>
          <w:shd w:val="clear" w:color="auto" w:fill="FFFFFF"/>
        </w:rPr>
        <w:t>. Mit press, 2000.</w:t>
      </w:r>
    </w:p>
    <w:p w14:paraId="652366AD" w14:textId="77777777" w:rsidR="0098535E" w:rsidRPr="0098535E" w:rsidRDefault="0098535E" w:rsidP="0098535E">
      <w:pPr>
        <w:widowControl w:val="0"/>
        <w:autoSpaceDE w:val="0"/>
        <w:autoSpaceDN w:val="0"/>
        <w:adjustRightInd w:val="0"/>
        <w:ind w:right="-64"/>
        <w:rPr>
          <w:rFonts w:asciiTheme="minorBidi" w:hAnsiTheme="minorBidi" w:cstheme="minorBidi"/>
          <w:color w:val="000000"/>
          <w:sz w:val="22"/>
          <w:szCs w:val="22"/>
          <w:u w:color="000000"/>
          <w:lang w:bidi="ar-SA"/>
        </w:rPr>
      </w:pPr>
    </w:p>
    <w:p w14:paraId="2D0D78EB" w14:textId="48CD5F4B"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r w:rsidRPr="0098535E">
        <w:rPr>
          <w:rFonts w:asciiTheme="minorBidi" w:hAnsiTheme="minorBidi" w:cstheme="minorBidi"/>
          <w:color w:val="000000"/>
          <w:sz w:val="22"/>
          <w:szCs w:val="22"/>
          <w:u w:color="000000"/>
          <w:lang w:bidi="ar-SA"/>
        </w:rPr>
        <w:t>Johnson, Philip and Mark Wigley, "Preface," and “De</w:t>
      </w:r>
      <w:r w:rsidR="00E730FC" w:rsidRPr="0098535E">
        <w:rPr>
          <w:rFonts w:asciiTheme="minorBidi" w:hAnsiTheme="minorBidi" w:cstheme="minorBidi"/>
          <w:color w:val="000000"/>
          <w:sz w:val="22"/>
          <w:szCs w:val="22"/>
          <w:u w:color="000000"/>
          <w:lang w:bidi="ar-SA"/>
        </w:rPr>
        <w:t>constructivist Architecture.”</w:t>
      </w:r>
      <w:r w:rsidRPr="0098535E">
        <w:rPr>
          <w:rFonts w:asciiTheme="minorBidi" w:hAnsiTheme="minorBidi" w:cstheme="minorBidi"/>
          <w:color w:val="000000"/>
          <w:sz w:val="22"/>
          <w:szCs w:val="22"/>
          <w:u w:color="000000"/>
          <w:lang w:bidi="ar-SA"/>
        </w:rPr>
        <w:t xml:space="preserve"> </w:t>
      </w:r>
      <w:r w:rsidRPr="0098535E">
        <w:rPr>
          <w:rFonts w:asciiTheme="minorBidi" w:hAnsiTheme="minorBidi" w:cstheme="minorBidi"/>
          <w:i/>
          <w:iCs/>
          <w:color w:val="000000"/>
          <w:sz w:val="22"/>
          <w:szCs w:val="22"/>
          <w:lang w:bidi="ar-SA"/>
        </w:rPr>
        <w:t>Deconstructivist Architecture</w:t>
      </w:r>
      <w:r w:rsidR="00E730FC" w:rsidRPr="0098535E">
        <w:rPr>
          <w:rFonts w:asciiTheme="minorBidi" w:hAnsiTheme="minorBidi" w:cstheme="minorBidi"/>
          <w:color w:val="000000"/>
          <w:sz w:val="22"/>
          <w:szCs w:val="22"/>
          <w:u w:color="000000"/>
          <w:lang w:bidi="ar-SA"/>
        </w:rPr>
        <w:t xml:space="preserve">, </w:t>
      </w:r>
      <w:r w:rsidRPr="0098535E">
        <w:rPr>
          <w:rFonts w:asciiTheme="minorBidi" w:hAnsiTheme="minorBidi" w:cstheme="minorBidi"/>
          <w:color w:val="000000"/>
          <w:sz w:val="22"/>
          <w:szCs w:val="22"/>
          <w:u w:color="000000"/>
          <w:lang w:bidi="ar-SA"/>
        </w:rPr>
        <w:t xml:space="preserve">Little, Brown and Co., 1988. pp. 7-20. </w:t>
      </w:r>
    </w:p>
    <w:p w14:paraId="0DF93907" w14:textId="77777777" w:rsidR="001F7037" w:rsidRPr="0098535E" w:rsidRDefault="001F7037" w:rsidP="0098535E">
      <w:pPr>
        <w:outlineLvl w:val="0"/>
        <w:rPr>
          <w:rFonts w:asciiTheme="minorBidi" w:hAnsiTheme="minorBidi" w:cstheme="minorBidi"/>
          <w:b/>
          <w:bCs/>
          <w:sz w:val="22"/>
          <w:szCs w:val="22"/>
          <w:u w:val="single"/>
        </w:rPr>
      </w:pPr>
    </w:p>
    <w:p w14:paraId="52935E8E" w14:textId="2B5E3AAC"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r w:rsidRPr="0098535E">
        <w:rPr>
          <w:rFonts w:asciiTheme="minorBidi" w:hAnsiTheme="minorBidi" w:cstheme="minorBidi"/>
          <w:color w:val="000000"/>
          <w:sz w:val="22"/>
          <w:szCs w:val="22"/>
          <w:lang w:bidi="ar-SA"/>
        </w:rPr>
        <w:t>J.L. Sert, F. Leger, S. Gidion,</w:t>
      </w:r>
      <w:r w:rsidR="00E730FC" w:rsidRPr="0098535E">
        <w:rPr>
          <w:rFonts w:asciiTheme="minorBidi" w:hAnsiTheme="minorBidi" w:cstheme="minorBidi"/>
          <w:color w:val="000000"/>
          <w:sz w:val="22"/>
          <w:szCs w:val="22"/>
          <w:lang w:bidi="ar-SA"/>
        </w:rPr>
        <w:t xml:space="preserve"> "Nine Points on Monumentality."</w:t>
      </w:r>
      <w:r w:rsidRPr="0098535E">
        <w:rPr>
          <w:rFonts w:asciiTheme="minorBidi" w:hAnsiTheme="minorBidi" w:cstheme="minorBidi"/>
          <w:color w:val="000000"/>
          <w:sz w:val="22"/>
          <w:szCs w:val="22"/>
          <w:lang w:bidi="ar-SA"/>
        </w:rPr>
        <w:t xml:space="preserve"> </w:t>
      </w:r>
      <w:r w:rsidR="00E730FC" w:rsidRPr="0098535E">
        <w:rPr>
          <w:rFonts w:asciiTheme="minorBidi" w:hAnsiTheme="minorBidi" w:cstheme="minorBidi"/>
          <w:i/>
          <w:iCs/>
          <w:color w:val="000000"/>
          <w:sz w:val="22"/>
          <w:szCs w:val="22"/>
          <w:lang w:bidi="ar-SA"/>
        </w:rPr>
        <w:t>Architecture Culture 1943- 1968</w:t>
      </w:r>
      <w:r w:rsidR="00E730FC" w:rsidRPr="0098535E">
        <w:rPr>
          <w:rFonts w:asciiTheme="minorBidi" w:hAnsiTheme="minorBidi" w:cstheme="minorBidi"/>
          <w:color w:val="000000"/>
          <w:sz w:val="22"/>
          <w:szCs w:val="22"/>
          <w:u w:color="000000"/>
          <w:lang w:bidi="ar-SA"/>
        </w:rPr>
        <w:t xml:space="preserve">, edited by </w:t>
      </w:r>
      <w:r w:rsidR="00E730FC" w:rsidRPr="0098535E">
        <w:rPr>
          <w:rFonts w:asciiTheme="minorBidi" w:hAnsiTheme="minorBidi" w:cstheme="minorBidi"/>
          <w:color w:val="000000"/>
          <w:sz w:val="22"/>
          <w:szCs w:val="22"/>
          <w:lang w:bidi="ar-SA"/>
        </w:rPr>
        <w:t xml:space="preserve">Joan Ockman and Edward Eigen, </w:t>
      </w:r>
      <w:r w:rsidR="00E730FC" w:rsidRPr="0098535E">
        <w:rPr>
          <w:rFonts w:asciiTheme="minorBidi" w:hAnsiTheme="minorBidi" w:cstheme="minorBidi"/>
          <w:color w:val="000000"/>
          <w:sz w:val="22"/>
          <w:szCs w:val="22"/>
          <w:u w:color="000000"/>
          <w:lang w:bidi="ar-SA"/>
        </w:rPr>
        <w:t>Rizzoli, 1996,</w:t>
      </w:r>
      <w:r w:rsidR="00E730FC" w:rsidRPr="0098535E">
        <w:rPr>
          <w:rFonts w:asciiTheme="minorBidi" w:hAnsiTheme="minorBidi" w:cstheme="minorBidi"/>
          <w:color w:val="000000"/>
          <w:sz w:val="22"/>
          <w:szCs w:val="22"/>
          <w:lang w:bidi="ar-SA"/>
        </w:rPr>
        <w:t xml:space="preserve"> pp. </w:t>
      </w:r>
      <w:r w:rsidRPr="0098535E">
        <w:rPr>
          <w:rFonts w:asciiTheme="minorBidi" w:hAnsiTheme="minorBidi" w:cstheme="minorBidi"/>
          <w:color w:val="000000"/>
          <w:sz w:val="22"/>
          <w:szCs w:val="22"/>
          <w:u w:color="000000"/>
          <w:lang w:bidi="ar-SA"/>
        </w:rPr>
        <w:t>27- 30.</w:t>
      </w:r>
    </w:p>
    <w:p w14:paraId="10CB5CBA" w14:textId="77777777"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lang w:bidi="ar-SA"/>
        </w:rPr>
      </w:pPr>
    </w:p>
    <w:p w14:paraId="32FF842F" w14:textId="76857BDB" w:rsidR="008F1704" w:rsidRPr="0098535E" w:rsidRDefault="008F1704" w:rsidP="0098535E">
      <w:pPr>
        <w:widowControl w:val="0"/>
        <w:autoSpaceDE w:val="0"/>
        <w:autoSpaceDN w:val="0"/>
        <w:adjustRightInd w:val="0"/>
        <w:ind w:right="-64"/>
        <w:rPr>
          <w:rFonts w:asciiTheme="minorBidi" w:hAnsiTheme="minorBidi" w:cstheme="minorBidi"/>
          <w:color w:val="000000"/>
          <w:sz w:val="22"/>
          <w:szCs w:val="22"/>
          <w:u w:color="000000"/>
          <w:lang w:bidi="ar-SA"/>
        </w:rPr>
      </w:pPr>
      <w:r w:rsidRPr="0098535E">
        <w:rPr>
          <w:rFonts w:asciiTheme="minorBidi" w:hAnsiTheme="minorBidi" w:cstheme="minorBidi"/>
          <w:color w:val="000000"/>
          <w:sz w:val="22"/>
          <w:szCs w:val="22"/>
          <w:u w:color="000000"/>
          <w:lang w:bidi="ar-SA"/>
        </w:rPr>
        <w:t xml:space="preserve">Koolhaas, Rem. “Junk-Space.” </w:t>
      </w:r>
      <w:r w:rsidRPr="0098535E">
        <w:rPr>
          <w:rFonts w:asciiTheme="minorBidi" w:hAnsiTheme="minorBidi" w:cstheme="minorBidi"/>
          <w:i/>
          <w:iCs/>
          <w:color w:val="000000"/>
          <w:sz w:val="22"/>
          <w:szCs w:val="22"/>
          <w:lang w:bidi="ar-SA"/>
        </w:rPr>
        <w:t>Content / AMOMA</w:t>
      </w:r>
      <w:r w:rsidR="00E730FC" w:rsidRPr="0098535E">
        <w:rPr>
          <w:rFonts w:asciiTheme="minorBidi" w:hAnsiTheme="minorBidi" w:cstheme="minorBidi"/>
          <w:color w:val="000000"/>
          <w:sz w:val="22"/>
          <w:szCs w:val="22"/>
          <w:u w:color="000000"/>
          <w:lang w:bidi="ar-SA"/>
        </w:rPr>
        <w:t>, edited by Rem Koolhaas and Brendon McGetrick, Taschen, 2004,</w:t>
      </w:r>
      <w:r w:rsidRPr="0098535E">
        <w:rPr>
          <w:rFonts w:asciiTheme="minorBidi" w:hAnsiTheme="minorBidi" w:cstheme="minorBidi"/>
          <w:color w:val="000000"/>
          <w:sz w:val="22"/>
          <w:szCs w:val="22"/>
          <w:u w:color="000000"/>
          <w:lang w:bidi="ar-SA"/>
        </w:rPr>
        <w:t xml:space="preserve"> pp. 162-171.</w:t>
      </w:r>
    </w:p>
    <w:p w14:paraId="0F7EC36A" w14:textId="77777777" w:rsidR="008F1704" w:rsidRPr="0098535E" w:rsidRDefault="008F1704" w:rsidP="0098535E">
      <w:pPr>
        <w:widowControl w:val="0"/>
        <w:autoSpaceDE w:val="0"/>
        <w:autoSpaceDN w:val="0"/>
        <w:adjustRightInd w:val="0"/>
        <w:ind w:right="-64"/>
        <w:rPr>
          <w:rFonts w:asciiTheme="minorBidi" w:hAnsiTheme="minorBidi" w:cstheme="minorBidi"/>
          <w:color w:val="000000"/>
          <w:sz w:val="22"/>
          <w:szCs w:val="22"/>
          <w:lang w:bidi="ar-SA"/>
        </w:rPr>
      </w:pPr>
    </w:p>
    <w:p w14:paraId="25A096F2" w14:textId="3A007251" w:rsidR="00E730FC" w:rsidRPr="0098535E" w:rsidRDefault="00E730FC" w:rsidP="0098535E">
      <w:pPr>
        <w:widowControl w:val="0"/>
        <w:autoSpaceDE w:val="0"/>
        <w:autoSpaceDN w:val="0"/>
        <w:adjustRightInd w:val="0"/>
        <w:ind w:right="-64"/>
        <w:rPr>
          <w:rFonts w:asciiTheme="minorBidi" w:hAnsiTheme="minorBidi" w:cstheme="minorBidi"/>
          <w:color w:val="000000"/>
          <w:sz w:val="22"/>
          <w:szCs w:val="22"/>
          <w:u w:color="000000"/>
          <w:lang w:bidi="ar-SA"/>
        </w:rPr>
      </w:pPr>
      <w:r w:rsidRPr="0098535E">
        <w:rPr>
          <w:rFonts w:asciiTheme="minorBidi" w:hAnsiTheme="minorBidi" w:cstheme="minorBidi"/>
          <w:color w:val="000000"/>
          <w:sz w:val="22"/>
          <w:szCs w:val="22"/>
          <w:lang w:bidi="ar-SA"/>
        </w:rPr>
        <w:t xml:space="preserve">Le Corbusier. </w:t>
      </w:r>
      <w:r w:rsidRPr="0098535E">
        <w:rPr>
          <w:rFonts w:asciiTheme="minorBidi" w:hAnsiTheme="minorBidi" w:cstheme="minorBidi"/>
          <w:i/>
          <w:iCs/>
          <w:color w:val="000000"/>
          <w:sz w:val="22"/>
          <w:szCs w:val="22"/>
          <w:lang w:bidi="ar-SA"/>
        </w:rPr>
        <w:t>The City of To-morrow and its Planning</w:t>
      </w:r>
      <w:r w:rsidRPr="0098535E">
        <w:rPr>
          <w:rFonts w:asciiTheme="minorBidi" w:hAnsiTheme="minorBidi" w:cstheme="minorBidi"/>
          <w:color w:val="000000"/>
          <w:sz w:val="22"/>
          <w:szCs w:val="22"/>
          <w:u w:color="000000"/>
          <w:lang w:bidi="ar-SA"/>
        </w:rPr>
        <w:t>. Dover, 1987.</w:t>
      </w:r>
    </w:p>
    <w:p w14:paraId="47404E06" w14:textId="77777777" w:rsidR="00E730FC" w:rsidRPr="0098535E" w:rsidRDefault="00E730FC" w:rsidP="0098535E">
      <w:pPr>
        <w:widowControl w:val="0"/>
        <w:autoSpaceDE w:val="0"/>
        <w:autoSpaceDN w:val="0"/>
        <w:adjustRightInd w:val="0"/>
        <w:ind w:right="-64"/>
        <w:rPr>
          <w:rFonts w:asciiTheme="minorBidi" w:hAnsiTheme="minorBidi" w:cstheme="minorBidi"/>
          <w:color w:val="000000"/>
          <w:sz w:val="22"/>
          <w:szCs w:val="22"/>
          <w:lang w:bidi="ar-SA"/>
        </w:rPr>
      </w:pPr>
    </w:p>
    <w:p w14:paraId="64B10F87" w14:textId="1CCB8880"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r w:rsidRPr="0098535E">
        <w:rPr>
          <w:rFonts w:asciiTheme="minorBidi" w:hAnsiTheme="minorBidi" w:cstheme="minorBidi"/>
          <w:color w:val="000000"/>
          <w:sz w:val="22"/>
          <w:szCs w:val="22"/>
          <w:lang w:bidi="ar-SA"/>
        </w:rPr>
        <w:t xml:space="preserve">Le Corbusier. </w:t>
      </w:r>
      <w:r w:rsidRPr="0098535E">
        <w:rPr>
          <w:rFonts w:asciiTheme="minorBidi" w:hAnsiTheme="minorBidi" w:cstheme="minorBidi"/>
          <w:i/>
          <w:iCs/>
          <w:color w:val="000000"/>
          <w:sz w:val="22"/>
          <w:szCs w:val="22"/>
          <w:lang w:bidi="ar-SA"/>
        </w:rPr>
        <w:t>The Decorative Art of Today.</w:t>
      </w:r>
      <w:r w:rsidRPr="0098535E">
        <w:rPr>
          <w:rFonts w:asciiTheme="minorBidi" w:hAnsiTheme="minorBidi" w:cstheme="minorBidi"/>
          <w:color w:val="000000"/>
          <w:sz w:val="22"/>
          <w:szCs w:val="22"/>
          <w:u w:color="000000"/>
          <w:lang w:bidi="ar-SA"/>
        </w:rPr>
        <w:t xml:space="preserve"> MIT Press, 1987.</w:t>
      </w:r>
    </w:p>
    <w:p w14:paraId="315C8385" w14:textId="3E2E6F82"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p>
    <w:p w14:paraId="452E508B" w14:textId="5DE626A0" w:rsidR="001F7037" w:rsidRPr="0098535E" w:rsidRDefault="0098535E" w:rsidP="0098535E">
      <w:pPr>
        <w:widowControl w:val="0"/>
        <w:autoSpaceDE w:val="0"/>
        <w:autoSpaceDN w:val="0"/>
        <w:adjustRightInd w:val="0"/>
        <w:ind w:right="-64"/>
        <w:rPr>
          <w:rFonts w:asciiTheme="minorBidi" w:hAnsiTheme="minorBidi" w:cstheme="minorBidi"/>
          <w:color w:val="000000"/>
          <w:sz w:val="22"/>
          <w:szCs w:val="22"/>
          <w:u w:color="000000"/>
          <w:lang w:bidi="ar-SA"/>
        </w:rPr>
      </w:pPr>
      <w:r w:rsidRPr="0098535E">
        <w:rPr>
          <w:rFonts w:asciiTheme="minorBidi" w:hAnsiTheme="minorBidi" w:cstheme="minorBidi"/>
          <w:color w:val="000000"/>
          <w:sz w:val="22"/>
          <w:szCs w:val="22"/>
          <w:lang w:bidi="ar-SA"/>
        </w:rPr>
        <w:t xml:space="preserve">Le Corbusier. </w:t>
      </w:r>
      <w:r w:rsidR="001F7037" w:rsidRPr="0098535E">
        <w:rPr>
          <w:rFonts w:asciiTheme="minorBidi" w:hAnsiTheme="minorBidi" w:cstheme="minorBidi"/>
          <w:i/>
          <w:iCs/>
          <w:color w:val="000000"/>
          <w:sz w:val="22"/>
          <w:szCs w:val="22"/>
          <w:lang w:bidi="ar-SA"/>
        </w:rPr>
        <w:t>Toward an Architecture.</w:t>
      </w:r>
      <w:r w:rsidRPr="0098535E">
        <w:rPr>
          <w:rFonts w:asciiTheme="minorBidi" w:hAnsiTheme="minorBidi" w:cstheme="minorBidi"/>
          <w:color w:val="000000"/>
          <w:sz w:val="22"/>
          <w:szCs w:val="22"/>
          <w:u w:color="000000"/>
          <w:lang w:bidi="ar-SA"/>
        </w:rPr>
        <w:t xml:space="preserve"> </w:t>
      </w:r>
      <w:r w:rsidR="001F7037" w:rsidRPr="0098535E">
        <w:rPr>
          <w:rFonts w:asciiTheme="minorBidi" w:hAnsiTheme="minorBidi" w:cstheme="minorBidi"/>
          <w:color w:val="000000"/>
          <w:sz w:val="22"/>
          <w:szCs w:val="22"/>
          <w:u w:color="000000"/>
          <w:lang w:bidi="ar-SA"/>
        </w:rPr>
        <w:t>Getty Research Institute, 2007.</w:t>
      </w:r>
    </w:p>
    <w:p w14:paraId="252D7B8E" w14:textId="77777777"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lang w:bidi="ar-SA"/>
        </w:rPr>
      </w:pPr>
    </w:p>
    <w:p w14:paraId="1FFA9F26" w14:textId="617B4183"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r w:rsidRPr="0098535E">
        <w:rPr>
          <w:rFonts w:asciiTheme="minorBidi" w:hAnsiTheme="minorBidi" w:cstheme="minorBidi"/>
          <w:color w:val="000000"/>
          <w:sz w:val="22"/>
          <w:szCs w:val="22"/>
          <w:lang w:bidi="ar-SA"/>
        </w:rPr>
        <w:t xml:space="preserve">Kahn, Louis. “Monumentality.” </w:t>
      </w:r>
      <w:r w:rsidRPr="0098535E">
        <w:rPr>
          <w:rFonts w:asciiTheme="minorBidi" w:hAnsiTheme="minorBidi" w:cstheme="minorBidi"/>
          <w:i/>
          <w:iCs/>
          <w:color w:val="000000"/>
          <w:sz w:val="22"/>
          <w:szCs w:val="22"/>
          <w:lang w:bidi="ar-SA"/>
        </w:rPr>
        <w:t>New Architecture and City Planning,</w:t>
      </w:r>
      <w:r w:rsidRPr="0098535E">
        <w:rPr>
          <w:rFonts w:asciiTheme="minorBidi" w:hAnsiTheme="minorBidi" w:cstheme="minorBidi"/>
          <w:color w:val="000000"/>
          <w:sz w:val="22"/>
          <w:szCs w:val="22"/>
          <w:u w:color="000000"/>
          <w:lang w:bidi="ar-SA"/>
        </w:rPr>
        <w:t xml:space="preserve"> </w:t>
      </w:r>
      <w:r w:rsidR="0098535E" w:rsidRPr="0098535E">
        <w:rPr>
          <w:rFonts w:asciiTheme="minorBidi" w:hAnsiTheme="minorBidi" w:cstheme="minorBidi"/>
          <w:color w:val="000000"/>
          <w:sz w:val="22"/>
          <w:szCs w:val="22"/>
          <w:u w:color="000000"/>
          <w:lang w:bidi="ar-SA"/>
        </w:rPr>
        <w:t xml:space="preserve">edited by </w:t>
      </w:r>
      <w:r w:rsidR="0098535E" w:rsidRPr="0098535E">
        <w:rPr>
          <w:rFonts w:asciiTheme="minorBidi" w:hAnsiTheme="minorBidi" w:cstheme="minorBidi"/>
          <w:color w:val="000000"/>
          <w:sz w:val="22"/>
          <w:szCs w:val="22"/>
          <w:lang w:bidi="ar-SA"/>
        </w:rPr>
        <w:t xml:space="preserve">P. Zucker, </w:t>
      </w:r>
      <w:r w:rsidR="0098535E" w:rsidRPr="0098535E">
        <w:rPr>
          <w:rFonts w:asciiTheme="minorBidi" w:hAnsiTheme="minorBidi" w:cstheme="minorBidi"/>
          <w:color w:val="000000"/>
          <w:sz w:val="22"/>
          <w:szCs w:val="22"/>
          <w:u w:color="000000"/>
          <w:lang w:bidi="ar-SA"/>
        </w:rPr>
        <w:t>Philosophical Library, 1945,</w:t>
      </w:r>
      <w:r w:rsidRPr="0098535E">
        <w:rPr>
          <w:rFonts w:asciiTheme="minorBidi" w:hAnsiTheme="minorBidi" w:cstheme="minorBidi"/>
          <w:color w:val="000000"/>
          <w:sz w:val="22"/>
          <w:szCs w:val="22"/>
          <w:u w:color="000000"/>
          <w:lang w:bidi="ar-SA"/>
        </w:rPr>
        <w:t xml:space="preserve"> pp. 577-588.</w:t>
      </w:r>
    </w:p>
    <w:p w14:paraId="033F556B" w14:textId="77777777" w:rsidR="001F7037" w:rsidRPr="0098535E" w:rsidRDefault="001F7037" w:rsidP="0098535E">
      <w:pPr>
        <w:widowControl w:val="0"/>
        <w:autoSpaceDE w:val="0"/>
        <w:autoSpaceDN w:val="0"/>
        <w:adjustRightInd w:val="0"/>
        <w:rPr>
          <w:rFonts w:asciiTheme="minorBidi" w:hAnsiTheme="minorBidi" w:cstheme="minorBidi"/>
          <w:color w:val="000000"/>
          <w:sz w:val="22"/>
          <w:szCs w:val="22"/>
          <w:u w:color="000000"/>
          <w:lang w:bidi="ar-SA"/>
        </w:rPr>
      </w:pPr>
    </w:p>
    <w:p w14:paraId="320A1B92" w14:textId="61F7D126"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r w:rsidRPr="0098535E">
        <w:rPr>
          <w:rFonts w:asciiTheme="minorBidi" w:hAnsiTheme="minorBidi" w:cstheme="minorBidi"/>
          <w:color w:val="000000"/>
          <w:sz w:val="22"/>
          <w:szCs w:val="22"/>
          <w:lang w:bidi="ar-SA"/>
        </w:rPr>
        <w:t xml:space="preserve">Maki, Fumihiko, Masato Ohtaka. “Toward Group Form.” </w:t>
      </w:r>
      <w:r w:rsidR="0098535E" w:rsidRPr="0098535E">
        <w:rPr>
          <w:rFonts w:asciiTheme="minorBidi" w:hAnsiTheme="minorBidi" w:cstheme="minorBidi"/>
          <w:i/>
          <w:iCs/>
          <w:color w:val="000000"/>
          <w:sz w:val="22"/>
          <w:szCs w:val="22"/>
          <w:lang w:bidi="ar-SA"/>
        </w:rPr>
        <w:t>Architecture Culture 1943- 1968</w:t>
      </w:r>
      <w:r w:rsidR="0098535E" w:rsidRPr="0098535E">
        <w:rPr>
          <w:rFonts w:asciiTheme="minorBidi" w:hAnsiTheme="minorBidi" w:cstheme="minorBidi"/>
          <w:color w:val="000000"/>
          <w:sz w:val="22"/>
          <w:szCs w:val="22"/>
          <w:u w:color="000000"/>
          <w:lang w:bidi="ar-SA"/>
        </w:rPr>
        <w:t xml:space="preserve">, edited by </w:t>
      </w:r>
      <w:r w:rsidR="0098535E" w:rsidRPr="0098535E">
        <w:rPr>
          <w:rFonts w:asciiTheme="minorBidi" w:hAnsiTheme="minorBidi" w:cstheme="minorBidi"/>
          <w:color w:val="000000"/>
          <w:sz w:val="22"/>
          <w:szCs w:val="22"/>
          <w:lang w:bidi="ar-SA"/>
        </w:rPr>
        <w:t xml:space="preserve">Joan Ockman and Edward Eigen, </w:t>
      </w:r>
      <w:r w:rsidR="0098535E" w:rsidRPr="0098535E">
        <w:rPr>
          <w:rFonts w:asciiTheme="minorBidi" w:hAnsiTheme="minorBidi" w:cstheme="minorBidi"/>
          <w:color w:val="000000"/>
          <w:sz w:val="22"/>
          <w:szCs w:val="22"/>
          <w:u w:color="000000"/>
          <w:lang w:bidi="ar-SA"/>
        </w:rPr>
        <w:t>Rizzoli, 1996.</w:t>
      </w:r>
    </w:p>
    <w:p w14:paraId="7B1F7AF7" w14:textId="77777777" w:rsidR="0098535E" w:rsidRPr="0098535E" w:rsidRDefault="0098535E" w:rsidP="0098535E">
      <w:pPr>
        <w:widowControl w:val="0"/>
        <w:autoSpaceDE w:val="0"/>
        <w:autoSpaceDN w:val="0"/>
        <w:adjustRightInd w:val="0"/>
        <w:ind w:right="-64"/>
        <w:rPr>
          <w:rFonts w:asciiTheme="minorBidi" w:hAnsiTheme="minorBidi" w:cstheme="minorBidi"/>
          <w:color w:val="000000"/>
          <w:sz w:val="22"/>
          <w:szCs w:val="22"/>
          <w:u w:color="000000"/>
          <w:lang w:bidi="ar-SA"/>
        </w:rPr>
      </w:pPr>
    </w:p>
    <w:p w14:paraId="48D07280" w14:textId="3FE25C5E"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r w:rsidRPr="0098535E">
        <w:rPr>
          <w:rFonts w:asciiTheme="minorBidi" w:hAnsiTheme="minorBidi" w:cstheme="minorBidi"/>
          <w:color w:val="000000"/>
          <w:sz w:val="22"/>
          <w:szCs w:val="22"/>
          <w:u w:color="000000"/>
          <w:lang w:bidi="ar-SA"/>
        </w:rPr>
        <w:t xml:space="preserve">Mumford, Eric. </w:t>
      </w:r>
      <w:r w:rsidRPr="0098535E">
        <w:rPr>
          <w:rFonts w:asciiTheme="minorBidi" w:hAnsiTheme="minorBidi" w:cstheme="minorBidi"/>
          <w:i/>
          <w:iCs/>
          <w:color w:val="000000"/>
          <w:sz w:val="22"/>
          <w:szCs w:val="22"/>
          <w:lang w:bidi="ar-SA"/>
        </w:rPr>
        <w:t>The CIAM Discourse on Urbanism 1928-1960</w:t>
      </w:r>
      <w:r w:rsidR="0098535E" w:rsidRPr="0098535E">
        <w:rPr>
          <w:rFonts w:asciiTheme="minorBidi" w:hAnsiTheme="minorBidi" w:cstheme="minorBidi"/>
          <w:color w:val="000000"/>
          <w:sz w:val="22"/>
          <w:szCs w:val="22"/>
          <w:u w:color="000000"/>
          <w:lang w:bidi="ar-SA"/>
        </w:rPr>
        <w:t xml:space="preserve">. </w:t>
      </w:r>
      <w:r w:rsidRPr="0098535E">
        <w:rPr>
          <w:rFonts w:asciiTheme="minorBidi" w:hAnsiTheme="minorBidi" w:cstheme="minorBidi"/>
          <w:color w:val="000000"/>
          <w:sz w:val="22"/>
          <w:szCs w:val="22"/>
          <w:u w:color="000000"/>
          <w:lang w:bidi="ar-SA"/>
        </w:rPr>
        <w:t>MIT Press, 2000.</w:t>
      </w:r>
    </w:p>
    <w:p w14:paraId="7FC576C2" w14:textId="77777777"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p>
    <w:p w14:paraId="07371BB3" w14:textId="4783FD24" w:rsidR="001F7037" w:rsidRPr="0098535E" w:rsidRDefault="001F7037" w:rsidP="0098535E">
      <w:pPr>
        <w:widowControl w:val="0"/>
        <w:autoSpaceDE w:val="0"/>
        <w:autoSpaceDN w:val="0"/>
        <w:adjustRightInd w:val="0"/>
        <w:ind w:right="-64"/>
        <w:rPr>
          <w:rFonts w:asciiTheme="minorBidi" w:hAnsiTheme="minorBidi" w:cstheme="minorBidi"/>
          <w:b/>
          <w:bCs/>
          <w:color w:val="000000"/>
          <w:sz w:val="22"/>
          <w:szCs w:val="22"/>
          <w:u w:color="000000"/>
          <w:lang w:bidi="ar-SA"/>
        </w:rPr>
      </w:pPr>
      <w:r w:rsidRPr="0098535E">
        <w:rPr>
          <w:rFonts w:asciiTheme="minorBidi" w:hAnsiTheme="minorBidi" w:cstheme="minorBidi"/>
          <w:color w:val="000000"/>
          <w:sz w:val="22"/>
          <w:szCs w:val="22"/>
          <w:u w:color="000000"/>
          <w:lang w:bidi="ar-SA"/>
        </w:rPr>
        <w:t>Risselda, Max</w:t>
      </w:r>
      <w:r w:rsidR="0098535E" w:rsidRPr="0098535E">
        <w:rPr>
          <w:rFonts w:asciiTheme="minorBidi" w:hAnsiTheme="minorBidi" w:cstheme="minorBidi"/>
          <w:color w:val="000000"/>
          <w:sz w:val="22"/>
          <w:szCs w:val="22"/>
          <w:u w:color="000000"/>
          <w:lang w:bidi="ar-SA"/>
        </w:rPr>
        <w:t xml:space="preserve">. </w:t>
      </w:r>
      <w:r w:rsidRPr="0098535E">
        <w:rPr>
          <w:rFonts w:asciiTheme="minorBidi" w:hAnsiTheme="minorBidi" w:cstheme="minorBidi"/>
          <w:i/>
          <w:iCs/>
          <w:color w:val="000000"/>
          <w:sz w:val="22"/>
          <w:szCs w:val="22"/>
          <w:lang w:bidi="ar-SA"/>
        </w:rPr>
        <w:t>Raumplan Versus Plan Libre: Adolf Loos and Le Corbusier, 1919-1930.</w:t>
      </w:r>
      <w:r w:rsidR="0098535E" w:rsidRPr="0098535E">
        <w:rPr>
          <w:rFonts w:asciiTheme="minorBidi" w:hAnsiTheme="minorBidi" w:cstheme="minorBidi"/>
          <w:color w:val="000000"/>
          <w:sz w:val="22"/>
          <w:szCs w:val="22"/>
          <w:u w:val="single" w:color="000000"/>
          <w:lang w:bidi="ar-SA"/>
        </w:rPr>
        <w:t xml:space="preserve"> </w:t>
      </w:r>
      <w:r w:rsidRPr="0098535E">
        <w:rPr>
          <w:rFonts w:asciiTheme="minorBidi" w:hAnsiTheme="minorBidi" w:cstheme="minorBidi"/>
          <w:color w:val="000000"/>
          <w:sz w:val="22"/>
          <w:szCs w:val="22"/>
          <w:u w:color="000000"/>
          <w:lang w:bidi="ar-SA"/>
        </w:rPr>
        <w:t>Rizzoli, 1989.</w:t>
      </w:r>
    </w:p>
    <w:p w14:paraId="6778252D" w14:textId="77777777" w:rsidR="001F7037" w:rsidRPr="0098535E" w:rsidRDefault="001F7037" w:rsidP="0098535E">
      <w:pPr>
        <w:widowControl w:val="0"/>
        <w:autoSpaceDE w:val="0"/>
        <w:autoSpaceDN w:val="0"/>
        <w:adjustRightInd w:val="0"/>
        <w:rPr>
          <w:rFonts w:asciiTheme="minorBidi" w:hAnsiTheme="minorBidi" w:cstheme="minorBidi"/>
          <w:color w:val="000000"/>
          <w:sz w:val="22"/>
          <w:szCs w:val="22"/>
          <w:u w:color="000000"/>
          <w:lang w:bidi="ar-SA"/>
        </w:rPr>
      </w:pPr>
    </w:p>
    <w:p w14:paraId="5968F5CE" w14:textId="302D10A9"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r w:rsidRPr="0098535E">
        <w:rPr>
          <w:rFonts w:asciiTheme="minorBidi" w:hAnsiTheme="minorBidi" w:cstheme="minorBidi"/>
          <w:color w:val="000000"/>
          <w:sz w:val="22"/>
          <w:szCs w:val="22"/>
          <w:u w:color="000000"/>
          <w:lang w:bidi="ar-SA"/>
        </w:rPr>
        <w:t xml:space="preserve">Robbins, David. </w:t>
      </w:r>
      <w:r w:rsidRPr="0098535E">
        <w:rPr>
          <w:rFonts w:asciiTheme="minorBidi" w:hAnsiTheme="minorBidi" w:cstheme="minorBidi"/>
          <w:i/>
          <w:iCs/>
          <w:color w:val="000000"/>
          <w:sz w:val="22"/>
          <w:szCs w:val="22"/>
          <w:lang w:bidi="ar-SA"/>
        </w:rPr>
        <w:t>The Independent Group: Postwar Britain and the Aesthetics of Plenty.</w:t>
      </w:r>
      <w:r w:rsidR="0098535E" w:rsidRPr="0098535E">
        <w:rPr>
          <w:rFonts w:asciiTheme="minorBidi" w:hAnsiTheme="minorBidi" w:cstheme="minorBidi"/>
          <w:color w:val="000000"/>
          <w:sz w:val="22"/>
          <w:szCs w:val="22"/>
          <w:u w:color="000000"/>
          <w:lang w:bidi="ar-SA"/>
        </w:rPr>
        <w:t xml:space="preserve"> </w:t>
      </w:r>
      <w:r w:rsidRPr="0098535E">
        <w:rPr>
          <w:rFonts w:asciiTheme="minorBidi" w:hAnsiTheme="minorBidi" w:cstheme="minorBidi"/>
          <w:color w:val="000000"/>
          <w:sz w:val="22"/>
          <w:szCs w:val="22"/>
          <w:u w:color="000000"/>
          <w:lang w:bidi="ar-SA"/>
        </w:rPr>
        <w:t>MIT Press, 1990.</w:t>
      </w:r>
    </w:p>
    <w:p w14:paraId="67C68A48" w14:textId="77777777"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p>
    <w:p w14:paraId="46B3E34B" w14:textId="60034523"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r w:rsidRPr="0098535E">
        <w:rPr>
          <w:rFonts w:asciiTheme="minorBidi" w:hAnsiTheme="minorBidi" w:cstheme="minorBidi"/>
          <w:color w:val="000000"/>
          <w:sz w:val="22"/>
          <w:szCs w:val="22"/>
          <w:lang w:bidi="ar-SA"/>
        </w:rPr>
        <w:t>Rowe, Colin. "</w:t>
      </w:r>
      <w:r w:rsidR="0098535E" w:rsidRPr="0098535E">
        <w:rPr>
          <w:rFonts w:asciiTheme="minorBidi" w:hAnsiTheme="minorBidi" w:cstheme="minorBidi"/>
          <w:color w:val="000000"/>
          <w:sz w:val="22"/>
          <w:szCs w:val="22"/>
          <w:lang w:bidi="ar-SA"/>
        </w:rPr>
        <w:t>Introduction to Five Architects.</w:t>
      </w:r>
      <w:r w:rsidRPr="0098535E">
        <w:rPr>
          <w:rFonts w:asciiTheme="minorBidi" w:hAnsiTheme="minorBidi" w:cstheme="minorBidi"/>
          <w:color w:val="000000"/>
          <w:sz w:val="22"/>
          <w:szCs w:val="22"/>
          <w:lang w:bidi="ar-SA"/>
        </w:rPr>
        <w:t xml:space="preserve">" </w:t>
      </w:r>
      <w:r w:rsidRPr="0098535E">
        <w:rPr>
          <w:rFonts w:asciiTheme="minorBidi" w:hAnsiTheme="minorBidi" w:cstheme="minorBidi"/>
          <w:i/>
          <w:iCs/>
          <w:color w:val="000000"/>
          <w:sz w:val="22"/>
          <w:szCs w:val="22"/>
          <w:lang w:bidi="ar-SA"/>
        </w:rPr>
        <w:t>Architecture Theory</w:t>
      </w:r>
      <w:r w:rsidR="0098535E" w:rsidRPr="0098535E">
        <w:rPr>
          <w:rFonts w:asciiTheme="minorBidi" w:hAnsiTheme="minorBidi" w:cstheme="minorBidi"/>
          <w:i/>
          <w:iCs/>
          <w:color w:val="000000"/>
          <w:sz w:val="22"/>
          <w:szCs w:val="22"/>
          <w:lang w:bidi="ar-SA"/>
        </w:rPr>
        <w:t xml:space="preserve"> Since 1968</w:t>
      </w:r>
      <w:r w:rsidR="0098535E" w:rsidRPr="0098535E">
        <w:rPr>
          <w:rFonts w:asciiTheme="minorBidi" w:hAnsiTheme="minorBidi" w:cstheme="minorBidi"/>
          <w:color w:val="000000"/>
          <w:sz w:val="22"/>
          <w:szCs w:val="22"/>
          <w:lang w:bidi="ar-SA"/>
        </w:rPr>
        <w:t>, edited by K. Michael Hays,</w:t>
      </w:r>
      <w:r w:rsidRPr="0098535E">
        <w:rPr>
          <w:rFonts w:asciiTheme="minorBidi" w:hAnsiTheme="minorBidi" w:cstheme="minorBidi"/>
          <w:color w:val="000000"/>
          <w:sz w:val="22"/>
          <w:szCs w:val="22"/>
          <w:u w:color="000000"/>
          <w:lang w:bidi="ar-SA"/>
        </w:rPr>
        <w:t xml:space="preserve"> </w:t>
      </w:r>
      <w:r w:rsidR="0098535E" w:rsidRPr="0098535E">
        <w:rPr>
          <w:rFonts w:asciiTheme="minorBidi" w:hAnsiTheme="minorBidi" w:cstheme="minorBidi"/>
          <w:color w:val="000000"/>
          <w:sz w:val="22"/>
          <w:szCs w:val="22"/>
          <w:u w:color="000000"/>
          <w:lang w:bidi="ar-SA"/>
        </w:rPr>
        <w:t xml:space="preserve">MIT Press, 1990, </w:t>
      </w:r>
      <w:r w:rsidRPr="0098535E">
        <w:rPr>
          <w:rFonts w:asciiTheme="minorBidi" w:hAnsiTheme="minorBidi" w:cstheme="minorBidi"/>
          <w:color w:val="000000"/>
          <w:sz w:val="22"/>
          <w:szCs w:val="22"/>
          <w:u w:color="000000"/>
          <w:lang w:bidi="ar-SA"/>
        </w:rPr>
        <w:t xml:space="preserve">pp. 72-84. </w:t>
      </w:r>
    </w:p>
    <w:p w14:paraId="591AD0DC" w14:textId="78803098"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p>
    <w:p w14:paraId="281E6F3B" w14:textId="5F4AE3AB"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r w:rsidRPr="0098535E">
        <w:rPr>
          <w:rFonts w:asciiTheme="minorBidi" w:hAnsiTheme="minorBidi" w:cstheme="minorBidi"/>
          <w:color w:val="000000"/>
          <w:sz w:val="22"/>
          <w:szCs w:val="22"/>
          <w:u w:color="000000"/>
          <w:lang w:bidi="ar-SA"/>
        </w:rPr>
        <w:t xml:space="preserve">Soleri, Paulo. </w:t>
      </w:r>
      <w:r w:rsidRPr="0098535E">
        <w:rPr>
          <w:rFonts w:asciiTheme="minorBidi" w:hAnsiTheme="minorBidi" w:cstheme="minorBidi"/>
          <w:i/>
          <w:iCs/>
          <w:color w:val="000000"/>
          <w:sz w:val="22"/>
          <w:szCs w:val="22"/>
          <w:lang w:bidi="ar-SA"/>
        </w:rPr>
        <w:t>Arcology: The City in the Image of Man.</w:t>
      </w:r>
      <w:r w:rsidR="0098535E" w:rsidRPr="0098535E">
        <w:rPr>
          <w:rFonts w:asciiTheme="minorBidi" w:hAnsiTheme="minorBidi" w:cstheme="minorBidi"/>
          <w:color w:val="000000"/>
          <w:sz w:val="22"/>
          <w:szCs w:val="22"/>
          <w:u w:color="000000"/>
          <w:lang w:bidi="ar-SA"/>
        </w:rPr>
        <w:t xml:space="preserve"> </w:t>
      </w:r>
      <w:r w:rsidRPr="0098535E">
        <w:rPr>
          <w:rFonts w:asciiTheme="minorBidi" w:hAnsiTheme="minorBidi" w:cstheme="minorBidi"/>
          <w:color w:val="000000"/>
          <w:sz w:val="22"/>
          <w:szCs w:val="22"/>
          <w:u w:color="000000"/>
          <w:lang w:bidi="ar-SA"/>
        </w:rPr>
        <w:t>MIT Press, 1969.</w:t>
      </w:r>
    </w:p>
    <w:p w14:paraId="329E0360" w14:textId="77777777"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p>
    <w:p w14:paraId="0F48C135" w14:textId="05F05FAD" w:rsidR="0098535E" w:rsidRPr="0098535E" w:rsidRDefault="0098535E" w:rsidP="0098535E">
      <w:pPr>
        <w:widowControl w:val="0"/>
        <w:autoSpaceDE w:val="0"/>
        <w:autoSpaceDN w:val="0"/>
        <w:adjustRightInd w:val="0"/>
        <w:ind w:right="-64"/>
        <w:rPr>
          <w:rFonts w:asciiTheme="minorBidi" w:hAnsiTheme="minorBidi" w:cstheme="minorBidi"/>
          <w:color w:val="000000"/>
          <w:sz w:val="22"/>
          <w:szCs w:val="22"/>
          <w:u w:color="000000"/>
          <w:lang w:bidi="ar-SA"/>
        </w:rPr>
      </w:pPr>
      <w:r w:rsidRPr="0098535E">
        <w:rPr>
          <w:rFonts w:asciiTheme="minorBidi" w:hAnsiTheme="minorBidi" w:cstheme="minorBidi"/>
          <w:color w:val="000000"/>
          <w:sz w:val="22"/>
          <w:szCs w:val="22"/>
          <w:u w:color="000000"/>
          <w:lang w:bidi="ar-SA"/>
        </w:rPr>
        <w:t>Superstudio.</w:t>
      </w:r>
      <w:r w:rsidR="001F7037" w:rsidRPr="0098535E">
        <w:rPr>
          <w:rFonts w:asciiTheme="minorBidi" w:hAnsiTheme="minorBidi" w:cstheme="minorBidi"/>
          <w:color w:val="000000"/>
          <w:sz w:val="22"/>
          <w:szCs w:val="22"/>
          <w:u w:color="000000"/>
          <w:lang w:bidi="ar-SA"/>
        </w:rPr>
        <w:t xml:space="preserve"> “</w:t>
      </w:r>
      <w:r w:rsidRPr="0098535E">
        <w:rPr>
          <w:rFonts w:asciiTheme="minorBidi" w:hAnsiTheme="minorBidi" w:cstheme="minorBidi"/>
          <w:color w:val="000000"/>
          <w:sz w:val="22"/>
          <w:szCs w:val="22"/>
          <w:u w:color="000000"/>
          <w:lang w:bidi="ar-SA"/>
        </w:rPr>
        <w:t xml:space="preserve">The Continuous Monument.” </w:t>
      </w:r>
      <w:r w:rsidRPr="0098535E">
        <w:rPr>
          <w:rFonts w:asciiTheme="minorBidi" w:hAnsiTheme="minorBidi" w:cstheme="minorBidi"/>
          <w:i/>
          <w:iCs/>
          <w:color w:val="000000"/>
          <w:sz w:val="22"/>
          <w:szCs w:val="22"/>
          <w:lang w:bidi="ar-SA"/>
        </w:rPr>
        <w:t>Exit Utopia</w:t>
      </w:r>
      <w:r w:rsidRPr="0098535E">
        <w:rPr>
          <w:rFonts w:asciiTheme="minorBidi" w:hAnsiTheme="minorBidi" w:cstheme="minorBidi"/>
          <w:color w:val="000000"/>
          <w:sz w:val="22"/>
          <w:szCs w:val="22"/>
          <w:lang w:bidi="ar-SA"/>
        </w:rPr>
        <w:t xml:space="preserve">, edited by </w:t>
      </w:r>
      <w:r w:rsidRPr="0098535E">
        <w:rPr>
          <w:rFonts w:asciiTheme="minorBidi" w:hAnsiTheme="minorBidi" w:cstheme="minorBidi"/>
          <w:color w:val="000000"/>
          <w:sz w:val="22"/>
          <w:szCs w:val="22"/>
          <w:u w:color="000000"/>
          <w:lang w:bidi="ar-SA"/>
        </w:rPr>
        <w:t>Má</w:t>
      </w:r>
      <w:r w:rsidRPr="0098535E">
        <w:rPr>
          <w:rFonts w:asciiTheme="minorBidi" w:hAnsiTheme="minorBidi" w:cstheme="minorBidi"/>
          <w:b/>
          <w:bCs/>
          <w:color w:val="000000"/>
          <w:sz w:val="22"/>
          <w:szCs w:val="22"/>
          <w:u w:color="000000"/>
          <w:lang w:bidi="ar-SA"/>
        </w:rPr>
        <w:t>č</w:t>
      </w:r>
      <w:r w:rsidRPr="0098535E">
        <w:rPr>
          <w:rFonts w:asciiTheme="minorBidi" w:hAnsiTheme="minorBidi" w:cstheme="minorBidi"/>
          <w:color w:val="000000"/>
          <w:sz w:val="22"/>
          <w:szCs w:val="22"/>
          <w:u w:color="000000"/>
          <w:lang w:bidi="ar-SA"/>
        </w:rPr>
        <w:t>el, Otaker and Martin Van Schaik, Prestel, 2005.</w:t>
      </w:r>
    </w:p>
    <w:p w14:paraId="1CD4CC6D" w14:textId="005CCD20" w:rsidR="001F7037" w:rsidRPr="0098535E" w:rsidRDefault="001F7037" w:rsidP="0098535E">
      <w:pPr>
        <w:outlineLvl w:val="0"/>
        <w:rPr>
          <w:rFonts w:asciiTheme="minorBidi" w:hAnsiTheme="minorBidi" w:cstheme="minorBidi"/>
          <w:b/>
          <w:bCs/>
          <w:sz w:val="22"/>
          <w:szCs w:val="22"/>
          <w:u w:val="single"/>
        </w:rPr>
      </w:pPr>
    </w:p>
    <w:p w14:paraId="73DE060A" w14:textId="7F3CA305"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r w:rsidRPr="0098535E">
        <w:rPr>
          <w:rFonts w:asciiTheme="minorBidi" w:hAnsiTheme="minorBidi" w:cstheme="minorBidi"/>
          <w:color w:val="000000"/>
          <w:sz w:val="22"/>
          <w:szCs w:val="22"/>
          <w:u w:color="000000"/>
          <w:lang w:bidi="ar-SA"/>
        </w:rPr>
        <w:t xml:space="preserve">Tange, Kenzo. A Plan for  Tokyo, 1960: Toward a Structural Reorganization.” </w:t>
      </w:r>
      <w:r w:rsidR="0098535E" w:rsidRPr="0098535E">
        <w:rPr>
          <w:rFonts w:asciiTheme="minorBidi" w:hAnsiTheme="minorBidi" w:cstheme="minorBidi"/>
          <w:i/>
          <w:iCs/>
          <w:color w:val="000000"/>
          <w:sz w:val="22"/>
          <w:szCs w:val="22"/>
          <w:lang w:bidi="ar-SA"/>
        </w:rPr>
        <w:t>Architecture Culture 1943- 1968</w:t>
      </w:r>
      <w:r w:rsidR="0098535E" w:rsidRPr="0098535E">
        <w:rPr>
          <w:rFonts w:asciiTheme="minorBidi" w:hAnsiTheme="minorBidi" w:cstheme="minorBidi"/>
          <w:color w:val="000000"/>
          <w:sz w:val="22"/>
          <w:szCs w:val="22"/>
          <w:u w:color="000000"/>
          <w:lang w:bidi="ar-SA"/>
        </w:rPr>
        <w:t xml:space="preserve">, edited by </w:t>
      </w:r>
      <w:r w:rsidR="0098535E" w:rsidRPr="0098535E">
        <w:rPr>
          <w:rFonts w:asciiTheme="minorBidi" w:hAnsiTheme="minorBidi" w:cstheme="minorBidi"/>
          <w:color w:val="000000"/>
          <w:sz w:val="22"/>
          <w:szCs w:val="22"/>
          <w:lang w:bidi="ar-SA"/>
        </w:rPr>
        <w:t xml:space="preserve">Joan Ockman and Edward Eigen, </w:t>
      </w:r>
      <w:r w:rsidR="0098535E" w:rsidRPr="0098535E">
        <w:rPr>
          <w:rFonts w:asciiTheme="minorBidi" w:hAnsiTheme="minorBidi" w:cstheme="minorBidi"/>
          <w:color w:val="000000"/>
          <w:sz w:val="22"/>
          <w:szCs w:val="22"/>
          <w:u w:color="000000"/>
          <w:lang w:bidi="ar-SA"/>
        </w:rPr>
        <w:t xml:space="preserve">Rizzoli, 1996, </w:t>
      </w:r>
      <w:r w:rsidRPr="0098535E">
        <w:rPr>
          <w:rFonts w:asciiTheme="minorBidi" w:hAnsiTheme="minorBidi" w:cstheme="minorBidi"/>
          <w:color w:val="000000"/>
          <w:sz w:val="22"/>
          <w:szCs w:val="22"/>
          <w:u w:color="000000"/>
          <w:lang w:bidi="ar-SA"/>
        </w:rPr>
        <w:t>pp. 325-334</w:t>
      </w:r>
    </w:p>
    <w:p w14:paraId="279A9722" w14:textId="77777777"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p>
    <w:p w14:paraId="3DB3B67F" w14:textId="67B98BAD"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r w:rsidRPr="0098535E">
        <w:rPr>
          <w:rFonts w:asciiTheme="minorBidi" w:hAnsiTheme="minorBidi" w:cstheme="minorBidi"/>
          <w:color w:val="000000"/>
          <w:sz w:val="22"/>
          <w:szCs w:val="22"/>
          <w:u w:color="000000"/>
          <w:lang w:bidi="ar-SA"/>
        </w:rPr>
        <w:t xml:space="preserve">Venturi, Robert. </w:t>
      </w:r>
      <w:r w:rsidRPr="0098535E">
        <w:rPr>
          <w:rFonts w:asciiTheme="minorBidi" w:hAnsiTheme="minorBidi" w:cstheme="minorBidi"/>
          <w:i/>
          <w:iCs/>
          <w:color w:val="000000"/>
          <w:sz w:val="22"/>
          <w:szCs w:val="22"/>
          <w:lang w:bidi="ar-SA"/>
        </w:rPr>
        <w:t>Complexity and Contradiction in Architecture</w:t>
      </w:r>
      <w:r w:rsidR="0098535E" w:rsidRPr="0098535E">
        <w:rPr>
          <w:rFonts w:asciiTheme="minorBidi" w:hAnsiTheme="minorBidi" w:cstheme="minorBidi"/>
          <w:color w:val="000000"/>
          <w:sz w:val="22"/>
          <w:szCs w:val="22"/>
          <w:u w:color="000000"/>
          <w:lang w:bidi="ar-SA"/>
        </w:rPr>
        <w:t xml:space="preserve">. </w:t>
      </w:r>
      <w:r w:rsidRPr="0098535E">
        <w:rPr>
          <w:rFonts w:asciiTheme="minorBidi" w:hAnsiTheme="minorBidi" w:cstheme="minorBidi"/>
          <w:color w:val="000000"/>
          <w:sz w:val="22"/>
          <w:szCs w:val="22"/>
          <w:u w:color="000000"/>
          <w:lang w:bidi="ar-SA"/>
        </w:rPr>
        <w:t>Museum of Modern Art, 1966.</w:t>
      </w:r>
    </w:p>
    <w:p w14:paraId="7BF0B306" w14:textId="77777777"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p>
    <w:p w14:paraId="6EF9D6A2" w14:textId="082F9AE2"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r w:rsidRPr="0098535E">
        <w:rPr>
          <w:rFonts w:asciiTheme="minorBidi" w:hAnsiTheme="minorBidi" w:cstheme="minorBidi"/>
          <w:color w:val="000000"/>
          <w:sz w:val="22"/>
          <w:szCs w:val="22"/>
          <w:u w:color="000000"/>
          <w:lang w:bidi="ar-SA"/>
        </w:rPr>
        <w:t xml:space="preserve">Waldheim, Charles. “Introduction: Landscape, Urban Order, and Structural Change.” </w:t>
      </w:r>
      <w:r w:rsidRPr="0098535E">
        <w:rPr>
          <w:rFonts w:asciiTheme="minorBidi" w:hAnsiTheme="minorBidi" w:cstheme="minorBidi"/>
          <w:i/>
          <w:iCs/>
          <w:color w:val="000000"/>
          <w:sz w:val="22"/>
          <w:szCs w:val="22"/>
          <w:lang w:bidi="ar-SA"/>
        </w:rPr>
        <w:t>Case: Lafayette Park Detroit</w:t>
      </w:r>
      <w:r w:rsidR="0098535E" w:rsidRPr="0098535E">
        <w:rPr>
          <w:rFonts w:asciiTheme="minorBidi" w:hAnsiTheme="minorBidi" w:cstheme="minorBidi"/>
          <w:color w:val="000000"/>
          <w:sz w:val="22"/>
          <w:szCs w:val="22"/>
          <w:u w:color="000000"/>
          <w:lang w:bidi="ar-SA"/>
        </w:rPr>
        <w:t>, edited by Charles Waldheim.</w:t>
      </w:r>
      <w:r w:rsidRPr="0098535E">
        <w:rPr>
          <w:rFonts w:asciiTheme="minorBidi" w:hAnsiTheme="minorBidi" w:cstheme="minorBidi"/>
          <w:color w:val="000000"/>
          <w:sz w:val="22"/>
          <w:szCs w:val="22"/>
          <w:u w:color="000000"/>
          <w:lang w:bidi="ar-SA"/>
        </w:rPr>
        <w:t xml:space="preserve"> Prestel, 2004. pp. 19-27.</w:t>
      </w:r>
    </w:p>
    <w:p w14:paraId="01AC0848" w14:textId="77777777"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p>
    <w:p w14:paraId="5C10E37D" w14:textId="7471E2B8" w:rsidR="001F7037" w:rsidRPr="0098535E" w:rsidRDefault="001F7037" w:rsidP="0098535E">
      <w:pPr>
        <w:widowControl w:val="0"/>
        <w:autoSpaceDE w:val="0"/>
        <w:autoSpaceDN w:val="0"/>
        <w:adjustRightInd w:val="0"/>
        <w:ind w:right="-64"/>
        <w:rPr>
          <w:rFonts w:asciiTheme="minorBidi" w:hAnsiTheme="minorBidi" w:cstheme="minorBidi"/>
          <w:color w:val="000000"/>
          <w:sz w:val="22"/>
          <w:szCs w:val="22"/>
          <w:u w:color="000000"/>
          <w:lang w:bidi="ar-SA"/>
        </w:rPr>
      </w:pPr>
      <w:r w:rsidRPr="0098535E">
        <w:rPr>
          <w:rFonts w:asciiTheme="minorBidi" w:hAnsiTheme="minorBidi" w:cstheme="minorBidi"/>
          <w:color w:val="000000"/>
          <w:sz w:val="22"/>
          <w:szCs w:val="22"/>
          <w:u w:color="000000"/>
          <w:lang w:bidi="ar-SA"/>
        </w:rPr>
        <w:t xml:space="preserve">Wigley, Mark. </w:t>
      </w:r>
      <w:r w:rsidRPr="0098535E">
        <w:rPr>
          <w:rFonts w:asciiTheme="minorBidi" w:hAnsiTheme="minorBidi" w:cstheme="minorBidi"/>
          <w:i/>
          <w:iCs/>
          <w:color w:val="000000"/>
          <w:sz w:val="22"/>
          <w:szCs w:val="22"/>
          <w:lang w:bidi="ar-SA"/>
        </w:rPr>
        <w:t>Constant's New Babylon: The Hyper-Architecture of Desire</w:t>
      </w:r>
      <w:r w:rsidR="0098535E" w:rsidRPr="0098535E">
        <w:rPr>
          <w:rFonts w:asciiTheme="minorBidi" w:hAnsiTheme="minorBidi" w:cstheme="minorBidi"/>
          <w:color w:val="000000"/>
          <w:sz w:val="22"/>
          <w:szCs w:val="22"/>
          <w:u w:color="000000"/>
          <w:lang w:bidi="ar-SA"/>
        </w:rPr>
        <w:t xml:space="preserve">. </w:t>
      </w:r>
      <w:r w:rsidRPr="0098535E">
        <w:rPr>
          <w:rFonts w:asciiTheme="minorBidi" w:hAnsiTheme="minorBidi" w:cstheme="minorBidi"/>
          <w:color w:val="000000"/>
          <w:sz w:val="22"/>
          <w:szCs w:val="22"/>
          <w:u w:color="000000"/>
          <w:lang w:bidi="ar-SA"/>
        </w:rPr>
        <w:t>Witte de With / 010 Publishers, 1998.</w:t>
      </w:r>
    </w:p>
    <w:p w14:paraId="339CB0CC" w14:textId="77777777" w:rsidR="001F7037" w:rsidRPr="0098535E" w:rsidRDefault="001F7037" w:rsidP="0098535E">
      <w:pPr>
        <w:outlineLvl w:val="0"/>
        <w:rPr>
          <w:rFonts w:asciiTheme="minorBidi" w:hAnsiTheme="minorBidi" w:cstheme="minorBidi"/>
          <w:b/>
          <w:bCs/>
          <w:sz w:val="22"/>
          <w:szCs w:val="22"/>
          <w:u w:val="single"/>
        </w:rPr>
      </w:pPr>
    </w:p>
    <w:p w14:paraId="0EF42B6C" w14:textId="77777777" w:rsidR="001F7037" w:rsidRPr="0098535E" w:rsidRDefault="001F7037" w:rsidP="0098535E">
      <w:pPr>
        <w:outlineLvl w:val="0"/>
        <w:rPr>
          <w:rFonts w:asciiTheme="minorBidi" w:hAnsiTheme="minorBidi" w:cstheme="minorBidi"/>
          <w:b/>
          <w:bCs/>
          <w:sz w:val="22"/>
          <w:szCs w:val="22"/>
          <w:u w:val="single"/>
        </w:rPr>
      </w:pPr>
    </w:p>
    <w:p w14:paraId="3F45CD34" w14:textId="69140A86" w:rsidR="001F7037" w:rsidRPr="0098535E" w:rsidRDefault="001F7037" w:rsidP="0098535E">
      <w:pPr>
        <w:outlineLvl w:val="0"/>
        <w:rPr>
          <w:rFonts w:asciiTheme="minorBidi" w:hAnsiTheme="minorBidi" w:cstheme="minorBidi"/>
          <w:b/>
          <w:bCs/>
          <w:sz w:val="22"/>
          <w:szCs w:val="22"/>
          <w:u w:val="single"/>
          <w:rtl/>
        </w:rPr>
      </w:pPr>
    </w:p>
    <w:sectPr w:rsidR="001F7037" w:rsidRPr="0098535E" w:rsidSect="00564489">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arkisBlockMF Regular">
    <w:altName w:val="Times New Roman"/>
    <w:panose1 w:val="00000000000000000000"/>
    <w:charset w:val="B1"/>
    <w:family w:val="roman"/>
    <w:notTrueType/>
    <w:pitch w:val="variable"/>
    <w:sig w:usb0="00000000" w:usb1="5000004A" w:usb2="00000020" w:usb3="00000000" w:csb0="0000002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Helvetica Neue">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Almoni DL AAA">
    <w:panose1 w:val="00000000000000000000"/>
    <w:charset w:val="B1"/>
    <w:family w:val="swiss"/>
    <w:notTrueType/>
    <w:pitch w:val="variable"/>
    <w:sig w:usb0="8000082F" w:usb1="5000406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F22C06"/>
    <w:multiLevelType w:val="hybridMultilevel"/>
    <w:tmpl w:val="1F0687AC"/>
    <w:lvl w:ilvl="0" w:tplc="6B04F02A">
      <w:start w:val="1"/>
      <w:numFmt w:val="bullet"/>
      <w:lvlText w:val="-"/>
      <w:lvlJc w:val="left"/>
      <w:pPr>
        <w:ind w:left="720" w:hanging="360"/>
      </w:pPr>
      <w:rPr>
        <w:rFonts w:ascii="NarkisBlockMF Regular" w:eastAsia="NarkisBlockMF Regular" w:hAnsi="NarkisBlockMF Regular" w:cs="NarkisBlockMF Regular"/>
        <w:b w:val="0"/>
        <w:bCs w:val="0"/>
        <w:i w:val="0"/>
        <w:iCs w:val="0"/>
        <w:caps w:val="0"/>
        <w:smallCaps w:val="0"/>
        <w:strike w:val="0"/>
        <w:dstrike w:val="0"/>
        <w:outline w:val="0"/>
        <w:emboss w:val="0"/>
        <w:imprint w:val="0"/>
        <w:spacing w:val="0"/>
        <w:w w:val="100"/>
        <w:kern w:val="0"/>
        <w:position w:val="0"/>
        <w:highlight w:val="none"/>
        <w:vertAlign w:val="baseline"/>
      </w:rPr>
    </w:lvl>
    <w:lvl w:ilvl="1" w:tplc="1C568C20">
      <w:start w:val="1"/>
      <w:numFmt w:val="bullet"/>
      <w:lvlText w:val="o"/>
      <w:lvlJc w:val="left"/>
      <w:pPr>
        <w:ind w:left="1440" w:hanging="360"/>
      </w:pPr>
      <w:rPr>
        <w:rFonts w:ascii="NarkisBlockMF Regular" w:eastAsia="NarkisBlockMF Regular" w:hAnsi="NarkisBlockMF Regular" w:cs="NarkisBlockMF Regular"/>
        <w:b w:val="0"/>
        <w:bCs w:val="0"/>
        <w:i w:val="0"/>
        <w:iCs w:val="0"/>
        <w:caps w:val="0"/>
        <w:smallCaps w:val="0"/>
        <w:strike w:val="0"/>
        <w:dstrike w:val="0"/>
        <w:outline w:val="0"/>
        <w:emboss w:val="0"/>
        <w:imprint w:val="0"/>
        <w:spacing w:val="0"/>
        <w:w w:val="100"/>
        <w:kern w:val="0"/>
        <w:position w:val="0"/>
        <w:highlight w:val="none"/>
        <w:vertAlign w:val="baseline"/>
      </w:rPr>
    </w:lvl>
    <w:lvl w:ilvl="2" w:tplc="14BCAE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36B146">
      <w:start w:val="1"/>
      <w:numFmt w:val="bullet"/>
      <w:lvlText w:val="•"/>
      <w:lvlJc w:val="left"/>
      <w:pPr>
        <w:ind w:left="2880" w:hanging="360"/>
      </w:pPr>
      <w:rPr>
        <w:rFonts w:ascii="NarkisBlockMF Regular" w:eastAsia="NarkisBlockMF Regular" w:hAnsi="NarkisBlockMF Regular" w:cs="NarkisBlockMF Regular"/>
        <w:b w:val="0"/>
        <w:bCs w:val="0"/>
        <w:i w:val="0"/>
        <w:iCs w:val="0"/>
        <w:caps w:val="0"/>
        <w:smallCaps w:val="0"/>
        <w:strike w:val="0"/>
        <w:dstrike w:val="0"/>
        <w:outline w:val="0"/>
        <w:emboss w:val="0"/>
        <w:imprint w:val="0"/>
        <w:spacing w:val="0"/>
        <w:w w:val="100"/>
        <w:kern w:val="0"/>
        <w:position w:val="0"/>
        <w:highlight w:val="none"/>
        <w:vertAlign w:val="baseline"/>
      </w:rPr>
    </w:lvl>
    <w:lvl w:ilvl="4" w:tplc="45369478">
      <w:start w:val="1"/>
      <w:numFmt w:val="bullet"/>
      <w:lvlText w:val="o"/>
      <w:lvlJc w:val="left"/>
      <w:pPr>
        <w:ind w:left="3600" w:hanging="360"/>
      </w:pPr>
      <w:rPr>
        <w:rFonts w:ascii="NarkisBlockMF Regular" w:eastAsia="NarkisBlockMF Regular" w:hAnsi="NarkisBlockMF Regular" w:cs="NarkisBlockMF Regular"/>
        <w:b w:val="0"/>
        <w:bCs w:val="0"/>
        <w:i w:val="0"/>
        <w:iCs w:val="0"/>
        <w:caps w:val="0"/>
        <w:smallCaps w:val="0"/>
        <w:strike w:val="0"/>
        <w:dstrike w:val="0"/>
        <w:outline w:val="0"/>
        <w:emboss w:val="0"/>
        <w:imprint w:val="0"/>
        <w:spacing w:val="0"/>
        <w:w w:val="100"/>
        <w:kern w:val="0"/>
        <w:position w:val="0"/>
        <w:highlight w:val="none"/>
        <w:vertAlign w:val="baseline"/>
      </w:rPr>
    </w:lvl>
    <w:lvl w:ilvl="5" w:tplc="6CE616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40E36A">
      <w:start w:val="1"/>
      <w:numFmt w:val="bullet"/>
      <w:lvlText w:val="•"/>
      <w:lvlJc w:val="left"/>
      <w:pPr>
        <w:ind w:left="5040" w:hanging="360"/>
      </w:pPr>
      <w:rPr>
        <w:rFonts w:ascii="NarkisBlockMF Regular" w:eastAsia="NarkisBlockMF Regular" w:hAnsi="NarkisBlockMF Regular" w:cs="NarkisBlockMF Regular"/>
        <w:b w:val="0"/>
        <w:bCs w:val="0"/>
        <w:i w:val="0"/>
        <w:iCs w:val="0"/>
        <w:caps w:val="0"/>
        <w:smallCaps w:val="0"/>
        <w:strike w:val="0"/>
        <w:dstrike w:val="0"/>
        <w:outline w:val="0"/>
        <w:emboss w:val="0"/>
        <w:imprint w:val="0"/>
        <w:spacing w:val="0"/>
        <w:w w:val="100"/>
        <w:kern w:val="0"/>
        <w:position w:val="0"/>
        <w:highlight w:val="none"/>
        <w:vertAlign w:val="baseline"/>
      </w:rPr>
    </w:lvl>
    <w:lvl w:ilvl="7" w:tplc="FBB271F6">
      <w:start w:val="1"/>
      <w:numFmt w:val="bullet"/>
      <w:lvlText w:val="o"/>
      <w:lvlJc w:val="left"/>
      <w:pPr>
        <w:ind w:left="5760" w:hanging="360"/>
      </w:pPr>
      <w:rPr>
        <w:rFonts w:ascii="NarkisBlockMF Regular" w:eastAsia="NarkisBlockMF Regular" w:hAnsi="NarkisBlockMF Regular" w:cs="NarkisBlockMF Regular"/>
        <w:b w:val="0"/>
        <w:bCs w:val="0"/>
        <w:i w:val="0"/>
        <w:iCs w:val="0"/>
        <w:caps w:val="0"/>
        <w:smallCaps w:val="0"/>
        <w:strike w:val="0"/>
        <w:dstrike w:val="0"/>
        <w:outline w:val="0"/>
        <w:emboss w:val="0"/>
        <w:imprint w:val="0"/>
        <w:spacing w:val="0"/>
        <w:w w:val="100"/>
        <w:kern w:val="0"/>
        <w:position w:val="0"/>
        <w:highlight w:val="none"/>
        <w:vertAlign w:val="baseline"/>
      </w:rPr>
    </w:lvl>
    <w:lvl w:ilvl="8" w:tplc="67C0CC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D6E5C0C"/>
    <w:multiLevelType w:val="hybridMultilevel"/>
    <w:tmpl w:val="0BA04FB4"/>
    <w:numStyleLink w:val="Numbered"/>
  </w:abstractNum>
  <w:abstractNum w:abstractNumId="3">
    <w:nsid w:val="1A4628AE"/>
    <w:multiLevelType w:val="hybridMultilevel"/>
    <w:tmpl w:val="831AE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48468C"/>
    <w:multiLevelType w:val="hybridMultilevel"/>
    <w:tmpl w:val="2FAE8048"/>
    <w:numStyleLink w:val="ImportedStyle1"/>
  </w:abstractNum>
  <w:abstractNum w:abstractNumId="5">
    <w:nsid w:val="1E6372F3"/>
    <w:multiLevelType w:val="hybridMultilevel"/>
    <w:tmpl w:val="EABE3D68"/>
    <w:numStyleLink w:val="Lettered"/>
  </w:abstractNum>
  <w:abstractNum w:abstractNumId="6">
    <w:nsid w:val="250F7A53"/>
    <w:multiLevelType w:val="hybridMultilevel"/>
    <w:tmpl w:val="2FAE8048"/>
    <w:styleLink w:val="ImportedStyle1"/>
    <w:lvl w:ilvl="0" w:tplc="A7A84736">
      <w:start w:val="1"/>
      <w:numFmt w:val="decimal"/>
      <w:lvlText w:val="%1."/>
      <w:lvlJc w:val="left"/>
      <w:pPr>
        <w:tabs>
          <w:tab w:val="left" w:pos="20"/>
        </w:tabs>
        <w:ind w:left="347" w:hanging="347"/>
      </w:pPr>
      <w:rPr>
        <w:rFonts w:hAnsi="Arial Unicode MS"/>
        <w:caps w:val="0"/>
        <w:smallCaps w:val="0"/>
        <w:strike w:val="0"/>
        <w:dstrike w:val="0"/>
        <w:outline w:val="0"/>
        <w:emboss w:val="0"/>
        <w:imprint w:val="0"/>
        <w:spacing w:val="0"/>
        <w:w w:val="100"/>
        <w:kern w:val="0"/>
        <w:position w:val="0"/>
        <w:highlight w:val="none"/>
        <w:vertAlign w:val="baseline"/>
      </w:rPr>
    </w:lvl>
    <w:lvl w:ilvl="1" w:tplc="795639E2">
      <w:start w:val="1"/>
      <w:numFmt w:val="decimal"/>
      <w:lvlText w:val="%2."/>
      <w:lvlJc w:val="left"/>
      <w:pPr>
        <w:tabs>
          <w:tab w:val="left" w:pos="20"/>
          <w:tab w:val="left" w:pos="347"/>
        </w:tabs>
        <w:ind w:left="1067" w:hanging="347"/>
      </w:pPr>
      <w:rPr>
        <w:rFonts w:hAnsi="Arial Unicode MS"/>
        <w:caps w:val="0"/>
        <w:smallCaps w:val="0"/>
        <w:strike w:val="0"/>
        <w:dstrike w:val="0"/>
        <w:outline w:val="0"/>
        <w:emboss w:val="0"/>
        <w:imprint w:val="0"/>
        <w:spacing w:val="0"/>
        <w:w w:val="100"/>
        <w:kern w:val="0"/>
        <w:position w:val="0"/>
        <w:highlight w:val="none"/>
        <w:vertAlign w:val="baseline"/>
      </w:rPr>
    </w:lvl>
    <w:lvl w:ilvl="2" w:tplc="1F7410FE">
      <w:start w:val="1"/>
      <w:numFmt w:val="decimal"/>
      <w:lvlText w:val="%3."/>
      <w:lvlJc w:val="left"/>
      <w:pPr>
        <w:tabs>
          <w:tab w:val="left" w:pos="20"/>
          <w:tab w:val="left" w:pos="347"/>
        </w:tabs>
        <w:ind w:left="1787"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6630ACBE">
      <w:start w:val="1"/>
      <w:numFmt w:val="decimal"/>
      <w:lvlText w:val="%4."/>
      <w:lvlJc w:val="left"/>
      <w:pPr>
        <w:tabs>
          <w:tab w:val="left" w:pos="20"/>
          <w:tab w:val="left" w:pos="347"/>
        </w:tabs>
        <w:ind w:left="2507" w:hanging="347"/>
      </w:pPr>
      <w:rPr>
        <w:rFonts w:hAnsi="Arial Unicode MS"/>
        <w:caps w:val="0"/>
        <w:smallCaps w:val="0"/>
        <w:strike w:val="0"/>
        <w:dstrike w:val="0"/>
        <w:outline w:val="0"/>
        <w:emboss w:val="0"/>
        <w:imprint w:val="0"/>
        <w:spacing w:val="0"/>
        <w:w w:val="100"/>
        <w:kern w:val="0"/>
        <w:position w:val="0"/>
        <w:highlight w:val="none"/>
        <w:vertAlign w:val="baseline"/>
      </w:rPr>
    </w:lvl>
    <w:lvl w:ilvl="4" w:tplc="7624A2CA">
      <w:start w:val="1"/>
      <w:numFmt w:val="decimal"/>
      <w:lvlText w:val="%5."/>
      <w:lvlJc w:val="left"/>
      <w:pPr>
        <w:tabs>
          <w:tab w:val="left" w:pos="20"/>
          <w:tab w:val="left" w:pos="347"/>
        </w:tabs>
        <w:ind w:left="3227" w:hanging="347"/>
      </w:pPr>
      <w:rPr>
        <w:rFonts w:hAnsi="Arial Unicode MS"/>
        <w:caps w:val="0"/>
        <w:smallCaps w:val="0"/>
        <w:strike w:val="0"/>
        <w:dstrike w:val="0"/>
        <w:outline w:val="0"/>
        <w:emboss w:val="0"/>
        <w:imprint w:val="0"/>
        <w:spacing w:val="0"/>
        <w:w w:val="100"/>
        <w:kern w:val="0"/>
        <w:position w:val="0"/>
        <w:highlight w:val="none"/>
        <w:vertAlign w:val="baseline"/>
      </w:rPr>
    </w:lvl>
    <w:lvl w:ilvl="5" w:tplc="9274E2B2">
      <w:start w:val="1"/>
      <w:numFmt w:val="decimal"/>
      <w:lvlText w:val="%6."/>
      <w:lvlJc w:val="left"/>
      <w:pPr>
        <w:tabs>
          <w:tab w:val="left" w:pos="20"/>
          <w:tab w:val="left" w:pos="347"/>
        </w:tabs>
        <w:ind w:left="3947" w:hanging="347"/>
      </w:pPr>
      <w:rPr>
        <w:rFonts w:hAnsi="Arial Unicode MS"/>
        <w:caps w:val="0"/>
        <w:smallCaps w:val="0"/>
        <w:strike w:val="0"/>
        <w:dstrike w:val="0"/>
        <w:outline w:val="0"/>
        <w:emboss w:val="0"/>
        <w:imprint w:val="0"/>
        <w:spacing w:val="0"/>
        <w:w w:val="100"/>
        <w:kern w:val="0"/>
        <w:position w:val="0"/>
        <w:highlight w:val="none"/>
        <w:vertAlign w:val="baseline"/>
      </w:rPr>
    </w:lvl>
    <w:lvl w:ilvl="6" w:tplc="65E69AFC">
      <w:start w:val="1"/>
      <w:numFmt w:val="decimal"/>
      <w:lvlText w:val="%7."/>
      <w:lvlJc w:val="left"/>
      <w:pPr>
        <w:tabs>
          <w:tab w:val="left" w:pos="20"/>
          <w:tab w:val="left" w:pos="347"/>
        </w:tabs>
        <w:ind w:left="4667" w:hanging="347"/>
      </w:pPr>
      <w:rPr>
        <w:rFonts w:hAnsi="Arial Unicode MS"/>
        <w:caps w:val="0"/>
        <w:smallCaps w:val="0"/>
        <w:strike w:val="0"/>
        <w:dstrike w:val="0"/>
        <w:outline w:val="0"/>
        <w:emboss w:val="0"/>
        <w:imprint w:val="0"/>
        <w:spacing w:val="0"/>
        <w:w w:val="100"/>
        <w:kern w:val="0"/>
        <w:position w:val="0"/>
        <w:highlight w:val="none"/>
        <w:vertAlign w:val="baseline"/>
      </w:rPr>
    </w:lvl>
    <w:lvl w:ilvl="7" w:tplc="44D0602A">
      <w:start w:val="1"/>
      <w:numFmt w:val="decimal"/>
      <w:lvlText w:val="%8."/>
      <w:lvlJc w:val="left"/>
      <w:pPr>
        <w:tabs>
          <w:tab w:val="left" w:pos="20"/>
          <w:tab w:val="left" w:pos="347"/>
        </w:tabs>
        <w:ind w:left="5387" w:hanging="347"/>
      </w:pPr>
      <w:rPr>
        <w:rFonts w:hAnsi="Arial Unicode MS"/>
        <w:caps w:val="0"/>
        <w:smallCaps w:val="0"/>
        <w:strike w:val="0"/>
        <w:dstrike w:val="0"/>
        <w:outline w:val="0"/>
        <w:emboss w:val="0"/>
        <w:imprint w:val="0"/>
        <w:spacing w:val="0"/>
        <w:w w:val="100"/>
        <w:kern w:val="0"/>
        <w:position w:val="0"/>
        <w:highlight w:val="none"/>
        <w:vertAlign w:val="baseline"/>
      </w:rPr>
    </w:lvl>
    <w:lvl w:ilvl="8" w:tplc="C358B54C">
      <w:start w:val="1"/>
      <w:numFmt w:val="decimal"/>
      <w:lvlText w:val="%9."/>
      <w:lvlJc w:val="left"/>
      <w:pPr>
        <w:tabs>
          <w:tab w:val="left" w:pos="20"/>
          <w:tab w:val="left" w:pos="347"/>
        </w:tabs>
        <w:ind w:left="6107" w:hanging="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DB827B0"/>
    <w:multiLevelType w:val="hybridMultilevel"/>
    <w:tmpl w:val="9C002B84"/>
    <w:lvl w:ilvl="0" w:tplc="CA6ACA58">
      <w:start w:val="1"/>
      <w:numFmt w:val="bullet"/>
      <w:lvlText w:val="-"/>
      <w:lvlJc w:val="left"/>
      <w:pPr>
        <w:ind w:left="720" w:hanging="360"/>
      </w:pPr>
      <w:rPr>
        <w:rFonts w:ascii="NarkisBlockMF Regular" w:eastAsia="NarkisBlockMF Regular" w:hAnsi="NarkisBlockMF Regular" w:cs="NarkisBlockMF Regular"/>
        <w:b w:val="0"/>
        <w:bCs w:val="0"/>
        <w:i w:val="0"/>
        <w:iCs w:val="0"/>
        <w:caps w:val="0"/>
        <w:smallCaps w:val="0"/>
        <w:strike w:val="0"/>
        <w:dstrike w:val="0"/>
        <w:outline w:val="0"/>
        <w:emboss w:val="0"/>
        <w:imprint w:val="0"/>
        <w:spacing w:val="0"/>
        <w:w w:val="100"/>
        <w:kern w:val="0"/>
        <w:position w:val="0"/>
        <w:highlight w:val="none"/>
        <w:vertAlign w:val="baseline"/>
      </w:rPr>
    </w:lvl>
    <w:lvl w:ilvl="1" w:tplc="3690B4AA">
      <w:start w:val="1"/>
      <w:numFmt w:val="bullet"/>
      <w:lvlText w:val="o"/>
      <w:lvlJc w:val="left"/>
      <w:pPr>
        <w:ind w:left="1440" w:hanging="360"/>
      </w:pPr>
      <w:rPr>
        <w:rFonts w:ascii="NarkisBlockMF Regular" w:eastAsia="NarkisBlockMF Regular" w:hAnsi="NarkisBlockMF Regular" w:cs="NarkisBlockMF Regular"/>
        <w:b w:val="0"/>
        <w:bCs w:val="0"/>
        <w:i w:val="0"/>
        <w:iCs w:val="0"/>
        <w:caps w:val="0"/>
        <w:smallCaps w:val="0"/>
        <w:strike w:val="0"/>
        <w:dstrike w:val="0"/>
        <w:outline w:val="0"/>
        <w:emboss w:val="0"/>
        <w:imprint w:val="0"/>
        <w:spacing w:val="0"/>
        <w:w w:val="100"/>
        <w:kern w:val="0"/>
        <w:position w:val="0"/>
        <w:highlight w:val="none"/>
        <w:vertAlign w:val="baseline"/>
      </w:rPr>
    </w:lvl>
    <w:lvl w:ilvl="2" w:tplc="921CCD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644C18">
      <w:start w:val="1"/>
      <w:numFmt w:val="bullet"/>
      <w:lvlText w:val="•"/>
      <w:lvlJc w:val="left"/>
      <w:pPr>
        <w:ind w:left="2880" w:hanging="360"/>
      </w:pPr>
      <w:rPr>
        <w:rFonts w:ascii="NarkisBlockMF Regular" w:eastAsia="NarkisBlockMF Regular" w:hAnsi="NarkisBlockMF Regular" w:cs="NarkisBlockMF Regular"/>
        <w:b w:val="0"/>
        <w:bCs w:val="0"/>
        <w:i w:val="0"/>
        <w:iCs w:val="0"/>
        <w:caps w:val="0"/>
        <w:smallCaps w:val="0"/>
        <w:strike w:val="0"/>
        <w:dstrike w:val="0"/>
        <w:outline w:val="0"/>
        <w:emboss w:val="0"/>
        <w:imprint w:val="0"/>
        <w:spacing w:val="0"/>
        <w:w w:val="100"/>
        <w:kern w:val="0"/>
        <w:position w:val="0"/>
        <w:highlight w:val="none"/>
        <w:vertAlign w:val="baseline"/>
      </w:rPr>
    </w:lvl>
    <w:lvl w:ilvl="4" w:tplc="9D4A8CEA">
      <w:start w:val="1"/>
      <w:numFmt w:val="bullet"/>
      <w:lvlText w:val="o"/>
      <w:lvlJc w:val="left"/>
      <w:pPr>
        <w:ind w:left="3600" w:hanging="360"/>
      </w:pPr>
      <w:rPr>
        <w:rFonts w:ascii="NarkisBlockMF Regular" w:eastAsia="NarkisBlockMF Regular" w:hAnsi="NarkisBlockMF Regular" w:cs="NarkisBlockMF Regular"/>
        <w:b w:val="0"/>
        <w:bCs w:val="0"/>
        <w:i w:val="0"/>
        <w:iCs w:val="0"/>
        <w:caps w:val="0"/>
        <w:smallCaps w:val="0"/>
        <w:strike w:val="0"/>
        <w:dstrike w:val="0"/>
        <w:outline w:val="0"/>
        <w:emboss w:val="0"/>
        <w:imprint w:val="0"/>
        <w:spacing w:val="0"/>
        <w:w w:val="100"/>
        <w:kern w:val="0"/>
        <w:position w:val="0"/>
        <w:highlight w:val="none"/>
        <w:vertAlign w:val="baseline"/>
      </w:rPr>
    </w:lvl>
    <w:lvl w:ilvl="5" w:tplc="7EF648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EC8200">
      <w:start w:val="1"/>
      <w:numFmt w:val="bullet"/>
      <w:lvlText w:val="•"/>
      <w:lvlJc w:val="left"/>
      <w:pPr>
        <w:ind w:left="5040" w:hanging="360"/>
      </w:pPr>
      <w:rPr>
        <w:rFonts w:ascii="NarkisBlockMF Regular" w:eastAsia="NarkisBlockMF Regular" w:hAnsi="NarkisBlockMF Regular" w:cs="NarkisBlockMF Regular"/>
        <w:b w:val="0"/>
        <w:bCs w:val="0"/>
        <w:i w:val="0"/>
        <w:iCs w:val="0"/>
        <w:caps w:val="0"/>
        <w:smallCaps w:val="0"/>
        <w:strike w:val="0"/>
        <w:dstrike w:val="0"/>
        <w:outline w:val="0"/>
        <w:emboss w:val="0"/>
        <w:imprint w:val="0"/>
        <w:spacing w:val="0"/>
        <w:w w:val="100"/>
        <w:kern w:val="0"/>
        <w:position w:val="0"/>
        <w:highlight w:val="none"/>
        <w:vertAlign w:val="baseline"/>
      </w:rPr>
    </w:lvl>
    <w:lvl w:ilvl="7" w:tplc="9F5ABBF0">
      <w:start w:val="1"/>
      <w:numFmt w:val="bullet"/>
      <w:lvlText w:val="o"/>
      <w:lvlJc w:val="left"/>
      <w:pPr>
        <w:ind w:left="5760" w:hanging="360"/>
      </w:pPr>
      <w:rPr>
        <w:rFonts w:ascii="NarkisBlockMF Regular" w:eastAsia="NarkisBlockMF Regular" w:hAnsi="NarkisBlockMF Regular" w:cs="NarkisBlockMF Regular"/>
        <w:b w:val="0"/>
        <w:bCs w:val="0"/>
        <w:i w:val="0"/>
        <w:iCs w:val="0"/>
        <w:caps w:val="0"/>
        <w:smallCaps w:val="0"/>
        <w:strike w:val="0"/>
        <w:dstrike w:val="0"/>
        <w:outline w:val="0"/>
        <w:emboss w:val="0"/>
        <w:imprint w:val="0"/>
        <w:spacing w:val="0"/>
        <w:w w:val="100"/>
        <w:kern w:val="0"/>
        <w:position w:val="0"/>
        <w:highlight w:val="none"/>
        <w:vertAlign w:val="baseline"/>
      </w:rPr>
    </w:lvl>
    <w:lvl w:ilvl="8" w:tplc="79844B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95A0386"/>
    <w:multiLevelType w:val="hybridMultilevel"/>
    <w:tmpl w:val="939C2B34"/>
    <w:styleLink w:val="Dash"/>
    <w:lvl w:ilvl="0" w:tplc="CE983ED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A15A793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72E6451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C0368EF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FF6A1DD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0C66F57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C638FCD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62B67860">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8A9E3A8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9">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FB0E6D"/>
    <w:multiLevelType w:val="hybridMultilevel"/>
    <w:tmpl w:val="1B9A52AC"/>
    <w:lvl w:ilvl="0" w:tplc="1E5AE172">
      <w:start w:val="1"/>
      <w:numFmt w:val="bullet"/>
      <w:lvlText w:val="-"/>
      <w:lvlJc w:val="left"/>
      <w:pPr>
        <w:ind w:left="720" w:hanging="360"/>
      </w:pPr>
      <w:rPr>
        <w:rFonts w:ascii="NarkisBlockMF Regular" w:eastAsia="NarkisBlockMF Regular" w:hAnsi="NarkisBlockMF Regular" w:cs="NarkisBlockMF Regular"/>
        <w:b w:val="0"/>
        <w:bCs w:val="0"/>
        <w:i w:val="0"/>
        <w:iCs w:val="0"/>
        <w:caps w:val="0"/>
        <w:smallCaps w:val="0"/>
        <w:strike w:val="0"/>
        <w:dstrike w:val="0"/>
        <w:outline w:val="0"/>
        <w:emboss w:val="0"/>
        <w:imprint w:val="0"/>
        <w:spacing w:val="0"/>
        <w:w w:val="100"/>
        <w:kern w:val="0"/>
        <w:position w:val="0"/>
        <w:highlight w:val="none"/>
        <w:vertAlign w:val="baseline"/>
      </w:rPr>
    </w:lvl>
    <w:lvl w:ilvl="1" w:tplc="56EE5D58">
      <w:start w:val="1"/>
      <w:numFmt w:val="bullet"/>
      <w:lvlText w:val="o"/>
      <w:lvlJc w:val="left"/>
      <w:pPr>
        <w:ind w:left="1440" w:hanging="360"/>
      </w:pPr>
      <w:rPr>
        <w:rFonts w:ascii="NarkisBlockMF Regular" w:eastAsia="NarkisBlockMF Regular" w:hAnsi="NarkisBlockMF Regular" w:cs="NarkisBlockMF Regular"/>
        <w:b w:val="0"/>
        <w:bCs w:val="0"/>
        <w:i w:val="0"/>
        <w:iCs w:val="0"/>
        <w:caps w:val="0"/>
        <w:smallCaps w:val="0"/>
        <w:strike w:val="0"/>
        <w:dstrike w:val="0"/>
        <w:outline w:val="0"/>
        <w:emboss w:val="0"/>
        <w:imprint w:val="0"/>
        <w:spacing w:val="0"/>
        <w:w w:val="100"/>
        <w:kern w:val="0"/>
        <w:position w:val="0"/>
        <w:highlight w:val="none"/>
        <w:vertAlign w:val="baseline"/>
      </w:rPr>
    </w:lvl>
    <w:lvl w:ilvl="2" w:tplc="7CA2EA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2CF36A">
      <w:start w:val="1"/>
      <w:numFmt w:val="bullet"/>
      <w:lvlText w:val="•"/>
      <w:lvlJc w:val="left"/>
      <w:pPr>
        <w:ind w:left="2880" w:hanging="360"/>
      </w:pPr>
      <w:rPr>
        <w:rFonts w:ascii="NarkisBlockMF Regular" w:eastAsia="NarkisBlockMF Regular" w:hAnsi="NarkisBlockMF Regular" w:cs="NarkisBlockMF Regular"/>
        <w:b w:val="0"/>
        <w:bCs w:val="0"/>
        <w:i w:val="0"/>
        <w:iCs w:val="0"/>
        <w:caps w:val="0"/>
        <w:smallCaps w:val="0"/>
        <w:strike w:val="0"/>
        <w:dstrike w:val="0"/>
        <w:outline w:val="0"/>
        <w:emboss w:val="0"/>
        <w:imprint w:val="0"/>
        <w:spacing w:val="0"/>
        <w:w w:val="100"/>
        <w:kern w:val="0"/>
        <w:position w:val="0"/>
        <w:highlight w:val="none"/>
        <w:vertAlign w:val="baseline"/>
      </w:rPr>
    </w:lvl>
    <w:lvl w:ilvl="4" w:tplc="AF5E2DB4">
      <w:start w:val="1"/>
      <w:numFmt w:val="bullet"/>
      <w:lvlText w:val="o"/>
      <w:lvlJc w:val="left"/>
      <w:pPr>
        <w:ind w:left="3600" w:hanging="360"/>
      </w:pPr>
      <w:rPr>
        <w:rFonts w:ascii="NarkisBlockMF Regular" w:eastAsia="NarkisBlockMF Regular" w:hAnsi="NarkisBlockMF Regular" w:cs="NarkisBlockMF Regular"/>
        <w:b w:val="0"/>
        <w:bCs w:val="0"/>
        <w:i w:val="0"/>
        <w:iCs w:val="0"/>
        <w:caps w:val="0"/>
        <w:smallCaps w:val="0"/>
        <w:strike w:val="0"/>
        <w:dstrike w:val="0"/>
        <w:outline w:val="0"/>
        <w:emboss w:val="0"/>
        <w:imprint w:val="0"/>
        <w:spacing w:val="0"/>
        <w:w w:val="100"/>
        <w:kern w:val="0"/>
        <w:position w:val="0"/>
        <w:highlight w:val="none"/>
        <w:vertAlign w:val="baseline"/>
      </w:rPr>
    </w:lvl>
    <w:lvl w:ilvl="5" w:tplc="BB483D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66D47C">
      <w:start w:val="1"/>
      <w:numFmt w:val="bullet"/>
      <w:lvlText w:val="•"/>
      <w:lvlJc w:val="left"/>
      <w:pPr>
        <w:ind w:left="5040" w:hanging="360"/>
      </w:pPr>
      <w:rPr>
        <w:rFonts w:ascii="NarkisBlockMF Regular" w:eastAsia="NarkisBlockMF Regular" w:hAnsi="NarkisBlockMF Regular" w:cs="NarkisBlockMF Regular"/>
        <w:b w:val="0"/>
        <w:bCs w:val="0"/>
        <w:i w:val="0"/>
        <w:iCs w:val="0"/>
        <w:caps w:val="0"/>
        <w:smallCaps w:val="0"/>
        <w:strike w:val="0"/>
        <w:dstrike w:val="0"/>
        <w:outline w:val="0"/>
        <w:emboss w:val="0"/>
        <w:imprint w:val="0"/>
        <w:spacing w:val="0"/>
        <w:w w:val="100"/>
        <w:kern w:val="0"/>
        <w:position w:val="0"/>
        <w:highlight w:val="none"/>
        <w:vertAlign w:val="baseline"/>
      </w:rPr>
    </w:lvl>
    <w:lvl w:ilvl="7" w:tplc="2A3A4EF4">
      <w:start w:val="1"/>
      <w:numFmt w:val="bullet"/>
      <w:lvlText w:val="o"/>
      <w:lvlJc w:val="left"/>
      <w:pPr>
        <w:ind w:left="5760" w:hanging="360"/>
      </w:pPr>
      <w:rPr>
        <w:rFonts w:ascii="NarkisBlockMF Regular" w:eastAsia="NarkisBlockMF Regular" w:hAnsi="NarkisBlockMF Regular" w:cs="NarkisBlockMF Regular"/>
        <w:b w:val="0"/>
        <w:bCs w:val="0"/>
        <w:i w:val="0"/>
        <w:iCs w:val="0"/>
        <w:caps w:val="0"/>
        <w:smallCaps w:val="0"/>
        <w:strike w:val="0"/>
        <w:dstrike w:val="0"/>
        <w:outline w:val="0"/>
        <w:emboss w:val="0"/>
        <w:imprint w:val="0"/>
        <w:spacing w:val="0"/>
        <w:w w:val="100"/>
        <w:kern w:val="0"/>
        <w:position w:val="0"/>
        <w:highlight w:val="none"/>
        <w:vertAlign w:val="baseline"/>
      </w:rPr>
    </w:lvl>
    <w:lvl w:ilvl="8" w:tplc="7B7239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3F112533"/>
    <w:multiLevelType w:val="hybridMultilevel"/>
    <w:tmpl w:val="5B1C9DC6"/>
    <w:numStyleLink w:val="ImportedStyle2"/>
  </w:abstractNum>
  <w:abstractNum w:abstractNumId="12">
    <w:nsid w:val="46626BBA"/>
    <w:multiLevelType w:val="hybridMultilevel"/>
    <w:tmpl w:val="35101A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DF000E"/>
    <w:multiLevelType w:val="hybridMultilevel"/>
    <w:tmpl w:val="939C2B34"/>
    <w:numStyleLink w:val="Dash"/>
  </w:abstractNum>
  <w:abstractNum w:abstractNumId="14">
    <w:nsid w:val="5647188C"/>
    <w:multiLevelType w:val="hybridMultilevel"/>
    <w:tmpl w:val="EABE3D68"/>
    <w:styleLink w:val="Lettered"/>
    <w:lvl w:ilvl="0" w:tplc="345C1A3E">
      <w:start w:val="1"/>
      <w:numFmt w:val="hebrew2"/>
      <w:lvlText w:val="%1."/>
      <w:lvlJc w:val="left"/>
      <w:pPr>
        <w:ind w:left="573"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2606FA6A">
      <w:start w:val="1"/>
      <w:numFmt w:val="upperLetter"/>
      <w:lvlText w:val="%2."/>
      <w:lvlJc w:val="left"/>
      <w:pPr>
        <w:ind w:left="1573"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6B3C5904">
      <w:start w:val="1"/>
      <w:numFmt w:val="upperLetter"/>
      <w:lvlText w:val="%3."/>
      <w:lvlJc w:val="left"/>
      <w:pPr>
        <w:ind w:left="2573"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5E02D022">
      <w:start w:val="1"/>
      <w:numFmt w:val="upperLetter"/>
      <w:lvlText w:val="%4."/>
      <w:lvlJc w:val="left"/>
      <w:pPr>
        <w:ind w:left="3573"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48A2CAAE">
      <w:start w:val="1"/>
      <w:numFmt w:val="upperLetter"/>
      <w:lvlText w:val="%5."/>
      <w:lvlJc w:val="left"/>
      <w:pPr>
        <w:ind w:left="4573"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02861D4C">
      <w:start w:val="1"/>
      <w:numFmt w:val="upperLetter"/>
      <w:lvlText w:val="%6."/>
      <w:lvlJc w:val="left"/>
      <w:pPr>
        <w:ind w:left="5573"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67CC8A50">
      <w:start w:val="1"/>
      <w:numFmt w:val="upperLetter"/>
      <w:lvlText w:val="%7."/>
      <w:lvlJc w:val="left"/>
      <w:pPr>
        <w:ind w:left="6573"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82F2EF5C">
      <w:start w:val="1"/>
      <w:numFmt w:val="upperLetter"/>
      <w:lvlText w:val="%8."/>
      <w:lvlJc w:val="left"/>
      <w:pPr>
        <w:ind w:left="7573"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4FC4A8F6">
      <w:start w:val="1"/>
      <w:numFmt w:val="upperLetter"/>
      <w:lvlText w:val="%9."/>
      <w:lvlJc w:val="left"/>
      <w:pPr>
        <w:ind w:left="8573"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233ADE"/>
    <w:multiLevelType w:val="hybridMultilevel"/>
    <w:tmpl w:val="2248713C"/>
    <w:lvl w:ilvl="0" w:tplc="8898CCB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152A802">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F0B9F6">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C90EB054">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9E8C4E8">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55091F0">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5D84642">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2CCE802">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BA456C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6BE4510"/>
    <w:multiLevelType w:val="hybridMultilevel"/>
    <w:tmpl w:val="5B1C9DC6"/>
    <w:styleLink w:val="ImportedStyle2"/>
    <w:lvl w:ilvl="0" w:tplc="447A5A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AED1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54971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F101E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AAD8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42A45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EA4F7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0A4E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E6A7B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787274CC"/>
    <w:multiLevelType w:val="hybridMultilevel"/>
    <w:tmpl w:val="0BA04FB4"/>
    <w:styleLink w:val="Numbered"/>
    <w:lvl w:ilvl="0" w:tplc="3DE877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D0B86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A0B16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E7A233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BF6906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4EE27B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19A600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288005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3CCF44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9"/>
  </w:num>
  <w:num w:numId="3">
    <w:abstractNumId w:val="17"/>
  </w:num>
  <w:num w:numId="4">
    <w:abstractNumId w:val="3"/>
  </w:num>
  <w:num w:numId="5">
    <w:abstractNumId w:val="6"/>
  </w:num>
  <w:num w:numId="6">
    <w:abstractNumId w:val="4"/>
  </w:num>
  <w:num w:numId="7">
    <w:abstractNumId w:val="18"/>
  </w:num>
  <w:num w:numId="8">
    <w:abstractNumId w:val="10"/>
  </w:num>
  <w:num w:numId="9">
    <w:abstractNumId w:val="7"/>
  </w:num>
  <w:num w:numId="10">
    <w:abstractNumId w:val="16"/>
    <w:lvlOverride w:ilvl="0">
      <w:startOverride w:val="1"/>
      <w:lvl w:ilvl="0" w:tplc="8898CCB6">
        <w:start w:val="1"/>
        <w:numFmt w:val="decimal"/>
        <w:lvlText w:val="%1."/>
        <w:lvlJc w:val="left"/>
        <w:pPr>
          <w:ind w:left="289"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152A802">
        <w:start w:val="1"/>
        <w:numFmt w:val="decimal"/>
        <w:lvlText w:val="%2."/>
        <w:lvlJc w:val="left"/>
        <w:pPr>
          <w:ind w:left="1009"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2F0B9F6">
        <w:start w:val="1"/>
        <w:numFmt w:val="decimal"/>
        <w:lvlText w:val="%3."/>
        <w:lvlJc w:val="left"/>
        <w:pPr>
          <w:ind w:left="1729"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90EB054">
        <w:start w:val="1"/>
        <w:numFmt w:val="decimal"/>
        <w:lvlText w:val="%4."/>
        <w:lvlJc w:val="left"/>
        <w:pPr>
          <w:ind w:left="2449"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9E8C4E8">
        <w:start w:val="1"/>
        <w:numFmt w:val="decimal"/>
        <w:lvlText w:val="%5."/>
        <w:lvlJc w:val="left"/>
        <w:pPr>
          <w:ind w:left="3169"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55091F0">
        <w:start w:val="1"/>
        <w:numFmt w:val="decimal"/>
        <w:lvlText w:val="%6."/>
        <w:lvlJc w:val="left"/>
        <w:pPr>
          <w:ind w:left="3889"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5D84642">
        <w:start w:val="1"/>
        <w:numFmt w:val="decimal"/>
        <w:lvlText w:val="%7."/>
        <w:lvlJc w:val="left"/>
        <w:pPr>
          <w:ind w:left="4609"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2CCE802">
        <w:start w:val="1"/>
        <w:numFmt w:val="decimal"/>
        <w:lvlText w:val="%8."/>
        <w:lvlJc w:val="left"/>
        <w:pPr>
          <w:ind w:left="5329"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BA456CE">
        <w:start w:val="1"/>
        <w:numFmt w:val="decimal"/>
        <w:lvlText w:val="%9."/>
        <w:lvlJc w:val="left"/>
        <w:pPr>
          <w:ind w:left="6049"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
  </w:num>
  <w:num w:numId="12">
    <w:abstractNumId w:val="16"/>
  </w:num>
  <w:num w:numId="13">
    <w:abstractNumId w:val="11"/>
  </w:num>
  <w:num w:numId="14">
    <w:abstractNumId w:val="16"/>
    <w:lvlOverride w:ilvl="0">
      <w:startOverride w:val="1"/>
      <w:lvl w:ilvl="0" w:tplc="8898CCB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152A802">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2F0B9F6">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90EB05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9E8C4E8">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55091F0">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5D8464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2CCE802">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BA456CE">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14"/>
  </w:num>
  <w:num w:numId="16">
    <w:abstractNumId w:val="5"/>
  </w:num>
  <w:num w:numId="17">
    <w:abstractNumId w:val="19"/>
  </w:num>
  <w:num w:numId="18">
    <w:abstractNumId w:val="2"/>
  </w:num>
  <w:num w:numId="19">
    <w:abstractNumId w:val="2"/>
    <w:lvlOverride w:ilvl="0">
      <w:startOverride w:val="1"/>
      <w:lvl w:ilvl="0" w:tplc="913059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15CA3E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6B8978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5443B0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27A5B1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68A664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E3E8AF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E84796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8ACDCE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
    <w:lvlOverride w:ilvl="0">
      <w:startOverride w:val="1"/>
    </w:lvlOverride>
  </w:num>
  <w:num w:numId="21">
    <w:abstractNumId w:val="8"/>
  </w:num>
  <w:num w:numId="22">
    <w:abstractNumId w:val="13"/>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36"/>
    <w:rsid w:val="00026A1D"/>
    <w:rsid w:val="000310CE"/>
    <w:rsid w:val="000926E4"/>
    <w:rsid w:val="00095498"/>
    <w:rsid w:val="000F1AFD"/>
    <w:rsid w:val="001628BA"/>
    <w:rsid w:val="00196B1D"/>
    <w:rsid w:val="001F7037"/>
    <w:rsid w:val="00215D18"/>
    <w:rsid w:val="00244A1B"/>
    <w:rsid w:val="00247A3B"/>
    <w:rsid w:val="00253B71"/>
    <w:rsid w:val="002E79CB"/>
    <w:rsid w:val="00302B91"/>
    <w:rsid w:val="00326EE0"/>
    <w:rsid w:val="00356436"/>
    <w:rsid w:val="003812CE"/>
    <w:rsid w:val="003834A1"/>
    <w:rsid w:val="003A2AD7"/>
    <w:rsid w:val="003B40A9"/>
    <w:rsid w:val="003C7742"/>
    <w:rsid w:val="00420BF8"/>
    <w:rsid w:val="004D5E50"/>
    <w:rsid w:val="00512344"/>
    <w:rsid w:val="005324E4"/>
    <w:rsid w:val="00540BB0"/>
    <w:rsid w:val="00542D5A"/>
    <w:rsid w:val="00564489"/>
    <w:rsid w:val="005F1EEF"/>
    <w:rsid w:val="00643CEF"/>
    <w:rsid w:val="00697E95"/>
    <w:rsid w:val="006F673B"/>
    <w:rsid w:val="007E368C"/>
    <w:rsid w:val="00854A68"/>
    <w:rsid w:val="00890E81"/>
    <w:rsid w:val="008F1704"/>
    <w:rsid w:val="00937A72"/>
    <w:rsid w:val="00963431"/>
    <w:rsid w:val="00963BC0"/>
    <w:rsid w:val="0098535E"/>
    <w:rsid w:val="009A5765"/>
    <w:rsid w:val="00A17F38"/>
    <w:rsid w:val="00A6150C"/>
    <w:rsid w:val="00A62173"/>
    <w:rsid w:val="00B46425"/>
    <w:rsid w:val="00D41440"/>
    <w:rsid w:val="00DE7786"/>
    <w:rsid w:val="00E25B7E"/>
    <w:rsid w:val="00E31BB2"/>
    <w:rsid w:val="00E54156"/>
    <w:rsid w:val="00E730FC"/>
    <w:rsid w:val="00EE71F7"/>
    <w:rsid w:val="00F74CCA"/>
    <w:rsid w:val="00FE53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35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bidi/>
    </w:pPr>
    <w:rPr>
      <w:rFonts w:cs="Miriam"/>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bidi/>
    </w:pPr>
    <w:rPr>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bidi/>
      <w:spacing w:line="360" w:lineRule="auto"/>
      <w:ind w:left="227" w:hanging="227"/>
    </w:pPr>
    <w:rPr>
      <w:rFonts w:cs="David"/>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bidi/>
      <w:spacing w:after="200" w:line="276" w:lineRule="auto"/>
      <w:ind w:left="720"/>
      <w:contextualSpacing/>
    </w:pPr>
    <w:rPr>
      <w:rFonts w:asciiTheme="minorHAnsi" w:eastAsiaTheme="minorHAnsi" w:hAnsiTheme="minorHAnsi" w:cstheme="minorBidi"/>
      <w:sz w:val="22"/>
      <w:szCs w:val="22"/>
    </w:rPr>
  </w:style>
  <w:style w:type="paragraph" w:customStyle="1" w:styleId="Body">
    <w:name w:val="Body"/>
    <w:rsid w:val="003812CE"/>
    <w:pPr>
      <w:pBdr>
        <w:top w:val="nil"/>
        <w:left w:val="nil"/>
        <w:bottom w:val="nil"/>
        <w:right w:val="nil"/>
        <w:between w:val="nil"/>
        <w:bar w:val="nil"/>
      </w:pBdr>
      <w:bidi/>
      <w:spacing w:after="0" w:line="240" w:lineRule="auto"/>
    </w:pPr>
    <w:rPr>
      <w:rFonts w:ascii="Arial Unicode MS" w:eastAsia="Arial Unicode MS" w:hAnsi="Arial Unicode MS" w:cs="Arial Unicode MS" w:hint="cs"/>
      <w:color w:val="000000"/>
      <w:sz w:val="24"/>
      <w:szCs w:val="24"/>
      <w:u w:color="000000"/>
      <w:bdr w:val="nil"/>
      <w:lang w:val="he-IL"/>
    </w:rPr>
  </w:style>
  <w:style w:type="paragraph" w:customStyle="1" w:styleId="Default">
    <w:name w:val="Default"/>
    <w:rsid w:val="003812CE"/>
    <w:pPr>
      <w:pBdr>
        <w:top w:val="nil"/>
        <w:left w:val="nil"/>
        <w:bottom w:val="nil"/>
        <w:right w:val="nil"/>
        <w:between w:val="nil"/>
        <w:bar w:val="nil"/>
      </w:pBdr>
      <w:spacing w:after="0" w:line="240" w:lineRule="auto"/>
    </w:pPr>
    <w:rPr>
      <w:rFonts w:ascii="Arial Unicode MS" w:eastAsia="Arial Unicode MS" w:hAnsi="Arial Unicode MS" w:cs="Helvetica Neue" w:hint="cs"/>
      <w:color w:val="000000"/>
      <w:bdr w:val="nil"/>
      <w:lang w:val="he-IL"/>
    </w:rPr>
  </w:style>
  <w:style w:type="numbering" w:customStyle="1" w:styleId="ImportedStyle1">
    <w:name w:val="Imported Style 1"/>
    <w:rsid w:val="003812CE"/>
    <w:pPr>
      <w:numPr>
        <w:numId w:val="5"/>
      </w:numPr>
    </w:pPr>
  </w:style>
  <w:style w:type="numbering" w:customStyle="1" w:styleId="ImportedStyle2">
    <w:name w:val="Imported Style 2"/>
    <w:rsid w:val="003812CE"/>
    <w:pPr>
      <w:numPr>
        <w:numId w:val="7"/>
      </w:numPr>
    </w:pPr>
  </w:style>
  <w:style w:type="numbering" w:customStyle="1" w:styleId="Lettered">
    <w:name w:val="Lettered"/>
    <w:rsid w:val="00420BF8"/>
    <w:pPr>
      <w:numPr>
        <w:numId w:val="15"/>
      </w:numPr>
    </w:pPr>
  </w:style>
  <w:style w:type="numbering" w:customStyle="1" w:styleId="Numbered">
    <w:name w:val="Numbered"/>
    <w:rsid w:val="00E25B7E"/>
    <w:pPr>
      <w:numPr>
        <w:numId w:val="17"/>
      </w:numPr>
    </w:pPr>
  </w:style>
  <w:style w:type="paragraph" w:customStyle="1" w:styleId="TableStyle2">
    <w:name w:val="Table Style 2"/>
    <w:rsid w:val="00E25B7E"/>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styleId="a9">
    <w:name w:val="Balloon Text"/>
    <w:basedOn w:val="a"/>
    <w:link w:val="aa"/>
    <w:uiPriority w:val="99"/>
    <w:semiHidden/>
    <w:unhideWhenUsed/>
    <w:rsid w:val="00E25B7E"/>
    <w:pPr>
      <w:pBdr>
        <w:top w:val="nil"/>
        <w:left w:val="nil"/>
        <w:bottom w:val="nil"/>
        <w:right w:val="nil"/>
        <w:between w:val="nil"/>
        <w:bar w:val="nil"/>
      </w:pBdr>
    </w:pPr>
    <w:rPr>
      <w:rFonts w:eastAsia="Arial Unicode MS"/>
      <w:sz w:val="18"/>
      <w:szCs w:val="18"/>
      <w:bdr w:val="nil"/>
      <w:lang w:bidi="ar-SA"/>
    </w:rPr>
  </w:style>
  <w:style w:type="character" w:customStyle="1" w:styleId="aa">
    <w:name w:val="טקסט בלונים תו"/>
    <w:basedOn w:val="a0"/>
    <w:link w:val="a9"/>
    <w:uiPriority w:val="99"/>
    <w:semiHidden/>
    <w:rsid w:val="00E25B7E"/>
    <w:rPr>
      <w:rFonts w:ascii="Times New Roman" w:eastAsia="Arial Unicode MS" w:hAnsi="Times New Roman" w:cs="Times New Roman"/>
      <w:sz w:val="18"/>
      <w:szCs w:val="18"/>
      <w:bdr w:val="nil"/>
      <w:lang w:bidi="ar-SA"/>
    </w:rPr>
  </w:style>
  <w:style w:type="numbering" w:customStyle="1" w:styleId="Dash">
    <w:name w:val="Dash"/>
    <w:rsid w:val="00E25B7E"/>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35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bidi/>
    </w:pPr>
    <w:rPr>
      <w:rFonts w:cs="Miriam"/>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bidi/>
    </w:pPr>
    <w:rPr>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bidi/>
      <w:spacing w:line="360" w:lineRule="auto"/>
      <w:ind w:left="227" w:hanging="227"/>
    </w:pPr>
    <w:rPr>
      <w:rFonts w:cs="David"/>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bidi/>
      <w:spacing w:after="200" w:line="276" w:lineRule="auto"/>
      <w:ind w:left="720"/>
      <w:contextualSpacing/>
    </w:pPr>
    <w:rPr>
      <w:rFonts w:asciiTheme="minorHAnsi" w:eastAsiaTheme="minorHAnsi" w:hAnsiTheme="minorHAnsi" w:cstheme="minorBidi"/>
      <w:sz w:val="22"/>
      <w:szCs w:val="22"/>
    </w:rPr>
  </w:style>
  <w:style w:type="paragraph" w:customStyle="1" w:styleId="Body">
    <w:name w:val="Body"/>
    <w:rsid w:val="003812CE"/>
    <w:pPr>
      <w:pBdr>
        <w:top w:val="nil"/>
        <w:left w:val="nil"/>
        <w:bottom w:val="nil"/>
        <w:right w:val="nil"/>
        <w:between w:val="nil"/>
        <w:bar w:val="nil"/>
      </w:pBdr>
      <w:bidi/>
      <w:spacing w:after="0" w:line="240" w:lineRule="auto"/>
    </w:pPr>
    <w:rPr>
      <w:rFonts w:ascii="Arial Unicode MS" w:eastAsia="Arial Unicode MS" w:hAnsi="Arial Unicode MS" w:cs="Arial Unicode MS" w:hint="cs"/>
      <w:color w:val="000000"/>
      <w:sz w:val="24"/>
      <w:szCs w:val="24"/>
      <w:u w:color="000000"/>
      <w:bdr w:val="nil"/>
      <w:lang w:val="he-IL"/>
    </w:rPr>
  </w:style>
  <w:style w:type="paragraph" w:customStyle="1" w:styleId="Default">
    <w:name w:val="Default"/>
    <w:rsid w:val="003812CE"/>
    <w:pPr>
      <w:pBdr>
        <w:top w:val="nil"/>
        <w:left w:val="nil"/>
        <w:bottom w:val="nil"/>
        <w:right w:val="nil"/>
        <w:between w:val="nil"/>
        <w:bar w:val="nil"/>
      </w:pBdr>
      <w:spacing w:after="0" w:line="240" w:lineRule="auto"/>
    </w:pPr>
    <w:rPr>
      <w:rFonts w:ascii="Arial Unicode MS" w:eastAsia="Arial Unicode MS" w:hAnsi="Arial Unicode MS" w:cs="Helvetica Neue" w:hint="cs"/>
      <w:color w:val="000000"/>
      <w:bdr w:val="nil"/>
      <w:lang w:val="he-IL"/>
    </w:rPr>
  </w:style>
  <w:style w:type="numbering" w:customStyle="1" w:styleId="ImportedStyle1">
    <w:name w:val="Imported Style 1"/>
    <w:rsid w:val="003812CE"/>
    <w:pPr>
      <w:numPr>
        <w:numId w:val="5"/>
      </w:numPr>
    </w:pPr>
  </w:style>
  <w:style w:type="numbering" w:customStyle="1" w:styleId="ImportedStyle2">
    <w:name w:val="Imported Style 2"/>
    <w:rsid w:val="003812CE"/>
    <w:pPr>
      <w:numPr>
        <w:numId w:val="7"/>
      </w:numPr>
    </w:pPr>
  </w:style>
  <w:style w:type="numbering" w:customStyle="1" w:styleId="Lettered">
    <w:name w:val="Lettered"/>
    <w:rsid w:val="00420BF8"/>
    <w:pPr>
      <w:numPr>
        <w:numId w:val="15"/>
      </w:numPr>
    </w:pPr>
  </w:style>
  <w:style w:type="numbering" w:customStyle="1" w:styleId="Numbered">
    <w:name w:val="Numbered"/>
    <w:rsid w:val="00E25B7E"/>
    <w:pPr>
      <w:numPr>
        <w:numId w:val="17"/>
      </w:numPr>
    </w:pPr>
  </w:style>
  <w:style w:type="paragraph" w:customStyle="1" w:styleId="TableStyle2">
    <w:name w:val="Table Style 2"/>
    <w:rsid w:val="00E25B7E"/>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styleId="a9">
    <w:name w:val="Balloon Text"/>
    <w:basedOn w:val="a"/>
    <w:link w:val="aa"/>
    <w:uiPriority w:val="99"/>
    <w:semiHidden/>
    <w:unhideWhenUsed/>
    <w:rsid w:val="00E25B7E"/>
    <w:pPr>
      <w:pBdr>
        <w:top w:val="nil"/>
        <w:left w:val="nil"/>
        <w:bottom w:val="nil"/>
        <w:right w:val="nil"/>
        <w:between w:val="nil"/>
        <w:bar w:val="nil"/>
      </w:pBdr>
    </w:pPr>
    <w:rPr>
      <w:rFonts w:eastAsia="Arial Unicode MS"/>
      <w:sz w:val="18"/>
      <w:szCs w:val="18"/>
      <w:bdr w:val="nil"/>
      <w:lang w:bidi="ar-SA"/>
    </w:rPr>
  </w:style>
  <w:style w:type="character" w:customStyle="1" w:styleId="aa">
    <w:name w:val="טקסט בלונים תו"/>
    <w:basedOn w:val="a0"/>
    <w:link w:val="a9"/>
    <w:uiPriority w:val="99"/>
    <w:semiHidden/>
    <w:rsid w:val="00E25B7E"/>
    <w:rPr>
      <w:rFonts w:ascii="Times New Roman" w:eastAsia="Arial Unicode MS" w:hAnsi="Times New Roman" w:cs="Times New Roman"/>
      <w:sz w:val="18"/>
      <w:szCs w:val="18"/>
      <w:bdr w:val="nil"/>
      <w:lang w:bidi="ar-SA"/>
    </w:rPr>
  </w:style>
  <w:style w:type="numbering" w:customStyle="1" w:styleId="Dash">
    <w:name w:val="Dash"/>
    <w:rsid w:val="00E25B7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8513">
      <w:bodyDiv w:val="1"/>
      <w:marLeft w:val="0"/>
      <w:marRight w:val="0"/>
      <w:marTop w:val="0"/>
      <w:marBottom w:val="0"/>
      <w:divBdr>
        <w:top w:val="none" w:sz="0" w:space="0" w:color="auto"/>
        <w:left w:val="none" w:sz="0" w:space="0" w:color="auto"/>
        <w:bottom w:val="none" w:sz="0" w:space="0" w:color="auto"/>
        <w:right w:val="none" w:sz="0" w:space="0" w:color="auto"/>
      </w:divBdr>
      <w:divsChild>
        <w:div w:id="1079209598">
          <w:marLeft w:val="480"/>
          <w:marRight w:val="0"/>
          <w:marTop w:val="0"/>
          <w:marBottom w:val="0"/>
          <w:divBdr>
            <w:top w:val="none" w:sz="0" w:space="0" w:color="auto"/>
            <w:left w:val="none" w:sz="0" w:space="0" w:color="auto"/>
            <w:bottom w:val="none" w:sz="0" w:space="0" w:color="auto"/>
            <w:right w:val="none" w:sz="0" w:space="0" w:color="auto"/>
          </w:divBdr>
          <w:divsChild>
            <w:div w:id="5715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1794">
      <w:bodyDiv w:val="1"/>
      <w:marLeft w:val="0"/>
      <w:marRight w:val="0"/>
      <w:marTop w:val="0"/>
      <w:marBottom w:val="0"/>
      <w:divBdr>
        <w:top w:val="none" w:sz="0" w:space="0" w:color="auto"/>
        <w:left w:val="none" w:sz="0" w:space="0" w:color="auto"/>
        <w:bottom w:val="none" w:sz="0" w:space="0" w:color="auto"/>
        <w:right w:val="none" w:sz="0" w:space="0" w:color="auto"/>
      </w:divBdr>
      <w:divsChild>
        <w:div w:id="1445029542">
          <w:marLeft w:val="480"/>
          <w:marRight w:val="0"/>
          <w:marTop w:val="0"/>
          <w:marBottom w:val="0"/>
          <w:divBdr>
            <w:top w:val="none" w:sz="0" w:space="0" w:color="auto"/>
            <w:left w:val="none" w:sz="0" w:space="0" w:color="auto"/>
            <w:bottom w:val="none" w:sz="0" w:space="0" w:color="auto"/>
            <w:right w:val="none" w:sz="0" w:space="0" w:color="auto"/>
          </w:divBdr>
          <w:divsChild>
            <w:div w:id="13076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92833">
      <w:bodyDiv w:val="1"/>
      <w:marLeft w:val="0"/>
      <w:marRight w:val="0"/>
      <w:marTop w:val="0"/>
      <w:marBottom w:val="0"/>
      <w:divBdr>
        <w:top w:val="none" w:sz="0" w:space="0" w:color="auto"/>
        <w:left w:val="none" w:sz="0" w:space="0" w:color="auto"/>
        <w:bottom w:val="none" w:sz="0" w:space="0" w:color="auto"/>
        <w:right w:val="none" w:sz="0" w:space="0" w:color="auto"/>
      </w:divBdr>
      <w:divsChild>
        <w:div w:id="448554576">
          <w:marLeft w:val="480"/>
          <w:marRight w:val="0"/>
          <w:marTop w:val="0"/>
          <w:marBottom w:val="0"/>
          <w:divBdr>
            <w:top w:val="none" w:sz="0" w:space="0" w:color="auto"/>
            <w:left w:val="none" w:sz="0" w:space="0" w:color="auto"/>
            <w:bottom w:val="none" w:sz="0" w:space="0" w:color="auto"/>
            <w:right w:val="none" w:sz="0" w:space="0" w:color="auto"/>
          </w:divBdr>
          <w:divsChild>
            <w:div w:id="17070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2212">
      <w:bodyDiv w:val="1"/>
      <w:marLeft w:val="0"/>
      <w:marRight w:val="0"/>
      <w:marTop w:val="0"/>
      <w:marBottom w:val="0"/>
      <w:divBdr>
        <w:top w:val="none" w:sz="0" w:space="0" w:color="auto"/>
        <w:left w:val="none" w:sz="0" w:space="0" w:color="auto"/>
        <w:bottom w:val="none" w:sz="0" w:space="0" w:color="auto"/>
        <w:right w:val="none" w:sz="0" w:space="0" w:color="auto"/>
      </w:divBdr>
    </w:div>
    <w:div w:id="1074158823">
      <w:bodyDiv w:val="1"/>
      <w:marLeft w:val="0"/>
      <w:marRight w:val="0"/>
      <w:marTop w:val="0"/>
      <w:marBottom w:val="0"/>
      <w:divBdr>
        <w:top w:val="none" w:sz="0" w:space="0" w:color="auto"/>
        <w:left w:val="none" w:sz="0" w:space="0" w:color="auto"/>
        <w:bottom w:val="none" w:sz="0" w:space="0" w:color="auto"/>
        <w:right w:val="none" w:sz="0" w:space="0" w:color="auto"/>
      </w:divBdr>
      <w:divsChild>
        <w:div w:id="606156482">
          <w:marLeft w:val="480"/>
          <w:marRight w:val="0"/>
          <w:marTop w:val="0"/>
          <w:marBottom w:val="0"/>
          <w:divBdr>
            <w:top w:val="none" w:sz="0" w:space="0" w:color="auto"/>
            <w:left w:val="none" w:sz="0" w:space="0" w:color="auto"/>
            <w:bottom w:val="none" w:sz="0" w:space="0" w:color="auto"/>
            <w:right w:val="none" w:sz="0" w:space="0" w:color="auto"/>
          </w:divBdr>
          <w:divsChild>
            <w:div w:id="2406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9350">
      <w:bodyDiv w:val="1"/>
      <w:marLeft w:val="0"/>
      <w:marRight w:val="0"/>
      <w:marTop w:val="0"/>
      <w:marBottom w:val="0"/>
      <w:divBdr>
        <w:top w:val="none" w:sz="0" w:space="0" w:color="auto"/>
        <w:left w:val="none" w:sz="0" w:space="0" w:color="auto"/>
        <w:bottom w:val="none" w:sz="0" w:space="0" w:color="auto"/>
        <w:right w:val="none" w:sz="0" w:space="0" w:color="auto"/>
      </w:divBdr>
      <w:divsChild>
        <w:div w:id="2126776919">
          <w:marLeft w:val="480"/>
          <w:marRight w:val="0"/>
          <w:marTop w:val="0"/>
          <w:marBottom w:val="0"/>
          <w:divBdr>
            <w:top w:val="none" w:sz="0" w:space="0" w:color="auto"/>
            <w:left w:val="none" w:sz="0" w:space="0" w:color="auto"/>
            <w:bottom w:val="none" w:sz="0" w:space="0" w:color="auto"/>
            <w:right w:val="none" w:sz="0" w:space="0" w:color="auto"/>
          </w:divBdr>
          <w:divsChild>
            <w:div w:id="21095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7809</Characters>
  <Application>Microsoft Office Word</Application>
  <DocSecurity>0</DocSecurity>
  <Lines>65</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KEREM</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אירית בכר</cp:lastModifiedBy>
  <cp:revision>2</cp:revision>
  <dcterms:created xsi:type="dcterms:W3CDTF">2018-05-29T11:34:00Z</dcterms:created>
  <dcterms:modified xsi:type="dcterms:W3CDTF">2018-05-29T11:34:00Z</dcterms:modified>
</cp:coreProperties>
</file>