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A9" w:rsidRDefault="008C08A9" w:rsidP="008C08A9">
      <w:pPr>
        <w:spacing w:after="0" w:line="360" w:lineRule="auto"/>
        <w:jc w:val="both"/>
        <w:rPr>
          <w:rFonts w:asciiTheme="minorBidi" w:hAnsiTheme="minorBidi"/>
          <w:b/>
          <w:bCs/>
          <w:u w:val="single"/>
          <w:rtl/>
        </w:rPr>
      </w:pPr>
      <w:bookmarkStart w:id="0" w:name="_GoBack"/>
      <w:bookmarkEnd w:id="0"/>
      <w:r w:rsidRPr="00D17725">
        <w:rPr>
          <w:rFonts w:asciiTheme="minorBidi" w:hAnsiTheme="minorBidi"/>
          <w:b/>
          <w:bCs/>
          <w:u w:val="single"/>
          <w:rtl/>
        </w:rPr>
        <w:t xml:space="preserve">שם הקורס: </w:t>
      </w:r>
    </w:p>
    <w:p w:rsidR="008C08A9" w:rsidRPr="008C08A9" w:rsidRDefault="008C08A9" w:rsidP="008C08A9">
      <w:pPr>
        <w:spacing w:after="0" w:line="360" w:lineRule="auto"/>
        <w:jc w:val="both"/>
        <w:rPr>
          <w:rFonts w:asciiTheme="minorBidi" w:hAnsiTheme="minorBidi"/>
          <w:rtl/>
        </w:rPr>
      </w:pPr>
      <w:r>
        <w:rPr>
          <w:rFonts w:asciiTheme="minorBidi" w:hAnsiTheme="minorBidi" w:hint="cs"/>
          <w:rtl/>
        </w:rPr>
        <w:t xml:space="preserve">זהות יהודית באמנות חזותית </w:t>
      </w:r>
    </w:p>
    <w:p w:rsidR="008C08A9" w:rsidRDefault="008C08A9" w:rsidP="008C08A9">
      <w:pPr>
        <w:spacing w:after="0" w:line="360" w:lineRule="auto"/>
        <w:jc w:val="both"/>
        <w:rPr>
          <w:rFonts w:asciiTheme="minorBidi" w:hAnsiTheme="minorBidi"/>
          <w:rtl/>
        </w:rPr>
      </w:pPr>
      <w:r w:rsidRPr="00D17725">
        <w:rPr>
          <w:rFonts w:asciiTheme="minorBidi" w:hAnsiTheme="minorBidi"/>
          <w:b/>
          <w:bCs/>
          <w:u w:val="single"/>
          <w:rtl/>
        </w:rPr>
        <w:t xml:space="preserve">שם המרצה: </w:t>
      </w:r>
    </w:p>
    <w:p w:rsidR="008C08A9" w:rsidRPr="00D17725" w:rsidRDefault="008C08A9" w:rsidP="008C08A9">
      <w:pPr>
        <w:spacing w:after="0" w:line="360" w:lineRule="auto"/>
        <w:jc w:val="both"/>
        <w:rPr>
          <w:rFonts w:asciiTheme="minorBidi" w:hAnsiTheme="minorBidi"/>
          <w:rtl/>
        </w:rPr>
      </w:pPr>
      <w:r>
        <w:rPr>
          <w:rFonts w:asciiTheme="minorBidi" w:hAnsiTheme="minorBidi" w:hint="cs"/>
          <w:rtl/>
        </w:rPr>
        <w:t xml:space="preserve">ד"ר רונית שטיינברג </w:t>
      </w:r>
    </w:p>
    <w:p w:rsidR="00E4608B" w:rsidRPr="00D17725" w:rsidRDefault="00E4608B" w:rsidP="00E4608B">
      <w:pPr>
        <w:spacing w:after="0" w:line="360" w:lineRule="auto"/>
        <w:jc w:val="both"/>
        <w:rPr>
          <w:rFonts w:asciiTheme="minorBidi" w:hAnsiTheme="minorBidi"/>
          <w:rtl/>
        </w:rPr>
      </w:pPr>
      <w:r w:rsidRPr="00D17725">
        <w:rPr>
          <w:rFonts w:asciiTheme="minorBidi" w:hAnsiTheme="minorBidi"/>
          <w:b/>
          <w:bCs/>
          <w:u w:val="single"/>
          <w:rtl/>
        </w:rPr>
        <w:t>היקף הקורס</w:t>
      </w:r>
      <w:r>
        <w:rPr>
          <w:rFonts w:asciiTheme="minorBidi" w:hAnsiTheme="minorBidi" w:hint="cs"/>
          <w:b/>
          <w:bCs/>
          <w:u w:val="single"/>
          <w:rtl/>
        </w:rPr>
        <w:t xml:space="preserve"> </w:t>
      </w:r>
      <w:proofErr w:type="spellStart"/>
      <w:r>
        <w:rPr>
          <w:rFonts w:asciiTheme="minorBidi" w:hAnsiTheme="minorBidi" w:hint="cs"/>
          <w:b/>
          <w:bCs/>
          <w:u w:val="single"/>
          <w:rtl/>
        </w:rPr>
        <w:t>בנ"ז</w:t>
      </w:r>
      <w:proofErr w:type="spellEnd"/>
      <w:r w:rsidRPr="00D17725">
        <w:rPr>
          <w:rFonts w:asciiTheme="minorBidi" w:hAnsiTheme="minorBidi"/>
          <w:b/>
          <w:bCs/>
          <w:u w:val="single"/>
          <w:rtl/>
        </w:rPr>
        <w:t xml:space="preserve">: </w:t>
      </w:r>
      <w:r w:rsidR="004A0E13">
        <w:rPr>
          <w:rFonts w:asciiTheme="minorBidi" w:hAnsiTheme="minorBidi" w:hint="cs"/>
          <w:rtl/>
        </w:rPr>
        <w:t>4</w:t>
      </w:r>
    </w:p>
    <w:p w:rsidR="00E4608B" w:rsidRDefault="00E4608B" w:rsidP="00E4608B">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Pr>
          <w:rFonts w:asciiTheme="minorBidi" w:hAnsiTheme="minorBidi" w:hint="cs"/>
          <w:b/>
          <w:bCs/>
          <w:u w:val="single"/>
          <w:rtl/>
        </w:rPr>
        <w:t>:</w:t>
      </w:r>
      <w:r w:rsidRPr="00E4608B">
        <w:rPr>
          <w:rFonts w:asciiTheme="minorBidi" w:hAnsiTheme="minorBidi" w:hint="cs"/>
          <w:rtl/>
        </w:rPr>
        <w:t xml:space="preserve"> </w:t>
      </w:r>
      <w:r w:rsidR="004A0E13">
        <w:rPr>
          <w:rFonts w:asciiTheme="minorBidi" w:hAnsiTheme="minorBidi" w:hint="cs"/>
          <w:rtl/>
        </w:rPr>
        <w:t>2</w:t>
      </w:r>
    </w:p>
    <w:p w:rsidR="00E4608B" w:rsidRDefault="00E4608B" w:rsidP="00E4608B">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proofErr w:type="spellStart"/>
      <w:r w:rsidRPr="005F1EEF">
        <w:rPr>
          <w:rFonts w:asciiTheme="minorBidi" w:hAnsiTheme="minorBidi" w:hint="cs"/>
          <w:rtl/>
        </w:rPr>
        <w:t>פרוסמינר</w:t>
      </w:r>
      <w:proofErr w:type="spellEnd"/>
    </w:p>
    <w:p w:rsidR="00E4608B" w:rsidRPr="00F74CCA" w:rsidRDefault="00E4608B" w:rsidP="00E4608B">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Pr="003834A1">
        <w:rPr>
          <w:rFonts w:asciiTheme="minorBidi" w:hAnsiTheme="minorBidi" w:hint="cs"/>
          <w:u w:val="single"/>
          <w:rtl/>
        </w:rPr>
        <w:t>ב</w:t>
      </w:r>
    </w:p>
    <w:p w:rsidR="00E4608B" w:rsidRDefault="00E4608B" w:rsidP="00E4608B">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E4608B">
        <w:rPr>
          <w:rFonts w:asciiTheme="minorBidi" w:hAnsiTheme="minorBidi" w:hint="cs"/>
          <w:rtl/>
        </w:rPr>
        <w:t xml:space="preserve"> שנתי</w:t>
      </w:r>
    </w:p>
    <w:p w:rsidR="00E4608B" w:rsidRDefault="00E4608B" w:rsidP="008C08A9">
      <w:pPr>
        <w:spacing w:after="0" w:line="360" w:lineRule="auto"/>
        <w:jc w:val="both"/>
        <w:rPr>
          <w:rFonts w:asciiTheme="minorBidi" w:hAnsiTheme="minorBidi"/>
          <w:b/>
          <w:bCs/>
          <w:u w:val="single"/>
          <w:rtl/>
        </w:rPr>
      </w:pPr>
    </w:p>
    <w:p w:rsidR="008C08A9" w:rsidRPr="00D17725" w:rsidRDefault="008C08A9" w:rsidP="008C08A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Pr="00D17725">
        <w:rPr>
          <w:rFonts w:asciiTheme="minorBidi" w:hAnsiTheme="minorBidi"/>
          <w:b/>
          <w:bCs/>
          <w:u w:val="single"/>
          <w:rtl/>
        </w:rPr>
        <w:t>:</w:t>
      </w:r>
      <w:r w:rsidRPr="00D17725">
        <w:rPr>
          <w:rFonts w:asciiTheme="minorBidi" w:hAnsiTheme="minorBidi"/>
          <w:rtl/>
        </w:rPr>
        <w:t xml:space="preserve"> </w:t>
      </w:r>
    </w:p>
    <w:p w:rsidR="008C08A9" w:rsidRDefault="008C08A9" w:rsidP="008C08A9">
      <w:pPr>
        <w:spacing w:line="360" w:lineRule="auto"/>
        <w:rPr>
          <w:rFonts w:ascii="Arial" w:hAnsi="Arial" w:cs="Arial"/>
          <w:rtl/>
        </w:rPr>
      </w:pPr>
      <w:r w:rsidRPr="0007733C">
        <w:rPr>
          <w:rFonts w:ascii="Arial" w:hAnsi="Arial" w:cs="Arial" w:hint="cs"/>
          <w:rtl/>
        </w:rPr>
        <w:t>בשנים האחרונות</w:t>
      </w:r>
      <w:r>
        <w:rPr>
          <w:rFonts w:ascii="Arial" w:hAnsi="Arial" w:cs="Arial" w:hint="cs"/>
          <w:rtl/>
        </w:rPr>
        <w:t>,</w:t>
      </w:r>
      <w:r w:rsidRPr="0007733C">
        <w:rPr>
          <w:rFonts w:ascii="Arial" w:hAnsi="Arial" w:cs="Arial" w:hint="cs"/>
          <w:rtl/>
        </w:rPr>
        <w:t xml:space="preserve"> כחלק מתפיסת עולם רב תרבותית, מתעורר עניין מחודש גם באמנות בעלת זיקה יהודית. תחרות העיצוב "סוכה סיטי" שהתקיימה במנהטן בשנת 2010 וזכתה ל-600</w:t>
      </w:r>
      <w:r>
        <w:rPr>
          <w:rFonts w:ascii="Arial" w:hAnsi="Arial" w:cs="Arial" w:hint="cs"/>
          <w:rtl/>
        </w:rPr>
        <w:t xml:space="preserve"> הצעות, הגבירה את המודעות לנושא. בקורס זה נבחן את קשרי הגומלין בין אמנות לבין יהדות. נדון באפשרות ובלגיטימציה להגדיר אמנות על פי מוצא/לאום/דת ונקשה על המושג "אמנות יהודית". יצירות אמנות מהמאה ה-19 ישמשו כמראה לקונפליקטים של זהות התקפים גם כיום. נכיר אמנות העוסקת בשואה, נשווה בין ההתרחשויות האמנותיות ביהדות ארצות הברית לסצנה האמנותית בישראל. בקורס נתייחס גם לאמנות עכשווית ולנוכחות הניכרת של אמנות פמיניסטית דתית כמו גם לאמנות המבטאת אמירה חברתית של "תיקון עולם". נקודת המוצא של הקורס היא אמנותית, לא נדרש רקע דתי.</w:t>
      </w:r>
    </w:p>
    <w:p w:rsidR="00EB4ED9" w:rsidRPr="00750822" w:rsidRDefault="00EB4ED9" w:rsidP="00EB4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sz w:val="24"/>
          <w:szCs w:val="24"/>
          <w:u w:val="single"/>
          <w:rtl/>
        </w:rPr>
      </w:pPr>
      <w:r w:rsidRPr="00750822">
        <w:rPr>
          <w:rFonts w:ascii="Arial" w:hAnsi="Arial" w:hint="cs"/>
          <w:b/>
          <w:bCs/>
          <w:color w:val="000000"/>
          <w:sz w:val="24"/>
          <w:szCs w:val="24"/>
          <w:u w:val="single"/>
          <w:rtl/>
        </w:rPr>
        <w:t xml:space="preserve">תוצרי למידה: </w:t>
      </w:r>
    </w:p>
    <w:p w:rsidR="00EB4ED9" w:rsidRPr="00750822" w:rsidRDefault="00EB4ED9" w:rsidP="00EB4E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sz w:val="24"/>
          <w:szCs w:val="24"/>
          <w:u w:val="single"/>
          <w:rtl/>
        </w:rPr>
      </w:pPr>
      <w:r w:rsidRPr="00750822">
        <w:rPr>
          <w:rFonts w:ascii="Arial" w:hAnsi="Arial" w:hint="cs"/>
          <w:b/>
          <w:bCs/>
          <w:color w:val="000000"/>
          <w:sz w:val="24"/>
          <w:szCs w:val="24"/>
          <w:u w:val="single"/>
          <w:rtl/>
        </w:rPr>
        <w:t>בסיום מוצלח של הקורס הסטודנט/</w:t>
      </w:r>
      <w:proofErr w:type="spellStart"/>
      <w:r w:rsidRPr="00750822">
        <w:rPr>
          <w:rFonts w:ascii="Arial" w:hAnsi="Arial" w:hint="cs"/>
          <w:b/>
          <w:bCs/>
          <w:color w:val="000000"/>
          <w:sz w:val="24"/>
          <w:szCs w:val="24"/>
          <w:u w:val="single"/>
          <w:rtl/>
        </w:rPr>
        <w:t>ית</w:t>
      </w:r>
      <w:proofErr w:type="spellEnd"/>
      <w:r w:rsidRPr="00750822">
        <w:rPr>
          <w:rFonts w:ascii="Arial" w:hAnsi="Arial" w:hint="cs"/>
          <w:b/>
          <w:bCs/>
          <w:color w:val="000000"/>
          <w:sz w:val="24"/>
          <w:szCs w:val="24"/>
          <w:u w:val="single"/>
          <w:rtl/>
        </w:rPr>
        <w:t xml:space="preserve"> יוכל/תוכל: </w:t>
      </w:r>
    </w:p>
    <w:p w:rsidR="00EB4ED9" w:rsidRDefault="00EB4ED9" w:rsidP="00EB4ED9">
      <w:pPr>
        <w:spacing w:line="360" w:lineRule="auto"/>
        <w:rPr>
          <w:rFonts w:ascii="Arial" w:hAnsi="Arial" w:cs="Arial"/>
          <w:sz w:val="24"/>
          <w:szCs w:val="24"/>
          <w:rtl/>
        </w:rPr>
      </w:pPr>
      <w:r>
        <w:rPr>
          <w:rFonts w:ascii="Arial" w:hAnsi="Arial" w:cs="Arial" w:hint="cs"/>
          <w:sz w:val="24"/>
          <w:szCs w:val="24"/>
          <w:rtl/>
        </w:rPr>
        <w:t>1. ל</w:t>
      </w:r>
      <w:r w:rsidRPr="00562C73">
        <w:rPr>
          <w:rFonts w:ascii="Arial" w:hAnsi="Arial" w:cs="Arial" w:hint="cs"/>
          <w:sz w:val="24"/>
          <w:szCs w:val="24"/>
          <w:rtl/>
        </w:rPr>
        <w:t>הכיר</w:t>
      </w:r>
      <w:r w:rsidRPr="00562C73">
        <w:rPr>
          <w:rFonts w:ascii="Arial" w:hAnsi="Arial" w:cs="Arial"/>
          <w:sz w:val="24"/>
          <w:szCs w:val="24"/>
          <w:rtl/>
        </w:rPr>
        <w:t xml:space="preserve"> </w:t>
      </w:r>
      <w:r w:rsidRPr="00562C73">
        <w:rPr>
          <w:rFonts w:ascii="Arial" w:hAnsi="Arial" w:cs="Arial" w:hint="cs"/>
          <w:sz w:val="24"/>
          <w:szCs w:val="24"/>
          <w:rtl/>
        </w:rPr>
        <w:t>את</w:t>
      </w:r>
      <w:r w:rsidRPr="00562C73">
        <w:rPr>
          <w:rFonts w:ascii="Arial" w:hAnsi="Arial" w:cs="Arial"/>
          <w:sz w:val="24"/>
          <w:szCs w:val="24"/>
          <w:rtl/>
        </w:rPr>
        <w:t xml:space="preserve"> </w:t>
      </w:r>
      <w:r w:rsidRPr="00562C73">
        <w:rPr>
          <w:rFonts w:ascii="Arial" w:hAnsi="Arial" w:cs="Arial" w:hint="cs"/>
          <w:sz w:val="24"/>
          <w:szCs w:val="24"/>
          <w:rtl/>
        </w:rPr>
        <w:t>המהלך</w:t>
      </w:r>
      <w:r w:rsidRPr="00562C73">
        <w:rPr>
          <w:rFonts w:ascii="Arial" w:hAnsi="Arial" w:cs="Arial"/>
          <w:sz w:val="24"/>
          <w:szCs w:val="24"/>
          <w:rtl/>
        </w:rPr>
        <w:t xml:space="preserve"> </w:t>
      </w:r>
      <w:r w:rsidRPr="00562C73">
        <w:rPr>
          <w:rFonts w:ascii="Arial" w:hAnsi="Arial" w:cs="Arial" w:hint="cs"/>
          <w:sz w:val="24"/>
          <w:szCs w:val="24"/>
          <w:rtl/>
        </w:rPr>
        <w:t>ההיסטורי</w:t>
      </w:r>
      <w:r w:rsidRPr="00562C73">
        <w:rPr>
          <w:rFonts w:ascii="Arial" w:hAnsi="Arial" w:cs="Arial"/>
          <w:sz w:val="24"/>
          <w:szCs w:val="24"/>
          <w:rtl/>
        </w:rPr>
        <w:t xml:space="preserve"> </w:t>
      </w:r>
      <w:r w:rsidRPr="00562C73">
        <w:rPr>
          <w:rFonts w:ascii="Arial" w:hAnsi="Arial" w:cs="Arial" w:hint="cs"/>
          <w:sz w:val="24"/>
          <w:szCs w:val="24"/>
          <w:rtl/>
        </w:rPr>
        <w:t>המרכזי</w:t>
      </w:r>
      <w:r w:rsidRPr="00562C73">
        <w:rPr>
          <w:rFonts w:ascii="Arial" w:hAnsi="Arial" w:cs="Arial"/>
          <w:sz w:val="24"/>
          <w:szCs w:val="24"/>
          <w:rtl/>
        </w:rPr>
        <w:t xml:space="preserve"> </w:t>
      </w:r>
      <w:r w:rsidRPr="00562C73">
        <w:rPr>
          <w:rFonts w:ascii="Arial" w:hAnsi="Arial" w:cs="Arial" w:hint="cs"/>
          <w:sz w:val="24"/>
          <w:szCs w:val="24"/>
          <w:rtl/>
        </w:rPr>
        <w:t>של</w:t>
      </w:r>
      <w:r w:rsidRPr="00562C73">
        <w:rPr>
          <w:rFonts w:ascii="Arial" w:hAnsi="Arial" w:cs="Arial"/>
          <w:sz w:val="24"/>
          <w:szCs w:val="24"/>
          <w:rtl/>
        </w:rPr>
        <w:t xml:space="preserve"> </w:t>
      </w:r>
      <w:r w:rsidRPr="00562C73">
        <w:rPr>
          <w:rFonts w:ascii="Arial" w:hAnsi="Arial" w:cs="Arial" w:hint="cs"/>
          <w:sz w:val="24"/>
          <w:szCs w:val="24"/>
          <w:rtl/>
        </w:rPr>
        <w:t>האמנות</w:t>
      </w:r>
      <w:r w:rsidRPr="00562C73">
        <w:rPr>
          <w:rFonts w:ascii="Arial" w:hAnsi="Arial" w:cs="Arial"/>
          <w:sz w:val="24"/>
          <w:szCs w:val="24"/>
          <w:rtl/>
        </w:rPr>
        <w:t xml:space="preserve"> </w:t>
      </w:r>
      <w:r>
        <w:rPr>
          <w:rFonts w:ascii="Arial" w:hAnsi="Arial" w:cs="Arial" w:hint="cs"/>
          <w:sz w:val="24"/>
          <w:szCs w:val="24"/>
          <w:rtl/>
        </w:rPr>
        <w:t>היהודית</w:t>
      </w:r>
    </w:p>
    <w:p w:rsidR="00EB4ED9" w:rsidRDefault="00EB4ED9" w:rsidP="00EB4ED9">
      <w:pPr>
        <w:spacing w:line="360" w:lineRule="auto"/>
        <w:rPr>
          <w:rFonts w:ascii="Arial" w:hAnsi="Arial" w:cs="Arial"/>
          <w:sz w:val="24"/>
          <w:szCs w:val="24"/>
          <w:rtl/>
        </w:rPr>
      </w:pPr>
      <w:r>
        <w:rPr>
          <w:rFonts w:ascii="Arial" w:hAnsi="Arial" w:cs="Arial" w:hint="cs"/>
          <w:sz w:val="24"/>
          <w:szCs w:val="24"/>
          <w:rtl/>
        </w:rPr>
        <w:t xml:space="preserve">2. לזהות יצירות אמנות מרכזיות של האמנות היהודית </w:t>
      </w:r>
    </w:p>
    <w:p w:rsidR="00EB4ED9" w:rsidRDefault="00EB4ED9" w:rsidP="00EB4ED9">
      <w:pPr>
        <w:spacing w:line="360" w:lineRule="auto"/>
        <w:rPr>
          <w:rFonts w:ascii="Arial" w:hAnsi="Arial" w:cs="Arial"/>
          <w:sz w:val="24"/>
          <w:szCs w:val="24"/>
          <w:rtl/>
        </w:rPr>
      </w:pPr>
      <w:r>
        <w:rPr>
          <w:rFonts w:ascii="Arial" w:hAnsi="Arial" w:cs="Arial" w:hint="cs"/>
          <w:sz w:val="24"/>
          <w:szCs w:val="24"/>
          <w:rtl/>
        </w:rPr>
        <w:t xml:space="preserve">3. להצביע על מגמות תרבותיות, היסטוריות וחברתיות, שהשפיעו על מהלך האמנות המודרנית המערבית </w:t>
      </w:r>
    </w:p>
    <w:p w:rsidR="00EB4ED9" w:rsidRDefault="00EB4ED9" w:rsidP="00EB4ED9">
      <w:pPr>
        <w:spacing w:line="360" w:lineRule="auto"/>
        <w:rPr>
          <w:rFonts w:ascii="Arial" w:hAnsi="Arial" w:cs="Arial"/>
          <w:sz w:val="24"/>
          <w:szCs w:val="24"/>
          <w:rtl/>
        </w:rPr>
      </w:pPr>
      <w:r>
        <w:rPr>
          <w:rFonts w:ascii="Arial" w:hAnsi="Arial" w:cs="Arial" w:hint="cs"/>
          <w:sz w:val="24"/>
          <w:szCs w:val="24"/>
          <w:rtl/>
        </w:rPr>
        <w:t xml:space="preserve">4. לזהות יצירות אמנות על פי סגנון חזותי </w:t>
      </w:r>
    </w:p>
    <w:p w:rsidR="00EB4ED9" w:rsidRDefault="00EB4ED9" w:rsidP="00EB4ED9">
      <w:pPr>
        <w:spacing w:line="360" w:lineRule="auto"/>
        <w:rPr>
          <w:rFonts w:ascii="Arial" w:hAnsi="Arial" w:cs="Arial"/>
          <w:sz w:val="24"/>
          <w:szCs w:val="24"/>
          <w:rtl/>
        </w:rPr>
      </w:pPr>
      <w:r>
        <w:rPr>
          <w:rFonts w:ascii="Arial" w:hAnsi="Arial" w:cs="Arial" w:hint="cs"/>
          <w:sz w:val="24"/>
          <w:szCs w:val="24"/>
          <w:rtl/>
        </w:rPr>
        <w:t xml:space="preserve">5.  </w:t>
      </w:r>
      <w:r w:rsidRPr="00D61B21">
        <w:rPr>
          <w:rFonts w:ascii="Arial" w:hAnsi="Arial" w:cs="Arial" w:hint="cs"/>
          <w:sz w:val="24"/>
          <w:szCs w:val="24"/>
          <w:rtl/>
        </w:rPr>
        <w:t>לפרש</w:t>
      </w:r>
      <w:r w:rsidRPr="00D61B21">
        <w:rPr>
          <w:rFonts w:ascii="Arial" w:hAnsi="Arial" w:cs="Arial"/>
          <w:sz w:val="24"/>
          <w:szCs w:val="24"/>
          <w:rtl/>
        </w:rPr>
        <w:t xml:space="preserve"> </w:t>
      </w:r>
      <w:r w:rsidRPr="00D61B21">
        <w:rPr>
          <w:rFonts w:ascii="Arial" w:hAnsi="Arial" w:cs="Arial" w:hint="cs"/>
          <w:sz w:val="24"/>
          <w:szCs w:val="24"/>
          <w:rtl/>
        </w:rPr>
        <w:t>את</w:t>
      </w:r>
      <w:r w:rsidRPr="00D61B21">
        <w:rPr>
          <w:rFonts w:ascii="Arial" w:hAnsi="Arial" w:cs="Arial"/>
          <w:sz w:val="24"/>
          <w:szCs w:val="24"/>
          <w:rtl/>
        </w:rPr>
        <w:t xml:space="preserve"> </w:t>
      </w:r>
      <w:r w:rsidRPr="00D61B21">
        <w:rPr>
          <w:rFonts w:ascii="Arial" w:hAnsi="Arial" w:cs="Arial" w:hint="cs"/>
          <w:sz w:val="24"/>
          <w:szCs w:val="24"/>
          <w:rtl/>
        </w:rPr>
        <w:t>האמנות</w:t>
      </w:r>
      <w:r w:rsidRPr="00D61B21">
        <w:rPr>
          <w:rFonts w:ascii="Arial" w:hAnsi="Arial" w:cs="Arial"/>
          <w:sz w:val="24"/>
          <w:szCs w:val="24"/>
          <w:rtl/>
        </w:rPr>
        <w:t xml:space="preserve"> </w:t>
      </w:r>
      <w:r>
        <w:rPr>
          <w:rFonts w:ascii="Arial" w:hAnsi="Arial" w:cs="Arial" w:hint="cs"/>
          <w:sz w:val="24"/>
          <w:szCs w:val="24"/>
          <w:rtl/>
        </w:rPr>
        <w:t>היהודית העכשווית מתוך הקשר היסטורי רחב</w:t>
      </w:r>
    </w:p>
    <w:p w:rsidR="00EB4ED9" w:rsidRDefault="00EB4ED9" w:rsidP="00EB4ED9">
      <w:pPr>
        <w:spacing w:line="360" w:lineRule="auto"/>
        <w:rPr>
          <w:rFonts w:ascii="Arial" w:hAnsi="Arial" w:cs="Arial"/>
          <w:sz w:val="24"/>
          <w:szCs w:val="24"/>
          <w:rtl/>
        </w:rPr>
      </w:pPr>
      <w:r>
        <w:rPr>
          <w:rFonts w:ascii="Arial" w:hAnsi="Arial" w:cs="Arial" w:hint="cs"/>
          <w:sz w:val="24"/>
          <w:szCs w:val="24"/>
          <w:rtl/>
        </w:rPr>
        <w:t xml:space="preserve">6. לנתח מאמר מדעי </w:t>
      </w:r>
    </w:p>
    <w:p w:rsidR="00EB4ED9" w:rsidRPr="00D76B67" w:rsidRDefault="00EB4ED9" w:rsidP="00EB4ED9">
      <w:pPr>
        <w:spacing w:line="360" w:lineRule="auto"/>
        <w:rPr>
          <w:rFonts w:ascii="Arial" w:hAnsi="Arial" w:cs="Arial"/>
          <w:sz w:val="24"/>
          <w:szCs w:val="24"/>
          <w:rtl/>
        </w:rPr>
      </w:pPr>
      <w:r>
        <w:rPr>
          <w:rFonts w:ascii="Arial" w:hAnsi="Arial" w:cs="Arial" w:hint="cs"/>
          <w:sz w:val="24"/>
          <w:szCs w:val="24"/>
          <w:rtl/>
        </w:rPr>
        <w:t>7. לכתוב עבודת מחקר</w:t>
      </w:r>
    </w:p>
    <w:p w:rsidR="00EB4ED9" w:rsidRDefault="00EB4ED9" w:rsidP="008C08A9">
      <w:pPr>
        <w:spacing w:line="360" w:lineRule="auto"/>
        <w:rPr>
          <w:rFonts w:ascii="Arial" w:hAnsi="Arial" w:cs="Arial"/>
          <w:rtl/>
        </w:rPr>
      </w:pPr>
    </w:p>
    <w:p w:rsidR="008C08A9" w:rsidRDefault="008C08A9" w:rsidP="008C08A9">
      <w:pPr>
        <w:spacing w:after="0" w:line="360" w:lineRule="auto"/>
        <w:jc w:val="both"/>
        <w:rPr>
          <w:rFonts w:asciiTheme="minorBidi" w:hAnsiTheme="minorBidi"/>
          <w:rtl/>
        </w:rPr>
      </w:pPr>
      <w:r w:rsidRPr="00D17725">
        <w:rPr>
          <w:rFonts w:asciiTheme="minorBidi" w:hAnsiTheme="minorBidi"/>
          <w:b/>
          <w:bCs/>
          <w:u w:val="single"/>
          <w:rtl/>
        </w:rPr>
        <w:lastRenderedPageBreak/>
        <w:t>מהלך הקורס על פי מפגשים:</w:t>
      </w:r>
      <w:r>
        <w:rPr>
          <w:rFonts w:asciiTheme="minorBidi" w:hAnsiTheme="minorBidi" w:hint="cs"/>
          <w:rtl/>
        </w:rPr>
        <w:t xml:space="preserve"> </w:t>
      </w:r>
    </w:p>
    <w:p w:rsidR="008C08A9" w:rsidRDefault="0005244E" w:rsidP="008C08A9">
      <w:pPr>
        <w:spacing w:after="0" w:line="360" w:lineRule="auto"/>
        <w:jc w:val="both"/>
        <w:rPr>
          <w:rFonts w:asciiTheme="minorBidi" w:hAnsiTheme="minorBidi"/>
          <w:rtl/>
        </w:rPr>
      </w:pPr>
      <w:r>
        <w:rPr>
          <w:rFonts w:asciiTheme="minorBidi" w:hAnsiTheme="minorBidi" w:hint="cs"/>
          <w:rtl/>
        </w:rPr>
        <w:t xml:space="preserve">סמסטר א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06"/>
      </w:tblGrid>
      <w:tr w:rsidR="008C08A9" w:rsidRPr="00B20410" w:rsidTr="008C08A9">
        <w:tc>
          <w:tcPr>
            <w:tcW w:w="709" w:type="dxa"/>
            <w:shd w:val="clear" w:color="auto" w:fill="D9D9D9" w:themeFill="background1" w:themeFillShade="D9"/>
          </w:tcPr>
          <w:p w:rsidR="008C08A9" w:rsidRPr="00B20410" w:rsidRDefault="008C08A9" w:rsidP="00A25268">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7706" w:type="dxa"/>
            <w:shd w:val="clear" w:color="auto" w:fill="D9D9D9" w:themeFill="background1" w:themeFillShade="D9"/>
          </w:tcPr>
          <w:p w:rsidR="008C08A9" w:rsidRPr="00B20410" w:rsidRDefault="008C08A9" w:rsidP="00A25268">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8C08A9" w:rsidRPr="00B20410" w:rsidTr="008C08A9">
        <w:tc>
          <w:tcPr>
            <w:tcW w:w="709" w:type="dxa"/>
            <w:shd w:val="clear" w:color="auto" w:fill="auto"/>
          </w:tcPr>
          <w:p w:rsidR="008C08A9" w:rsidRPr="00B20410" w:rsidRDefault="008C08A9" w:rsidP="00A25268">
            <w:pPr>
              <w:spacing w:after="0" w:line="360" w:lineRule="auto"/>
              <w:rPr>
                <w:rFonts w:asciiTheme="minorBidi" w:hAnsiTheme="minorBidi"/>
                <w:rtl/>
              </w:rPr>
            </w:pPr>
            <w:r>
              <w:rPr>
                <w:rFonts w:asciiTheme="minorBidi" w:hAnsiTheme="minorBidi" w:hint="cs"/>
                <w:rtl/>
              </w:rPr>
              <w:t>1</w:t>
            </w:r>
          </w:p>
        </w:tc>
        <w:tc>
          <w:tcPr>
            <w:tcW w:w="7706" w:type="dxa"/>
            <w:shd w:val="clear" w:color="auto" w:fill="auto"/>
          </w:tcPr>
          <w:p w:rsidR="008C08A9" w:rsidRPr="00724899"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מבוא לקורס </w:t>
            </w:r>
            <w:r>
              <w:rPr>
                <w:rFonts w:asciiTheme="minorBidi" w:hAnsiTheme="minorBidi"/>
                <w:rtl/>
              </w:rPr>
              <w:t>–</w:t>
            </w:r>
            <w:r>
              <w:rPr>
                <w:rFonts w:asciiTheme="minorBidi" w:hAnsiTheme="minorBidi" w:hint="cs"/>
                <w:rtl/>
              </w:rPr>
              <w:t xml:space="preserve"> הצגת הנושא והדילמות המרכזיות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2</w:t>
            </w:r>
          </w:p>
        </w:tc>
        <w:tc>
          <w:tcPr>
            <w:tcW w:w="7706" w:type="dxa"/>
            <w:shd w:val="clear" w:color="auto" w:fill="auto"/>
          </w:tcPr>
          <w:p w:rsidR="008C08A9" w:rsidRPr="00724899" w:rsidRDefault="00E60C4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סקירה היסטורית בדגש על מוטיב מרכזי חוזר </w:t>
            </w:r>
            <w:r>
              <w:rPr>
                <w:rFonts w:asciiTheme="minorBidi" w:hAnsiTheme="minorBidi"/>
                <w:rtl/>
              </w:rPr>
              <w:t>–</w:t>
            </w:r>
            <w:r>
              <w:rPr>
                <w:rFonts w:asciiTheme="minorBidi" w:hAnsiTheme="minorBidi" w:hint="cs"/>
                <w:rtl/>
              </w:rPr>
              <w:t xml:space="preserve"> מנורת המקדש</w:t>
            </w:r>
          </w:p>
        </w:tc>
      </w:tr>
      <w:tr w:rsidR="008C08A9" w:rsidRPr="00B20410" w:rsidTr="008C08A9">
        <w:tc>
          <w:tcPr>
            <w:tcW w:w="709" w:type="dxa"/>
            <w:shd w:val="clear" w:color="auto" w:fill="auto"/>
          </w:tcPr>
          <w:p w:rsidR="008C08A9" w:rsidRPr="00B20410" w:rsidRDefault="008C08A9" w:rsidP="00A25268">
            <w:pPr>
              <w:spacing w:after="0" w:line="360" w:lineRule="auto"/>
              <w:rPr>
                <w:rFonts w:asciiTheme="minorBidi" w:hAnsiTheme="minorBidi"/>
                <w:rtl/>
              </w:rPr>
            </w:pPr>
            <w:r>
              <w:rPr>
                <w:rFonts w:asciiTheme="minorBidi" w:hAnsiTheme="minorBidi" w:hint="cs"/>
                <w:rtl/>
              </w:rPr>
              <w:t>3</w:t>
            </w:r>
          </w:p>
        </w:tc>
        <w:tc>
          <w:tcPr>
            <w:tcW w:w="7706" w:type="dxa"/>
            <w:shd w:val="clear" w:color="auto" w:fill="auto"/>
          </w:tcPr>
          <w:p w:rsidR="008C08A9" w:rsidRPr="00B20410" w:rsidRDefault="00E60C4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אדריכלות בתי כנסת בעת הקדומה </w:t>
            </w:r>
          </w:p>
        </w:tc>
      </w:tr>
      <w:tr w:rsidR="008C08A9" w:rsidRPr="00B20410" w:rsidTr="008C08A9">
        <w:tc>
          <w:tcPr>
            <w:tcW w:w="709" w:type="dxa"/>
            <w:shd w:val="clear" w:color="auto" w:fill="auto"/>
          </w:tcPr>
          <w:p w:rsidR="008C08A9" w:rsidRPr="00B20410" w:rsidRDefault="008C08A9" w:rsidP="00A25268">
            <w:pPr>
              <w:spacing w:after="0" w:line="360" w:lineRule="auto"/>
              <w:rPr>
                <w:rFonts w:asciiTheme="minorBidi" w:hAnsiTheme="minorBidi"/>
                <w:rtl/>
              </w:rPr>
            </w:pPr>
            <w:r>
              <w:rPr>
                <w:rFonts w:asciiTheme="minorBidi" w:hAnsiTheme="minorBidi" w:hint="cs"/>
                <w:rtl/>
              </w:rPr>
              <w:t>4</w:t>
            </w:r>
          </w:p>
        </w:tc>
        <w:tc>
          <w:tcPr>
            <w:tcW w:w="7706" w:type="dxa"/>
            <w:shd w:val="clear" w:color="auto" w:fill="auto"/>
          </w:tcPr>
          <w:p w:rsidR="008C08A9" w:rsidRPr="00B20410" w:rsidRDefault="00E60C4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אדריכלות בתי כנסת בעת החדשה </w:t>
            </w:r>
          </w:p>
        </w:tc>
      </w:tr>
      <w:tr w:rsidR="008C08A9" w:rsidRPr="00B20410" w:rsidTr="008C08A9">
        <w:tc>
          <w:tcPr>
            <w:tcW w:w="709" w:type="dxa"/>
            <w:shd w:val="clear" w:color="auto" w:fill="auto"/>
          </w:tcPr>
          <w:p w:rsidR="008C08A9" w:rsidRPr="00B20410" w:rsidRDefault="008C08A9" w:rsidP="00A25268">
            <w:pPr>
              <w:spacing w:after="0" w:line="360" w:lineRule="auto"/>
              <w:rPr>
                <w:rFonts w:asciiTheme="minorBidi" w:hAnsiTheme="minorBidi"/>
                <w:rtl/>
              </w:rPr>
            </w:pPr>
            <w:r>
              <w:rPr>
                <w:rFonts w:asciiTheme="minorBidi" w:hAnsiTheme="minorBidi" w:hint="cs"/>
                <w:rtl/>
              </w:rPr>
              <w:t>5</w:t>
            </w:r>
          </w:p>
        </w:tc>
        <w:tc>
          <w:tcPr>
            <w:tcW w:w="7706" w:type="dxa"/>
            <w:shd w:val="clear" w:color="auto" w:fill="auto"/>
          </w:tcPr>
          <w:p w:rsidR="008C08A9" w:rsidRPr="00F94D4B" w:rsidRDefault="00E60C4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אדריכלות בתי כנסת מודרנית ועכשווית </w:t>
            </w:r>
          </w:p>
        </w:tc>
      </w:tr>
      <w:tr w:rsidR="008C08A9" w:rsidRPr="00B20410" w:rsidTr="008C08A9">
        <w:tc>
          <w:tcPr>
            <w:tcW w:w="709" w:type="dxa"/>
            <w:shd w:val="clear" w:color="auto" w:fill="auto"/>
          </w:tcPr>
          <w:p w:rsidR="008C08A9" w:rsidRPr="00B20410" w:rsidRDefault="008C08A9" w:rsidP="00A25268">
            <w:pPr>
              <w:spacing w:after="0" w:line="360" w:lineRule="auto"/>
              <w:rPr>
                <w:rFonts w:asciiTheme="minorBidi" w:hAnsiTheme="minorBidi"/>
                <w:rtl/>
              </w:rPr>
            </w:pPr>
            <w:r>
              <w:rPr>
                <w:rFonts w:asciiTheme="minorBidi" w:hAnsiTheme="minorBidi" w:hint="cs"/>
                <w:rtl/>
              </w:rPr>
              <w:t>6</w:t>
            </w:r>
          </w:p>
        </w:tc>
        <w:tc>
          <w:tcPr>
            <w:tcW w:w="7706" w:type="dxa"/>
            <w:shd w:val="clear" w:color="auto" w:fill="auto"/>
          </w:tcPr>
          <w:p w:rsidR="008C08A9" w:rsidRPr="00F94D4B" w:rsidRDefault="00E60C4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זהות יהודית בתחום העיצוב </w:t>
            </w:r>
            <w:r>
              <w:rPr>
                <w:rFonts w:asciiTheme="minorBidi" w:hAnsiTheme="minorBidi"/>
                <w:rtl/>
              </w:rPr>
              <w:t>–</w:t>
            </w:r>
            <w:r>
              <w:rPr>
                <w:rFonts w:asciiTheme="minorBidi" w:hAnsiTheme="minorBidi" w:hint="cs"/>
                <w:rtl/>
              </w:rPr>
              <w:t xml:space="preserve"> יודאיקה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7</w:t>
            </w:r>
          </w:p>
        </w:tc>
        <w:tc>
          <w:tcPr>
            <w:tcW w:w="7706" w:type="dxa"/>
            <w:shd w:val="clear" w:color="auto" w:fill="auto"/>
          </w:tcPr>
          <w:p w:rsidR="008C08A9" w:rsidRPr="00F94D4B" w:rsidRDefault="00032DF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האמנציפציה כנקודת מפנה אמנותית </w:t>
            </w:r>
            <w:r>
              <w:rPr>
                <w:rFonts w:asciiTheme="minorBidi" w:hAnsiTheme="minorBidi"/>
                <w:rtl/>
              </w:rPr>
              <w:t>–</w:t>
            </w:r>
            <w:r>
              <w:rPr>
                <w:rFonts w:asciiTheme="minorBidi" w:hAnsiTheme="minorBidi" w:hint="cs"/>
                <w:rtl/>
              </w:rPr>
              <w:t xml:space="preserve"> </w:t>
            </w:r>
            <w:proofErr w:type="spellStart"/>
            <w:r>
              <w:rPr>
                <w:rFonts w:asciiTheme="minorBidi" w:hAnsiTheme="minorBidi" w:hint="cs"/>
                <w:rtl/>
              </w:rPr>
              <w:t>מוריץ</w:t>
            </w:r>
            <w:proofErr w:type="spellEnd"/>
            <w:r>
              <w:rPr>
                <w:rFonts w:asciiTheme="minorBidi" w:hAnsiTheme="minorBidi" w:hint="cs"/>
                <w:rtl/>
              </w:rPr>
              <w:t xml:space="preserve"> </w:t>
            </w:r>
            <w:proofErr w:type="spellStart"/>
            <w:r>
              <w:rPr>
                <w:rFonts w:asciiTheme="minorBidi" w:hAnsiTheme="minorBidi" w:hint="cs"/>
                <w:rtl/>
              </w:rPr>
              <w:t>אופנהיים</w:t>
            </w:r>
            <w:proofErr w:type="spellEnd"/>
            <w:r>
              <w:rPr>
                <w:rFonts w:asciiTheme="minorBidi" w:hAnsiTheme="minorBidi" w:hint="cs"/>
                <w:rtl/>
              </w:rPr>
              <w:t xml:space="preserve">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8</w:t>
            </w:r>
          </w:p>
        </w:tc>
        <w:tc>
          <w:tcPr>
            <w:tcW w:w="7706" w:type="dxa"/>
            <w:shd w:val="clear" w:color="auto" w:fill="auto"/>
          </w:tcPr>
          <w:p w:rsidR="008C08A9" w:rsidRPr="00100BA3" w:rsidRDefault="00032DF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האמנציפציה כנקודת מפנה אמנותית </w:t>
            </w:r>
            <w:r>
              <w:rPr>
                <w:rFonts w:asciiTheme="minorBidi" w:hAnsiTheme="minorBidi"/>
                <w:rtl/>
              </w:rPr>
              <w:t>–</w:t>
            </w:r>
            <w:r>
              <w:rPr>
                <w:rFonts w:asciiTheme="minorBidi" w:hAnsiTheme="minorBidi" w:hint="cs"/>
                <w:rtl/>
              </w:rPr>
              <w:t xml:space="preserve"> מאוריצי גוטליב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9</w:t>
            </w:r>
          </w:p>
        </w:tc>
        <w:tc>
          <w:tcPr>
            <w:tcW w:w="7706" w:type="dxa"/>
            <w:shd w:val="clear" w:color="auto" w:fill="auto"/>
          </w:tcPr>
          <w:p w:rsidR="008C08A9" w:rsidRPr="00F94D4B" w:rsidRDefault="00032DF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האמנציפציה כנקודת מפנה אמנותית </w:t>
            </w:r>
            <w:r>
              <w:rPr>
                <w:rFonts w:asciiTheme="minorBidi" w:hAnsiTheme="minorBidi"/>
                <w:rtl/>
              </w:rPr>
              <w:t>–</w:t>
            </w:r>
            <w:r>
              <w:rPr>
                <w:rFonts w:asciiTheme="minorBidi" w:hAnsiTheme="minorBidi" w:hint="cs"/>
                <w:rtl/>
              </w:rPr>
              <w:t xml:space="preserve"> אמנים נוספים ותערוכות מרכזיות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10</w:t>
            </w:r>
          </w:p>
        </w:tc>
        <w:tc>
          <w:tcPr>
            <w:tcW w:w="7706" w:type="dxa"/>
            <w:shd w:val="clear" w:color="auto" w:fill="auto"/>
          </w:tcPr>
          <w:p w:rsidR="008C08A9" w:rsidRPr="00B20410" w:rsidRDefault="00032DF8" w:rsidP="0070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היהודי הנודד </w:t>
            </w:r>
            <w:r w:rsidR="00705BAD">
              <w:rPr>
                <w:rFonts w:asciiTheme="minorBidi" w:hAnsiTheme="minorBidi" w:hint="cs"/>
                <w:rtl/>
              </w:rPr>
              <w:t xml:space="preserve">ואסכולת פריז </w:t>
            </w:r>
            <w:r>
              <w:rPr>
                <w:rFonts w:asciiTheme="minorBidi" w:hAnsiTheme="minorBidi" w:hint="cs"/>
                <w:rtl/>
              </w:rPr>
              <w:t xml:space="preserve">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11</w:t>
            </w:r>
          </w:p>
        </w:tc>
        <w:tc>
          <w:tcPr>
            <w:tcW w:w="7706" w:type="dxa"/>
            <w:shd w:val="clear" w:color="auto" w:fill="auto"/>
          </w:tcPr>
          <w:p w:rsidR="008C08A9" w:rsidRPr="00B20410" w:rsidRDefault="00032DF8" w:rsidP="00032D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אמנות ושואה - תקופת השואה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12</w:t>
            </w:r>
          </w:p>
        </w:tc>
        <w:tc>
          <w:tcPr>
            <w:tcW w:w="7706" w:type="dxa"/>
            <w:shd w:val="clear" w:color="auto" w:fill="auto"/>
          </w:tcPr>
          <w:p w:rsidR="008C08A9" w:rsidRPr="00B20410" w:rsidRDefault="00F71150" w:rsidP="00F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אמנות ושואה </w:t>
            </w:r>
            <w:r>
              <w:rPr>
                <w:rFonts w:asciiTheme="minorBidi" w:hAnsiTheme="minorBidi"/>
                <w:rtl/>
              </w:rPr>
              <w:t>–</w:t>
            </w:r>
            <w:r>
              <w:rPr>
                <w:rFonts w:asciiTheme="minorBidi" w:hAnsiTheme="minorBidi" w:hint="cs"/>
                <w:rtl/>
              </w:rPr>
              <w:t xml:space="preserve"> ניצולים  </w:t>
            </w:r>
            <w:r w:rsidR="00032DF8">
              <w:rPr>
                <w:rFonts w:asciiTheme="minorBidi" w:hAnsiTheme="minorBidi" w:hint="cs"/>
                <w:rtl/>
              </w:rPr>
              <w:t xml:space="preserve"> </w:t>
            </w:r>
          </w:p>
        </w:tc>
      </w:tr>
      <w:tr w:rsidR="008C08A9" w:rsidRPr="00B20410" w:rsidTr="008C08A9">
        <w:tc>
          <w:tcPr>
            <w:tcW w:w="709" w:type="dxa"/>
            <w:shd w:val="clear" w:color="auto" w:fill="auto"/>
          </w:tcPr>
          <w:p w:rsidR="008C08A9" w:rsidRDefault="008C08A9" w:rsidP="00A25268">
            <w:pPr>
              <w:spacing w:after="0" w:line="360" w:lineRule="auto"/>
              <w:rPr>
                <w:rFonts w:asciiTheme="minorBidi" w:hAnsiTheme="minorBidi"/>
                <w:rtl/>
              </w:rPr>
            </w:pPr>
            <w:r>
              <w:rPr>
                <w:rFonts w:asciiTheme="minorBidi" w:hAnsiTheme="minorBidi" w:hint="cs"/>
                <w:rtl/>
              </w:rPr>
              <w:t>13</w:t>
            </w:r>
          </w:p>
        </w:tc>
        <w:tc>
          <w:tcPr>
            <w:tcW w:w="7706" w:type="dxa"/>
            <w:shd w:val="clear" w:color="auto" w:fill="auto"/>
          </w:tcPr>
          <w:p w:rsidR="008C08A9" w:rsidRPr="00B20410" w:rsidRDefault="00F71150"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אמנות ושואה </w:t>
            </w:r>
            <w:r>
              <w:rPr>
                <w:rFonts w:asciiTheme="minorBidi" w:hAnsiTheme="minorBidi"/>
                <w:rtl/>
              </w:rPr>
              <w:t>–</w:t>
            </w:r>
            <w:r>
              <w:rPr>
                <w:rFonts w:asciiTheme="minorBidi" w:hAnsiTheme="minorBidi" w:hint="cs"/>
                <w:rtl/>
              </w:rPr>
              <w:t xml:space="preserve"> דור שני ואחרים </w:t>
            </w:r>
          </w:p>
        </w:tc>
      </w:tr>
    </w:tbl>
    <w:p w:rsidR="008C08A9" w:rsidRPr="00F71150" w:rsidRDefault="008C08A9" w:rsidP="008C08A9">
      <w:pPr>
        <w:spacing w:after="0" w:line="360" w:lineRule="auto"/>
        <w:jc w:val="both"/>
        <w:rPr>
          <w:rFonts w:asciiTheme="minorBidi" w:hAnsiTheme="minorBidi"/>
          <w:rtl/>
        </w:rPr>
      </w:pPr>
    </w:p>
    <w:p w:rsidR="00BC2DC8" w:rsidRDefault="00BC2DC8" w:rsidP="008C08A9">
      <w:pPr>
        <w:spacing w:after="0" w:line="360" w:lineRule="auto"/>
        <w:jc w:val="both"/>
        <w:rPr>
          <w:rFonts w:asciiTheme="minorBidi" w:hAnsiTheme="minorBidi"/>
          <w:rtl/>
        </w:rPr>
      </w:pPr>
    </w:p>
    <w:p w:rsidR="00BC2DC8" w:rsidRDefault="00BC2DC8" w:rsidP="008C08A9">
      <w:pPr>
        <w:spacing w:after="0" w:line="360" w:lineRule="auto"/>
        <w:jc w:val="both"/>
        <w:rPr>
          <w:rFonts w:asciiTheme="minorBidi" w:hAnsiTheme="minorBidi"/>
          <w:rtl/>
        </w:rPr>
      </w:pPr>
      <w:r>
        <w:rPr>
          <w:rFonts w:asciiTheme="minorBidi" w:hAnsiTheme="minorBidi" w:hint="cs"/>
          <w:rtl/>
        </w:rPr>
        <w:t xml:space="preserve">סמסטר ב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06"/>
      </w:tblGrid>
      <w:tr w:rsidR="00BC2DC8" w:rsidRPr="00B20410" w:rsidTr="00A25268">
        <w:tc>
          <w:tcPr>
            <w:tcW w:w="709" w:type="dxa"/>
            <w:shd w:val="clear" w:color="auto" w:fill="D9D9D9" w:themeFill="background1" w:themeFillShade="D9"/>
          </w:tcPr>
          <w:p w:rsidR="00BC2DC8" w:rsidRPr="00B20410" w:rsidRDefault="00BC2DC8" w:rsidP="00A25268">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7706" w:type="dxa"/>
            <w:shd w:val="clear" w:color="auto" w:fill="D9D9D9" w:themeFill="background1" w:themeFillShade="D9"/>
          </w:tcPr>
          <w:p w:rsidR="00BC2DC8" w:rsidRPr="00B20410" w:rsidRDefault="00BC2DC8" w:rsidP="00A25268">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BC2DC8" w:rsidRPr="00B20410" w:rsidTr="00A25268">
        <w:tc>
          <w:tcPr>
            <w:tcW w:w="709" w:type="dxa"/>
            <w:shd w:val="clear" w:color="auto" w:fill="auto"/>
          </w:tcPr>
          <w:p w:rsidR="00BC2DC8" w:rsidRPr="00B20410" w:rsidRDefault="00BC2DC8" w:rsidP="00A25268">
            <w:pPr>
              <w:spacing w:after="0" w:line="360" w:lineRule="auto"/>
              <w:rPr>
                <w:rFonts w:asciiTheme="minorBidi" w:hAnsiTheme="minorBidi"/>
                <w:rtl/>
              </w:rPr>
            </w:pPr>
            <w:r>
              <w:rPr>
                <w:rFonts w:asciiTheme="minorBidi" w:hAnsiTheme="minorBidi" w:hint="cs"/>
                <w:rtl/>
              </w:rPr>
              <w:t>1</w:t>
            </w:r>
          </w:p>
        </w:tc>
        <w:tc>
          <w:tcPr>
            <w:tcW w:w="7706" w:type="dxa"/>
            <w:shd w:val="clear" w:color="auto" w:fill="auto"/>
          </w:tcPr>
          <w:p w:rsidR="00BC2DC8" w:rsidRPr="00724899" w:rsidRDefault="00F71150"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זהות יהודית באמנות אמריקאית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2</w:t>
            </w:r>
          </w:p>
        </w:tc>
        <w:tc>
          <w:tcPr>
            <w:tcW w:w="7706" w:type="dxa"/>
            <w:shd w:val="clear" w:color="auto" w:fill="auto"/>
          </w:tcPr>
          <w:p w:rsidR="00BC2DC8" w:rsidRPr="00724899" w:rsidRDefault="00F71150"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אמנים בעלי זהות יהודית דתית </w:t>
            </w:r>
          </w:p>
        </w:tc>
      </w:tr>
      <w:tr w:rsidR="00BC2DC8" w:rsidRPr="00B20410" w:rsidTr="00A25268">
        <w:tc>
          <w:tcPr>
            <w:tcW w:w="709" w:type="dxa"/>
            <w:shd w:val="clear" w:color="auto" w:fill="auto"/>
          </w:tcPr>
          <w:p w:rsidR="00BC2DC8" w:rsidRPr="00B20410" w:rsidRDefault="00BC2DC8" w:rsidP="00A25268">
            <w:pPr>
              <w:spacing w:after="0" w:line="360" w:lineRule="auto"/>
              <w:rPr>
                <w:rFonts w:asciiTheme="minorBidi" w:hAnsiTheme="minorBidi"/>
                <w:rtl/>
              </w:rPr>
            </w:pPr>
            <w:r>
              <w:rPr>
                <w:rFonts w:asciiTheme="minorBidi" w:hAnsiTheme="minorBidi" w:hint="cs"/>
                <w:rtl/>
              </w:rPr>
              <w:t>3</w:t>
            </w:r>
          </w:p>
        </w:tc>
        <w:tc>
          <w:tcPr>
            <w:tcW w:w="7706" w:type="dxa"/>
            <w:shd w:val="clear" w:color="auto" w:fill="auto"/>
          </w:tcPr>
          <w:p w:rsidR="00BC2DC8" w:rsidRPr="00B20410" w:rsidRDefault="00F71150"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אמנות בעלת זהות יהודית פמיניסטית </w:t>
            </w:r>
          </w:p>
        </w:tc>
      </w:tr>
      <w:tr w:rsidR="00BC2DC8" w:rsidRPr="00B20410" w:rsidTr="00A25268">
        <w:tc>
          <w:tcPr>
            <w:tcW w:w="709" w:type="dxa"/>
            <w:shd w:val="clear" w:color="auto" w:fill="auto"/>
          </w:tcPr>
          <w:p w:rsidR="00BC2DC8" w:rsidRPr="00B20410" w:rsidRDefault="00BC2DC8" w:rsidP="00A25268">
            <w:pPr>
              <w:spacing w:after="0" w:line="360" w:lineRule="auto"/>
              <w:rPr>
                <w:rFonts w:asciiTheme="minorBidi" w:hAnsiTheme="minorBidi"/>
                <w:rtl/>
              </w:rPr>
            </w:pPr>
            <w:r>
              <w:rPr>
                <w:rFonts w:asciiTheme="minorBidi" w:hAnsiTheme="minorBidi" w:hint="cs"/>
                <w:rtl/>
              </w:rPr>
              <w:t>4</w:t>
            </w:r>
          </w:p>
        </w:tc>
        <w:tc>
          <w:tcPr>
            <w:tcW w:w="7706" w:type="dxa"/>
            <w:shd w:val="clear" w:color="auto" w:fill="auto"/>
          </w:tcPr>
          <w:p w:rsidR="00BC2DC8" w:rsidRPr="00B20410" w:rsidRDefault="00705BA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נושא חתך </w:t>
            </w:r>
            <w:r>
              <w:rPr>
                <w:rFonts w:asciiTheme="minorBidi" w:hAnsiTheme="minorBidi"/>
                <w:rtl/>
              </w:rPr>
              <w:t>–</w:t>
            </w:r>
            <w:r>
              <w:rPr>
                <w:rFonts w:asciiTheme="minorBidi" w:hAnsiTheme="minorBidi" w:hint="cs"/>
                <w:rtl/>
              </w:rPr>
              <w:t xml:space="preserve"> הגוף היהודי </w:t>
            </w:r>
          </w:p>
        </w:tc>
      </w:tr>
      <w:tr w:rsidR="00BC2DC8" w:rsidRPr="00B20410" w:rsidTr="00A25268">
        <w:tc>
          <w:tcPr>
            <w:tcW w:w="709" w:type="dxa"/>
            <w:shd w:val="clear" w:color="auto" w:fill="auto"/>
          </w:tcPr>
          <w:p w:rsidR="00BC2DC8" w:rsidRPr="00B20410" w:rsidRDefault="00BC2DC8" w:rsidP="00A25268">
            <w:pPr>
              <w:spacing w:after="0" w:line="360" w:lineRule="auto"/>
              <w:rPr>
                <w:rFonts w:asciiTheme="minorBidi" w:hAnsiTheme="minorBidi"/>
                <w:rtl/>
              </w:rPr>
            </w:pPr>
            <w:r>
              <w:rPr>
                <w:rFonts w:asciiTheme="minorBidi" w:hAnsiTheme="minorBidi" w:hint="cs"/>
                <w:rtl/>
              </w:rPr>
              <w:t>5</w:t>
            </w:r>
          </w:p>
        </w:tc>
        <w:tc>
          <w:tcPr>
            <w:tcW w:w="7706" w:type="dxa"/>
            <w:shd w:val="clear" w:color="auto" w:fill="auto"/>
          </w:tcPr>
          <w:p w:rsidR="00BC2DC8" w:rsidRPr="00F94D4B" w:rsidRDefault="00705BA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נושא חתך </w:t>
            </w:r>
            <w:r>
              <w:rPr>
                <w:rFonts w:asciiTheme="minorBidi" w:hAnsiTheme="minorBidi"/>
                <w:rtl/>
              </w:rPr>
              <w:t>–</w:t>
            </w:r>
            <w:r>
              <w:rPr>
                <w:rFonts w:asciiTheme="minorBidi" w:hAnsiTheme="minorBidi" w:hint="cs"/>
                <w:rtl/>
              </w:rPr>
              <w:t xml:space="preserve"> דמות האל </w:t>
            </w:r>
          </w:p>
        </w:tc>
      </w:tr>
      <w:tr w:rsidR="00BC2DC8" w:rsidRPr="00B20410" w:rsidTr="00A25268">
        <w:tc>
          <w:tcPr>
            <w:tcW w:w="709" w:type="dxa"/>
            <w:shd w:val="clear" w:color="auto" w:fill="auto"/>
          </w:tcPr>
          <w:p w:rsidR="00BC2DC8" w:rsidRPr="00B20410" w:rsidRDefault="00BC2DC8" w:rsidP="00A25268">
            <w:pPr>
              <w:spacing w:after="0" w:line="360" w:lineRule="auto"/>
              <w:rPr>
                <w:rFonts w:asciiTheme="minorBidi" w:hAnsiTheme="minorBidi"/>
                <w:rtl/>
              </w:rPr>
            </w:pPr>
            <w:r>
              <w:rPr>
                <w:rFonts w:asciiTheme="minorBidi" w:hAnsiTheme="minorBidi" w:hint="cs"/>
                <w:rtl/>
              </w:rPr>
              <w:t>6</w:t>
            </w:r>
          </w:p>
        </w:tc>
        <w:tc>
          <w:tcPr>
            <w:tcW w:w="7706" w:type="dxa"/>
            <w:shd w:val="clear" w:color="auto" w:fill="auto"/>
          </w:tcPr>
          <w:p w:rsidR="00BC2DC8" w:rsidRPr="00F94D4B" w:rsidRDefault="00F71150"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הוראות ל</w:t>
            </w:r>
            <w:r w:rsidR="00705BAD">
              <w:rPr>
                <w:rFonts w:asciiTheme="minorBidi" w:hAnsiTheme="minorBidi" w:hint="cs"/>
                <w:rtl/>
              </w:rPr>
              <w:t xml:space="preserve">ניתוח יצירה והגשת רפרט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7</w:t>
            </w:r>
          </w:p>
        </w:tc>
        <w:tc>
          <w:tcPr>
            <w:tcW w:w="7706" w:type="dxa"/>
            <w:shd w:val="clear" w:color="auto" w:fill="auto"/>
          </w:tcPr>
          <w:p w:rsidR="00BC2DC8" w:rsidRPr="00F94D4B" w:rsidRDefault="00705BAD"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הוראות לכתיבת עבודת </w:t>
            </w:r>
            <w:proofErr w:type="spellStart"/>
            <w:r>
              <w:rPr>
                <w:rFonts w:asciiTheme="minorBidi" w:hAnsiTheme="minorBidi" w:hint="cs"/>
                <w:rtl/>
              </w:rPr>
              <w:t>פרוסמינר</w:t>
            </w:r>
            <w:proofErr w:type="spellEnd"/>
            <w:r>
              <w:rPr>
                <w:rFonts w:asciiTheme="minorBidi" w:hAnsiTheme="minorBidi" w:hint="cs"/>
                <w:rtl/>
              </w:rPr>
              <w:t xml:space="preserve">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8</w:t>
            </w:r>
          </w:p>
        </w:tc>
        <w:tc>
          <w:tcPr>
            <w:tcW w:w="7706" w:type="dxa"/>
            <w:shd w:val="clear" w:color="auto" w:fill="auto"/>
          </w:tcPr>
          <w:p w:rsidR="00BC2DC8" w:rsidRPr="00100BA3"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 xml:space="preserve">שעור רפרטים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9</w:t>
            </w:r>
          </w:p>
        </w:tc>
        <w:tc>
          <w:tcPr>
            <w:tcW w:w="7706" w:type="dxa"/>
            <w:shd w:val="clear" w:color="auto" w:fill="auto"/>
          </w:tcPr>
          <w:p w:rsidR="00BC2DC8" w:rsidRPr="00F94D4B"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רפרטים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10</w:t>
            </w:r>
          </w:p>
        </w:tc>
        <w:tc>
          <w:tcPr>
            <w:tcW w:w="7706" w:type="dxa"/>
            <w:shd w:val="clear" w:color="auto" w:fill="auto"/>
          </w:tcPr>
          <w:p w:rsidR="00BC2DC8" w:rsidRPr="00B20410"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רפרטים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11</w:t>
            </w:r>
          </w:p>
        </w:tc>
        <w:tc>
          <w:tcPr>
            <w:tcW w:w="7706" w:type="dxa"/>
            <w:shd w:val="clear" w:color="auto" w:fill="auto"/>
          </w:tcPr>
          <w:p w:rsidR="00BC2DC8" w:rsidRPr="00B20410"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רפרטים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12</w:t>
            </w:r>
          </w:p>
        </w:tc>
        <w:tc>
          <w:tcPr>
            <w:tcW w:w="7706" w:type="dxa"/>
            <w:shd w:val="clear" w:color="auto" w:fill="auto"/>
          </w:tcPr>
          <w:p w:rsidR="00BC2DC8" w:rsidRPr="00B20410"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רפרטים </w:t>
            </w:r>
          </w:p>
        </w:tc>
      </w:tr>
      <w:tr w:rsidR="00BC2DC8" w:rsidRPr="00B20410" w:rsidTr="00A25268">
        <w:tc>
          <w:tcPr>
            <w:tcW w:w="709" w:type="dxa"/>
            <w:shd w:val="clear" w:color="auto" w:fill="auto"/>
          </w:tcPr>
          <w:p w:rsidR="00BC2DC8" w:rsidRDefault="00BC2DC8" w:rsidP="00A25268">
            <w:pPr>
              <w:spacing w:after="0" w:line="360" w:lineRule="auto"/>
              <w:rPr>
                <w:rFonts w:asciiTheme="minorBidi" w:hAnsiTheme="minorBidi"/>
                <w:rtl/>
              </w:rPr>
            </w:pPr>
            <w:r>
              <w:rPr>
                <w:rFonts w:asciiTheme="minorBidi" w:hAnsiTheme="minorBidi" w:hint="cs"/>
                <w:rtl/>
              </w:rPr>
              <w:t>13</w:t>
            </w:r>
          </w:p>
        </w:tc>
        <w:tc>
          <w:tcPr>
            <w:tcW w:w="7706" w:type="dxa"/>
            <w:shd w:val="clear" w:color="auto" w:fill="auto"/>
          </w:tcPr>
          <w:p w:rsidR="00BC2DC8" w:rsidRPr="00B20410" w:rsidRDefault="00BC2DC8" w:rsidP="00A25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שעור סיכום </w:t>
            </w:r>
          </w:p>
        </w:tc>
      </w:tr>
    </w:tbl>
    <w:p w:rsidR="00BC2DC8" w:rsidRPr="00D17725" w:rsidRDefault="00BC2DC8" w:rsidP="008C08A9">
      <w:pPr>
        <w:spacing w:after="0" w:line="360" w:lineRule="auto"/>
        <w:jc w:val="both"/>
        <w:rPr>
          <w:rFonts w:asciiTheme="minorBidi" w:hAnsiTheme="minorBidi"/>
          <w:rtl/>
        </w:rPr>
      </w:pPr>
    </w:p>
    <w:p w:rsidR="00E4608B" w:rsidRPr="00512344" w:rsidRDefault="00E4608B" w:rsidP="00B5476B">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B5476B">
        <w:rPr>
          <w:rFonts w:asciiTheme="minorBidi" w:hAnsiTheme="minorBidi" w:hint="cs"/>
          <w:rtl/>
        </w:rPr>
        <w:t xml:space="preserve"> </w:t>
      </w:r>
      <w:r w:rsidRPr="00512344">
        <w:rPr>
          <w:rFonts w:asciiTheme="minorBidi" w:hAnsiTheme="minorBidi" w:hint="cs"/>
          <w:rtl/>
        </w:rPr>
        <w:t>על כל סטודנט/</w:t>
      </w:r>
      <w:proofErr w:type="spellStart"/>
      <w:r w:rsidRPr="00512344">
        <w:rPr>
          <w:rFonts w:asciiTheme="minorBidi" w:hAnsiTheme="minorBidi" w:hint="cs"/>
          <w:rtl/>
        </w:rPr>
        <w:t>ית</w:t>
      </w:r>
      <w:proofErr w:type="spellEnd"/>
      <w:r w:rsidRPr="00512344">
        <w:rPr>
          <w:rFonts w:asciiTheme="minorBidi" w:hAnsiTheme="minorBidi" w:hint="cs"/>
          <w:rtl/>
        </w:rPr>
        <w:t xml:space="preserve"> להשתתף ב-80% לפחות ממפגשי הקורס</w:t>
      </w:r>
    </w:p>
    <w:p w:rsidR="00E4608B" w:rsidRPr="00512344" w:rsidRDefault="00E4608B" w:rsidP="00E4608B">
      <w:pPr>
        <w:spacing w:after="0" w:line="360" w:lineRule="auto"/>
        <w:jc w:val="both"/>
        <w:rPr>
          <w:rFonts w:asciiTheme="minorBidi" w:hAnsiTheme="minorBidi"/>
          <w:b/>
          <w:bCs/>
          <w:rtl/>
        </w:rPr>
      </w:pPr>
    </w:p>
    <w:p w:rsidR="00E4608B" w:rsidRPr="00512344" w:rsidRDefault="00E4608B" w:rsidP="00B5476B">
      <w:pPr>
        <w:spacing w:after="0" w:line="360" w:lineRule="auto"/>
        <w:jc w:val="both"/>
        <w:rPr>
          <w:rFonts w:asciiTheme="minorBidi" w:hAnsiTheme="minorBidi"/>
          <w:rtl/>
        </w:rPr>
      </w:pPr>
      <w:r>
        <w:rPr>
          <w:rFonts w:asciiTheme="minorBidi" w:hAnsiTheme="minorBidi" w:hint="cs"/>
          <w:b/>
          <w:bCs/>
          <w:u w:val="single"/>
          <w:rtl/>
        </w:rPr>
        <w:lastRenderedPageBreak/>
        <w:t xml:space="preserve">שיטת ההוראה: </w:t>
      </w:r>
      <w:r w:rsidRPr="00512344">
        <w:rPr>
          <w:rFonts w:asciiTheme="minorBidi" w:hAnsiTheme="minorBidi" w:hint="cs"/>
          <w:rtl/>
        </w:rPr>
        <w:t xml:space="preserve">שיעורים </w:t>
      </w:r>
      <w:r w:rsidR="00B5476B">
        <w:rPr>
          <w:rFonts w:asciiTheme="minorBidi" w:hAnsiTheme="minorBidi" w:hint="cs"/>
          <w:rtl/>
        </w:rPr>
        <w:t xml:space="preserve">פרונטאליים בליווי מצגות. מפגשים אישיים. </w:t>
      </w:r>
    </w:p>
    <w:p w:rsidR="00E4608B" w:rsidRDefault="00E4608B" w:rsidP="00E4608B">
      <w:pPr>
        <w:spacing w:after="0" w:line="360" w:lineRule="auto"/>
        <w:jc w:val="both"/>
        <w:rPr>
          <w:rFonts w:asciiTheme="minorBidi" w:hAnsiTheme="minorBidi"/>
          <w:b/>
          <w:bCs/>
          <w:u w:val="single"/>
          <w:rtl/>
        </w:rPr>
      </w:pPr>
    </w:p>
    <w:p w:rsidR="00B5476B" w:rsidRDefault="00E4608B" w:rsidP="00B5476B">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w:t>
      </w:r>
      <w:r>
        <w:rPr>
          <w:rFonts w:asciiTheme="minorBidi" w:hAnsiTheme="minorBidi" w:hint="cs"/>
          <w:b/>
          <w:bCs/>
          <w:u w:val="single"/>
          <w:rtl/>
        </w:rPr>
        <w:t>/</w:t>
      </w:r>
      <w:proofErr w:type="spellStart"/>
      <w:r>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Pr>
          <w:rFonts w:asciiTheme="minorBidi" w:hAnsiTheme="minorBidi" w:hint="cs"/>
          <w:b/>
          <w:bCs/>
          <w:u w:val="single"/>
          <w:rtl/>
        </w:rPr>
        <w:t xml:space="preserve">: </w:t>
      </w:r>
    </w:p>
    <w:p w:rsidR="00B5476B" w:rsidRDefault="00B5476B" w:rsidP="00B5476B">
      <w:pPr>
        <w:spacing w:line="360" w:lineRule="auto"/>
        <w:rPr>
          <w:rFonts w:ascii="Arial" w:hAnsi="Arial" w:cs="Arial"/>
          <w:rtl/>
        </w:rPr>
      </w:pPr>
      <w:r>
        <w:rPr>
          <w:rFonts w:ascii="Arial" w:hAnsi="Arial" w:cs="Arial" w:hint="cs"/>
          <w:rtl/>
        </w:rPr>
        <w:t xml:space="preserve">א. ניתוח מאמר על פי העקרונות שנלמדו בכיתה </w:t>
      </w:r>
    </w:p>
    <w:p w:rsidR="00B5476B" w:rsidRDefault="00B5476B" w:rsidP="00B5476B">
      <w:pPr>
        <w:spacing w:line="360" w:lineRule="auto"/>
        <w:rPr>
          <w:rFonts w:ascii="Arial" w:hAnsi="Arial" w:cs="Arial"/>
          <w:rtl/>
        </w:rPr>
      </w:pPr>
      <w:r>
        <w:rPr>
          <w:rFonts w:ascii="Arial" w:hAnsi="Arial" w:cs="Arial" w:hint="cs"/>
          <w:rtl/>
        </w:rPr>
        <w:t xml:space="preserve">ב. </w:t>
      </w:r>
      <w:r w:rsidRPr="00CF37D9">
        <w:rPr>
          <w:rFonts w:ascii="Arial" w:hAnsi="Arial" w:cs="Arial"/>
          <w:rtl/>
        </w:rPr>
        <w:t>כתיבת הצעת מחקר לעבודה המסכמת, אשר תכלול את כיוון המחקר של העבודה, המבנה המשוער שלה, ורשימה ביבליוגרפית אשר תוגש בסמסטר ב'</w:t>
      </w:r>
      <w:r>
        <w:rPr>
          <w:rFonts w:ascii="Arial" w:hAnsi="Arial" w:cs="Arial" w:hint="cs"/>
          <w:rtl/>
        </w:rPr>
        <w:t>, וכן רפרט קצר בכיתה ע</w:t>
      </w:r>
      <w:r w:rsidRPr="00CF37D9">
        <w:rPr>
          <w:rFonts w:ascii="Arial" w:hAnsi="Arial" w:cs="Arial" w:hint="cs"/>
          <w:rtl/>
        </w:rPr>
        <w:t xml:space="preserve">ל נושא העבודה הסופית </w:t>
      </w:r>
    </w:p>
    <w:p w:rsidR="00B5476B" w:rsidRDefault="00B5476B" w:rsidP="00B5476B">
      <w:pPr>
        <w:spacing w:line="360" w:lineRule="auto"/>
        <w:rPr>
          <w:rtl/>
        </w:rPr>
      </w:pPr>
      <w:r>
        <w:rPr>
          <w:rFonts w:ascii="Arial" w:hAnsi="Arial" w:cs="Arial" w:hint="cs"/>
          <w:rtl/>
        </w:rPr>
        <w:t xml:space="preserve">ג. </w:t>
      </w:r>
      <w:r w:rsidRPr="00556275">
        <w:rPr>
          <w:rFonts w:ascii="Arial" w:hAnsi="Arial" w:cs="Arial"/>
          <w:rtl/>
        </w:rPr>
        <w:t xml:space="preserve">עבודה סופית בהיקף של </w:t>
      </w:r>
      <w:r w:rsidRPr="00556275">
        <w:rPr>
          <w:rFonts w:ascii="Arial" w:hAnsi="Arial" w:cs="Arial" w:hint="cs"/>
          <w:rtl/>
        </w:rPr>
        <w:t>כ-</w:t>
      </w:r>
      <w:r w:rsidRPr="00556275">
        <w:rPr>
          <w:rFonts w:ascii="Arial" w:hAnsi="Arial" w:cs="Arial"/>
          <w:rtl/>
        </w:rPr>
        <w:t xml:space="preserve">15 עמודים שתוגש בתום סמסטר ב' </w:t>
      </w:r>
    </w:p>
    <w:p w:rsidR="00B5476B" w:rsidRDefault="00B5476B" w:rsidP="00B5476B">
      <w:pPr>
        <w:spacing w:after="0" w:line="360" w:lineRule="auto"/>
        <w:jc w:val="both"/>
        <w:rPr>
          <w:rFonts w:asciiTheme="minorBidi" w:hAnsiTheme="minorBidi"/>
          <w:rtl/>
        </w:rPr>
      </w:pPr>
    </w:p>
    <w:p w:rsidR="00E4608B" w:rsidRDefault="00E4608B" w:rsidP="00B5476B">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Pr>
          <w:rFonts w:asciiTheme="minorBidi" w:hAnsiTheme="minorBidi" w:hint="cs"/>
          <w:b/>
          <w:bCs/>
          <w:u w:val="single"/>
          <w:rtl/>
        </w:rPr>
        <w:t xml:space="preserve"> לסטודנט/</w:t>
      </w:r>
      <w:proofErr w:type="spellStart"/>
      <w:r>
        <w:rPr>
          <w:rFonts w:asciiTheme="minorBidi" w:hAnsiTheme="minorBidi" w:hint="cs"/>
          <w:b/>
          <w:bCs/>
          <w:u w:val="single"/>
          <w:rtl/>
        </w:rPr>
        <w:t>ית</w:t>
      </w:r>
      <w:proofErr w:type="spellEnd"/>
      <w:r w:rsidRPr="00D17725">
        <w:rPr>
          <w:rFonts w:asciiTheme="minorBidi" w:hAnsiTheme="minorBidi"/>
          <w:b/>
          <w:bCs/>
          <w:u w:val="single"/>
          <w:rtl/>
        </w:rPr>
        <w:t xml:space="preserve">: </w:t>
      </w:r>
    </w:p>
    <w:p w:rsidR="00B5476B" w:rsidRDefault="00B5476B" w:rsidP="00B5476B">
      <w:pPr>
        <w:spacing w:after="0" w:line="360" w:lineRule="auto"/>
        <w:jc w:val="both"/>
        <w:rPr>
          <w:rFonts w:asciiTheme="minorBidi" w:hAnsiTheme="minorBidi"/>
          <w:rtl/>
        </w:rPr>
      </w:pPr>
      <w:r>
        <w:rPr>
          <w:rFonts w:asciiTheme="minorBidi" w:hAnsiTheme="minorBidi" w:hint="cs"/>
          <w:rtl/>
        </w:rPr>
        <w:t>מטלות ביניים 30%</w:t>
      </w:r>
    </w:p>
    <w:p w:rsidR="00B5476B" w:rsidRPr="00512344" w:rsidRDefault="00B5476B" w:rsidP="00B5476B">
      <w:pPr>
        <w:spacing w:after="0" w:line="360" w:lineRule="auto"/>
        <w:jc w:val="both"/>
        <w:rPr>
          <w:rFonts w:asciiTheme="minorBidi" w:hAnsiTheme="minorBidi"/>
          <w:rtl/>
        </w:rPr>
      </w:pPr>
      <w:r>
        <w:rPr>
          <w:rFonts w:asciiTheme="minorBidi" w:hAnsiTheme="minorBidi" w:hint="cs"/>
          <w:rtl/>
        </w:rPr>
        <w:t>מטלה סופית 70%</w:t>
      </w:r>
    </w:p>
    <w:p w:rsidR="00E4608B" w:rsidRPr="003834A1" w:rsidRDefault="00E4608B" w:rsidP="00E4608B">
      <w:pPr>
        <w:spacing w:after="0" w:line="360" w:lineRule="auto"/>
        <w:jc w:val="both"/>
        <w:rPr>
          <w:rFonts w:asciiTheme="minorBidi" w:hAnsiTheme="minorBidi"/>
          <w:u w:val="single"/>
          <w:rtl/>
        </w:rPr>
      </w:pPr>
    </w:p>
    <w:p w:rsidR="00E4608B" w:rsidRDefault="00E4608B" w:rsidP="008C08A9">
      <w:pPr>
        <w:spacing w:after="0" w:line="360" w:lineRule="auto"/>
        <w:jc w:val="both"/>
        <w:rPr>
          <w:rFonts w:asciiTheme="minorBidi" w:hAnsiTheme="minorBidi"/>
          <w:b/>
          <w:bCs/>
          <w:u w:val="single"/>
          <w:rtl/>
        </w:rPr>
      </w:pPr>
    </w:p>
    <w:p w:rsidR="008C08A9" w:rsidRDefault="008C08A9" w:rsidP="008C08A9">
      <w:pPr>
        <w:spacing w:after="0" w:line="360" w:lineRule="auto"/>
        <w:jc w:val="both"/>
        <w:rPr>
          <w:rFonts w:asciiTheme="minorBidi" w:hAnsiTheme="minorBidi"/>
          <w:b/>
          <w:bCs/>
          <w:u w:val="single"/>
          <w:rtl/>
        </w:rPr>
      </w:pPr>
    </w:p>
    <w:p w:rsidR="008C08A9" w:rsidRDefault="008C08A9" w:rsidP="008C08A9">
      <w:pPr>
        <w:spacing w:after="0" w:line="360" w:lineRule="auto"/>
        <w:jc w:val="both"/>
        <w:rPr>
          <w:rFonts w:asciiTheme="minorBidi" w:hAnsiTheme="minorBidi"/>
          <w:b/>
          <w:bCs/>
          <w:u w:val="single"/>
          <w:rtl/>
        </w:rPr>
      </w:pPr>
      <w:r w:rsidRPr="00D17725">
        <w:rPr>
          <w:rFonts w:asciiTheme="minorBidi" w:hAnsiTheme="minorBidi"/>
          <w:b/>
          <w:bCs/>
          <w:u w:val="single"/>
          <w:rtl/>
        </w:rPr>
        <w:t xml:space="preserve">רשימת קריאה: </w:t>
      </w:r>
    </w:p>
    <w:p w:rsidR="00112D89" w:rsidRDefault="00112D89" w:rsidP="008C08A9">
      <w:pPr>
        <w:spacing w:after="0" w:line="360" w:lineRule="auto"/>
        <w:jc w:val="both"/>
        <w:rPr>
          <w:rFonts w:asciiTheme="minorBidi" w:hAnsiTheme="minorBidi"/>
          <w:u w:val="single"/>
          <w:rtl/>
        </w:rPr>
      </w:pPr>
    </w:p>
    <w:p w:rsidR="008C08A9" w:rsidRDefault="008C08A9" w:rsidP="008C08A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112D89" w:rsidRDefault="00112D89" w:rsidP="008C08A9">
      <w:pPr>
        <w:spacing w:after="0" w:line="360" w:lineRule="auto"/>
        <w:jc w:val="both"/>
        <w:rPr>
          <w:rFonts w:asciiTheme="minorBidi" w:hAnsiTheme="minorBidi"/>
          <w:u w:val="single"/>
          <w:rtl/>
        </w:rPr>
      </w:pPr>
    </w:p>
    <w:p w:rsidR="00F12009" w:rsidRDefault="00F12009" w:rsidP="00F12009">
      <w:pPr>
        <w:spacing w:line="480" w:lineRule="auto"/>
        <w:rPr>
          <w:rFonts w:ascii="Arial" w:hAnsi="Arial" w:cs="Arial"/>
          <w:rtl/>
        </w:rPr>
      </w:pPr>
      <w:r>
        <w:rPr>
          <w:rFonts w:ascii="Arial" w:hAnsi="Arial" w:cs="Arial" w:hint="cs"/>
          <w:rtl/>
        </w:rPr>
        <w:t xml:space="preserve">דוד קאסוטו, "בתי הכנסת באיטליה בתקופת הבארוק," מתוך: יעקב אשל, אהוד נצר דוד עמית ודוד קאסוטו (עורכים), </w:t>
      </w:r>
      <w:r w:rsidRPr="00112D89">
        <w:rPr>
          <w:rFonts w:ascii="Arial" w:hAnsi="Arial" w:cs="Arial" w:hint="cs"/>
          <w:u w:val="single"/>
          <w:rtl/>
        </w:rPr>
        <w:t>ועשו לי מקדש - בתי הכנסת מימי קדם ועד ימינו</w:t>
      </w:r>
      <w:r>
        <w:rPr>
          <w:rFonts w:ascii="Arial" w:hAnsi="Arial" w:cs="Arial" w:hint="cs"/>
          <w:rtl/>
        </w:rPr>
        <w:t xml:space="preserve">, המכללה האקדמית יהודה ושומרון, אריאל, 2004, עמ' 99-118. </w:t>
      </w:r>
    </w:p>
    <w:p w:rsidR="00F12009" w:rsidRPr="006E7D85" w:rsidRDefault="00F12009" w:rsidP="00F12009">
      <w:pPr>
        <w:spacing w:line="480" w:lineRule="auto"/>
        <w:rPr>
          <w:rFonts w:ascii="Arial" w:hAnsi="Arial" w:cs="Arial"/>
          <w:rtl/>
        </w:rPr>
      </w:pPr>
      <w:r w:rsidRPr="006E7D85">
        <w:rPr>
          <w:rFonts w:ascii="Arial" w:hAnsi="Arial" w:cs="Arial" w:hint="cs"/>
          <w:rtl/>
        </w:rPr>
        <w:t xml:space="preserve">ברכה יניב, "תשמישי קדושה בבית הכנסת", </w:t>
      </w:r>
      <w:r w:rsidRPr="00112D89">
        <w:rPr>
          <w:rFonts w:ascii="Arial" w:hAnsi="Arial" w:cs="Arial" w:hint="cs"/>
          <w:u w:val="single"/>
          <w:rtl/>
        </w:rPr>
        <w:t>מחניים</w:t>
      </w:r>
      <w:r w:rsidRPr="006E7D85">
        <w:rPr>
          <w:rFonts w:ascii="Arial" w:hAnsi="Arial" w:cs="Arial" w:hint="cs"/>
          <w:rtl/>
        </w:rPr>
        <w:t xml:space="preserve">, 1995, עמ' 220-229. </w:t>
      </w:r>
    </w:p>
    <w:p w:rsidR="00F12009" w:rsidRPr="008B7BD3" w:rsidRDefault="00F12009" w:rsidP="008B7BD3">
      <w:pPr>
        <w:spacing w:line="480" w:lineRule="auto"/>
        <w:rPr>
          <w:rFonts w:ascii="Arial" w:hAnsi="Arial" w:cs="Arial"/>
          <w:rtl/>
        </w:rPr>
      </w:pPr>
      <w:proofErr w:type="spellStart"/>
      <w:r w:rsidRPr="00592A6F">
        <w:rPr>
          <w:rFonts w:ascii="Arial" w:hAnsi="Arial" w:cs="Arial" w:hint="cs"/>
          <w:rtl/>
        </w:rPr>
        <w:t>איסמר</w:t>
      </w:r>
      <w:proofErr w:type="spellEnd"/>
      <w:r w:rsidRPr="00592A6F">
        <w:rPr>
          <w:rFonts w:ascii="Arial" w:hAnsi="Arial" w:cs="Arial" w:hint="cs"/>
          <w:rtl/>
        </w:rPr>
        <w:t xml:space="preserve"> שורש, "האמנות כהיסטוריה חברתית: </w:t>
      </w:r>
      <w:proofErr w:type="spellStart"/>
      <w:r w:rsidRPr="00592A6F">
        <w:rPr>
          <w:rFonts w:ascii="Arial" w:hAnsi="Arial" w:cs="Arial" w:hint="cs"/>
          <w:rtl/>
        </w:rPr>
        <w:t>אופנהיים</w:t>
      </w:r>
      <w:proofErr w:type="spellEnd"/>
      <w:r w:rsidRPr="00592A6F">
        <w:rPr>
          <w:rFonts w:ascii="Arial" w:hAnsi="Arial" w:cs="Arial" w:hint="cs"/>
          <w:rtl/>
        </w:rPr>
        <w:t xml:space="preserve"> וחזון </w:t>
      </w:r>
      <w:proofErr w:type="spellStart"/>
      <w:r w:rsidRPr="00592A6F">
        <w:rPr>
          <w:rFonts w:ascii="Arial" w:hAnsi="Arial" w:cs="Arial" w:hint="cs"/>
          <w:rtl/>
        </w:rPr>
        <w:t>האמנסיפציה</w:t>
      </w:r>
      <w:proofErr w:type="spellEnd"/>
      <w:r w:rsidRPr="00592A6F">
        <w:rPr>
          <w:rFonts w:ascii="Arial" w:hAnsi="Arial" w:cs="Arial" w:hint="cs"/>
          <w:rtl/>
        </w:rPr>
        <w:t xml:space="preserve"> של יהודי גרמניה", מתוך:</w:t>
      </w:r>
      <w:r w:rsidRPr="003218E3">
        <w:rPr>
          <w:rFonts w:ascii="Arial" w:hAnsi="Arial" w:cs="Arial" w:hint="cs"/>
          <w:rtl/>
        </w:rPr>
        <w:t xml:space="preserve"> </w:t>
      </w:r>
      <w:proofErr w:type="spellStart"/>
      <w:r w:rsidRPr="00112D89">
        <w:rPr>
          <w:rFonts w:ascii="Arial" w:hAnsi="Arial" w:cs="Arial" w:hint="cs"/>
          <w:u w:val="single"/>
          <w:rtl/>
        </w:rPr>
        <w:t>מוריץ</w:t>
      </w:r>
      <w:proofErr w:type="spellEnd"/>
      <w:r w:rsidRPr="00112D89">
        <w:rPr>
          <w:rFonts w:ascii="Arial" w:hAnsi="Arial" w:cs="Arial" w:hint="cs"/>
          <w:u w:val="single"/>
          <w:rtl/>
        </w:rPr>
        <w:t xml:space="preserve"> דניאל </w:t>
      </w:r>
      <w:proofErr w:type="spellStart"/>
      <w:r w:rsidRPr="00112D89">
        <w:rPr>
          <w:rFonts w:ascii="Arial" w:hAnsi="Arial" w:cs="Arial" w:hint="cs"/>
          <w:u w:val="single"/>
          <w:rtl/>
        </w:rPr>
        <w:t>אופנהיים</w:t>
      </w:r>
      <w:proofErr w:type="spellEnd"/>
      <w:r w:rsidRPr="00112D89">
        <w:rPr>
          <w:rFonts w:ascii="Arial" w:hAnsi="Arial" w:cs="Arial" w:hint="cs"/>
          <w:u w:val="single"/>
          <w:rtl/>
        </w:rPr>
        <w:t xml:space="preserve"> הצייר היהודי הראשון</w:t>
      </w:r>
      <w:r w:rsidRPr="00592A6F">
        <w:rPr>
          <w:rFonts w:ascii="Arial" w:hAnsi="Arial" w:cs="Arial" w:hint="cs"/>
          <w:rtl/>
        </w:rPr>
        <w:t>, (קטלוג תערוכה), מ</w:t>
      </w:r>
      <w:r>
        <w:rPr>
          <w:rFonts w:ascii="Arial" w:hAnsi="Arial" w:cs="Arial" w:hint="cs"/>
          <w:rtl/>
        </w:rPr>
        <w:t xml:space="preserve">וזיאון ישראל, ירושלים, 1983, </w:t>
      </w:r>
      <w:proofErr w:type="spellStart"/>
      <w:r>
        <w:rPr>
          <w:rFonts w:ascii="Arial" w:hAnsi="Arial" w:cs="Arial" w:hint="cs"/>
          <w:rtl/>
        </w:rPr>
        <w:t>עמ</w:t>
      </w:r>
      <w:proofErr w:type="spellEnd"/>
      <w:r>
        <w:rPr>
          <w:rFonts w:ascii="Arial" w:hAnsi="Arial" w:cs="Arial"/>
        </w:rPr>
        <w:t>'</w:t>
      </w:r>
      <w:r w:rsidRPr="00592A6F">
        <w:rPr>
          <w:rFonts w:ascii="Arial" w:hAnsi="Arial" w:cs="Arial" w:hint="cs"/>
          <w:rtl/>
        </w:rPr>
        <w:t xml:space="preserve"> 25-34. </w:t>
      </w:r>
    </w:p>
    <w:p w:rsidR="00F12009" w:rsidRDefault="00F12009" w:rsidP="00F12009">
      <w:pPr>
        <w:spacing w:line="480" w:lineRule="auto"/>
        <w:rPr>
          <w:rFonts w:ascii="Arial" w:hAnsi="Arial" w:cs="Arial"/>
          <w:rtl/>
        </w:rPr>
      </w:pPr>
      <w:r>
        <w:rPr>
          <w:rFonts w:ascii="Arial" w:hAnsi="Arial" w:cs="Arial" w:hint="cs"/>
          <w:rtl/>
        </w:rPr>
        <w:t>עזרא מנדלס</w:t>
      </w:r>
      <w:r w:rsidRPr="0044526A">
        <w:rPr>
          <w:rFonts w:ascii="Arial" w:hAnsi="Arial" w:cs="Arial" w:hint="cs"/>
          <w:rtl/>
        </w:rPr>
        <w:t xml:space="preserve">ון, </w:t>
      </w:r>
      <w:r w:rsidRPr="00112D89">
        <w:rPr>
          <w:rFonts w:ascii="Arial" w:hAnsi="Arial" w:cs="Arial" w:hint="cs"/>
          <w:u w:val="single"/>
          <w:rtl/>
        </w:rPr>
        <w:t>מאוריצי גוטליב אמנות, היסטוריה זיכרון</w:t>
      </w:r>
      <w:r w:rsidRPr="0044526A">
        <w:rPr>
          <w:rFonts w:ascii="Arial" w:hAnsi="Arial" w:cs="Arial" w:hint="cs"/>
          <w:rtl/>
        </w:rPr>
        <w:t xml:space="preserve">, מרכז זלמן שזר, </w:t>
      </w:r>
      <w:r>
        <w:rPr>
          <w:rFonts w:ascii="Arial" w:hAnsi="Arial" w:cs="Arial" w:hint="cs"/>
          <w:rtl/>
        </w:rPr>
        <w:t xml:space="preserve">ירושלים, 2006, עמ' 66-72, 142-152. </w:t>
      </w:r>
    </w:p>
    <w:p w:rsidR="00F12009" w:rsidRDefault="00F12009" w:rsidP="008B7BD3">
      <w:pPr>
        <w:spacing w:line="480" w:lineRule="auto"/>
        <w:rPr>
          <w:rFonts w:ascii="Arial" w:hAnsi="Arial" w:cs="Arial"/>
          <w:b/>
          <w:bCs/>
        </w:rPr>
      </w:pPr>
      <w:r>
        <w:rPr>
          <w:rFonts w:ascii="Arial" w:hAnsi="Arial" w:cs="Arial" w:hint="cs"/>
          <w:rtl/>
        </w:rPr>
        <w:t xml:space="preserve">בת-שבע גולדמן אידה, </w:t>
      </w:r>
      <w:r w:rsidRPr="00112D89">
        <w:rPr>
          <w:rFonts w:ascii="Arial" w:hAnsi="Arial" w:cs="Arial" w:hint="cs"/>
          <w:u w:val="single"/>
          <w:rtl/>
        </w:rPr>
        <w:t>בקיעים במראה-תערוכת אמנים יהודים, ברלין</w:t>
      </w:r>
      <w:r w:rsidRPr="002F6D86">
        <w:rPr>
          <w:rFonts w:ascii="Arial" w:hAnsi="Arial" w:cs="Arial" w:hint="cs"/>
          <w:i/>
          <w:iCs/>
          <w:rtl/>
        </w:rPr>
        <w:t>, 1907</w:t>
      </w:r>
      <w:r>
        <w:rPr>
          <w:rFonts w:ascii="Arial" w:hAnsi="Arial" w:cs="Arial" w:hint="cs"/>
          <w:rtl/>
        </w:rPr>
        <w:t xml:space="preserve">, (קטלוג תערוכה), מוזיאון תל אביב לאמנות, 9-25. </w:t>
      </w:r>
    </w:p>
    <w:p w:rsidR="00F12009" w:rsidRDefault="00F12009" w:rsidP="00F12009">
      <w:pPr>
        <w:spacing w:line="480" w:lineRule="auto"/>
        <w:rPr>
          <w:rFonts w:ascii="Arial" w:hAnsi="Arial" w:cs="Arial"/>
          <w:rtl/>
        </w:rPr>
      </w:pPr>
      <w:r>
        <w:rPr>
          <w:rFonts w:ascii="Arial" w:hAnsi="Arial" w:cs="Arial" w:hint="cs"/>
          <w:rtl/>
        </w:rPr>
        <w:lastRenderedPageBreak/>
        <w:t xml:space="preserve">רות אפטר-גבריאל, "שאגאל ברוסיה-ראשית דרכו האמנותית", </w:t>
      </w:r>
      <w:r w:rsidRPr="0044526A">
        <w:rPr>
          <w:rFonts w:ascii="Arial" w:hAnsi="Arial" w:cs="Arial" w:hint="cs"/>
          <w:rtl/>
        </w:rPr>
        <w:t xml:space="preserve">מתוך: </w:t>
      </w:r>
      <w:r w:rsidRPr="00112D89">
        <w:rPr>
          <w:rFonts w:ascii="Arial" w:hAnsi="Arial" w:cs="Arial" w:hint="cs"/>
          <w:u w:val="single"/>
          <w:rtl/>
        </w:rPr>
        <w:t>שאגאל חלומות ומחזות</w:t>
      </w:r>
      <w:r w:rsidRPr="0044526A">
        <w:rPr>
          <w:rFonts w:ascii="Arial" w:hAnsi="Arial" w:cs="Arial" w:hint="cs"/>
          <w:rtl/>
        </w:rPr>
        <w:t>, (קטלוג תערוכה), מוזיאון ישראל, ירושלים, 1993, עמ</w:t>
      </w:r>
      <w:r>
        <w:rPr>
          <w:rFonts w:ascii="Arial" w:hAnsi="Arial" w:cs="Arial" w:hint="cs"/>
          <w:rtl/>
        </w:rPr>
        <w:t xml:space="preserve">' 13-17. </w:t>
      </w:r>
    </w:p>
    <w:p w:rsidR="00F12009" w:rsidRPr="00D11631" w:rsidRDefault="00F12009" w:rsidP="00F12009">
      <w:pPr>
        <w:spacing w:line="480" w:lineRule="auto"/>
        <w:rPr>
          <w:rFonts w:ascii="Arial" w:hAnsi="Arial" w:cs="Arial"/>
          <w:rtl/>
        </w:rPr>
      </w:pPr>
      <w:r>
        <w:rPr>
          <w:rFonts w:ascii="Arial" w:hAnsi="Arial" w:cs="Arial" w:hint="cs"/>
          <w:rtl/>
        </w:rPr>
        <w:t xml:space="preserve">אמילי ד. </w:t>
      </w:r>
      <w:proofErr w:type="spellStart"/>
      <w:r>
        <w:rPr>
          <w:rFonts w:ascii="Arial" w:hAnsi="Arial" w:cs="Arial" w:hint="cs"/>
          <w:rtl/>
        </w:rPr>
        <w:t>בילסקי</w:t>
      </w:r>
      <w:proofErr w:type="spellEnd"/>
      <w:r>
        <w:rPr>
          <w:rFonts w:ascii="Arial" w:hAnsi="Arial" w:cs="Arial" w:hint="cs"/>
          <w:rtl/>
        </w:rPr>
        <w:t xml:space="preserve">, "אמנות בתקופת השואה" וכן, עירית סלמון, "פליקס </w:t>
      </w:r>
      <w:proofErr w:type="spellStart"/>
      <w:r>
        <w:rPr>
          <w:rFonts w:ascii="Arial" w:hAnsi="Arial" w:cs="Arial" w:hint="cs"/>
          <w:rtl/>
        </w:rPr>
        <w:t>נוסבאום</w:t>
      </w:r>
      <w:proofErr w:type="spellEnd"/>
      <w:r>
        <w:rPr>
          <w:rFonts w:ascii="Arial" w:hAnsi="Arial" w:cs="Arial" w:hint="cs"/>
          <w:rtl/>
        </w:rPr>
        <w:t xml:space="preserve">, תמונות משם" מתוך: </w:t>
      </w:r>
      <w:r>
        <w:rPr>
          <w:rFonts w:ascii="Arial" w:hAnsi="Arial" w:cs="Arial" w:hint="cs"/>
          <w:i/>
          <w:iCs/>
          <w:rtl/>
        </w:rPr>
        <w:t>בשבילי הזיכרון</w:t>
      </w:r>
      <w:r>
        <w:rPr>
          <w:rFonts w:ascii="Arial" w:hAnsi="Arial" w:cs="Arial" w:hint="cs"/>
          <w:rtl/>
        </w:rPr>
        <w:t xml:space="preserve">, </w:t>
      </w:r>
      <w:proofErr w:type="spellStart"/>
      <w:r>
        <w:rPr>
          <w:rFonts w:ascii="Arial" w:hAnsi="Arial" w:cs="Arial" w:hint="cs"/>
          <w:rtl/>
        </w:rPr>
        <w:t>גליון</w:t>
      </w:r>
      <w:proofErr w:type="spellEnd"/>
      <w:r>
        <w:rPr>
          <w:rFonts w:ascii="Arial" w:hAnsi="Arial" w:cs="Arial" w:hint="cs"/>
          <w:rtl/>
        </w:rPr>
        <w:t xml:space="preserve"> מס' 24, 1997, </w:t>
      </w:r>
      <w:proofErr w:type="spellStart"/>
      <w:r>
        <w:rPr>
          <w:rFonts w:ascii="Arial" w:hAnsi="Arial" w:cs="Arial" w:hint="cs"/>
          <w:rtl/>
        </w:rPr>
        <w:t>עמ</w:t>
      </w:r>
      <w:proofErr w:type="spellEnd"/>
      <w:r>
        <w:rPr>
          <w:rFonts w:ascii="Arial" w:hAnsi="Arial" w:cs="Arial" w:hint="cs"/>
          <w:rtl/>
        </w:rPr>
        <w:t xml:space="preserve">" 8-24.  </w:t>
      </w:r>
    </w:p>
    <w:p w:rsidR="00F12009" w:rsidRPr="00D46919" w:rsidRDefault="00F12009" w:rsidP="00F12009">
      <w:pPr>
        <w:spacing w:line="480" w:lineRule="auto"/>
        <w:rPr>
          <w:rFonts w:ascii="Arial" w:hAnsi="Arial" w:cs="Arial"/>
          <w:rtl/>
        </w:rPr>
      </w:pPr>
      <w:r>
        <w:rPr>
          <w:rFonts w:ascii="Arial" w:hAnsi="Arial" w:cs="Arial" w:hint="cs"/>
          <w:rtl/>
        </w:rPr>
        <w:t xml:space="preserve">ג'יימס א' יאנג, "שבר בלי תיקון </w:t>
      </w:r>
      <w:r>
        <w:rPr>
          <w:rFonts w:ascii="Arial" w:hAnsi="Arial" w:cs="Arial"/>
          <w:rtl/>
        </w:rPr>
        <w:t>–</w:t>
      </w:r>
      <w:r>
        <w:rPr>
          <w:rFonts w:ascii="Arial" w:hAnsi="Arial" w:cs="Arial" w:hint="cs"/>
          <w:rtl/>
        </w:rPr>
        <w:t xml:space="preserve"> בעיצוב ובאמנות ההנצחה של השואה," מתוך: אמילי </w:t>
      </w:r>
      <w:proofErr w:type="spellStart"/>
      <w:r>
        <w:rPr>
          <w:rFonts w:ascii="Arial" w:hAnsi="Arial" w:cs="Arial" w:hint="cs"/>
          <w:rtl/>
        </w:rPr>
        <w:t>בילסקי</w:t>
      </w:r>
      <w:proofErr w:type="spellEnd"/>
      <w:r>
        <w:rPr>
          <w:rFonts w:ascii="Arial" w:hAnsi="Arial" w:cs="Arial" w:hint="cs"/>
          <w:rtl/>
        </w:rPr>
        <w:t xml:space="preserve"> ואביגדור שנאן (עורכים), </w:t>
      </w:r>
      <w:r w:rsidRPr="00112D89">
        <w:rPr>
          <w:rFonts w:ascii="Arial" w:hAnsi="Arial" w:cs="Arial" w:hint="cs"/>
          <w:u w:val="single"/>
          <w:rtl/>
        </w:rPr>
        <w:t>שבר ותיקון בהגות, באמנות, בחברה</w:t>
      </w:r>
      <w:r>
        <w:rPr>
          <w:rFonts w:ascii="Arial" w:hAnsi="Arial" w:cs="Arial" w:hint="cs"/>
          <w:rtl/>
        </w:rPr>
        <w:t xml:space="preserve">, קרן עדי, 2010, עמ' 76-89. </w:t>
      </w:r>
    </w:p>
    <w:p w:rsidR="00F12009" w:rsidRPr="004F56C1" w:rsidRDefault="00F12009" w:rsidP="00F12009">
      <w:pPr>
        <w:bidi w:val="0"/>
        <w:spacing w:line="480" w:lineRule="auto"/>
        <w:rPr>
          <w:rFonts w:ascii="Arial" w:hAnsi="Arial" w:cs="Arial"/>
        </w:rPr>
      </w:pPr>
      <w:r w:rsidRPr="0044526A">
        <w:rPr>
          <w:rFonts w:ascii="Arial" w:hAnsi="Arial" w:cs="Arial"/>
        </w:rPr>
        <w:t xml:space="preserve">Samantha </w:t>
      </w:r>
      <w:proofErr w:type="spellStart"/>
      <w:r w:rsidRPr="0044526A">
        <w:rPr>
          <w:rFonts w:ascii="Arial" w:hAnsi="Arial" w:cs="Arial"/>
        </w:rPr>
        <w:t>Baskind</w:t>
      </w:r>
      <w:proofErr w:type="spellEnd"/>
      <w:r w:rsidRPr="0044526A">
        <w:rPr>
          <w:rFonts w:ascii="Arial" w:hAnsi="Arial" w:cs="Arial"/>
        </w:rPr>
        <w:t xml:space="preserve">, </w:t>
      </w:r>
      <w:r w:rsidRPr="00112D89">
        <w:rPr>
          <w:rFonts w:ascii="Arial" w:hAnsi="Arial" w:cs="Arial"/>
          <w:u w:val="single"/>
        </w:rPr>
        <w:t xml:space="preserve">Raphael </w:t>
      </w:r>
      <w:proofErr w:type="spellStart"/>
      <w:r w:rsidRPr="00112D89">
        <w:rPr>
          <w:rFonts w:ascii="Arial" w:hAnsi="Arial" w:cs="Arial"/>
          <w:u w:val="single"/>
        </w:rPr>
        <w:t>Soyer</w:t>
      </w:r>
      <w:proofErr w:type="spellEnd"/>
      <w:r w:rsidRPr="00112D89">
        <w:rPr>
          <w:rFonts w:ascii="Arial" w:hAnsi="Arial" w:cs="Arial"/>
          <w:u w:val="single"/>
        </w:rPr>
        <w:t xml:space="preserve"> and the Search for Modern Jewish Art</w:t>
      </w:r>
      <w:r w:rsidRPr="0044526A">
        <w:rPr>
          <w:rFonts w:ascii="Arial" w:hAnsi="Arial" w:cs="Arial"/>
        </w:rPr>
        <w:t xml:space="preserve">, </w:t>
      </w:r>
      <w:proofErr w:type="gramStart"/>
      <w:r w:rsidRPr="0044526A">
        <w:rPr>
          <w:rFonts w:ascii="Arial" w:hAnsi="Arial" w:cs="Arial"/>
        </w:rPr>
        <w:t>The</w:t>
      </w:r>
      <w:proofErr w:type="gramEnd"/>
      <w:r w:rsidRPr="0044526A">
        <w:rPr>
          <w:rFonts w:ascii="Arial" w:hAnsi="Arial" w:cs="Arial"/>
        </w:rPr>
        <w:t xml:space="preserve"> University of North Carolina Press, 2004, pp. 53-78.  </w:t>
      </w:r>
    </w:p>
    <w:p w:rsidR="00F12009" w:rsidRPr="0014660D" w:rsidRDefault="00F12009" w:rsidP="00F12009">
      <w:pPr>
        <w:spacing w:line="480" w:lineRule="auto"/>
        <w:rPr>
          <w:rFonts w:ascii="Arial" w:hAnsi="Arial" w:cs="Arial"/>
          <w:rtl/>
        </w:rPr>
      </w:pPr>
      <w:r>
        <w:rPr>
          <w:rFonts w:ascii="Arial" w:hAnsi="Arial" w:cs="Arial" w:hint="cs"/>
          <w:rtl/>
        </w:rPr>
        <w:t xml:space="preserve">גדעון עפרת, </w:t>
      </w:r>
      <w:r w:rsidRPr="00112D89">
        <w:rPr>
          <w:rFonts w:ascii="Arial" w:hAnsi="Arial" w:cs="Arial" w:hint="cs"/>
          <w:u w:val="single"/>
          <w:rtl/>
        </w:rPr>
        <w:t xml:space="preserve">השיבה אל </w:t>
      </w:r>
      <w:proofErr w:type="spellStart"/>
      <w:r w:rsidRPr="00112D89">
        <w:rPr>
          <w:rFonts w:ascii="Arial" w:hAnsi="Arial" w:cs="Arial" w:hint="cs"/>
          <w:u w:val="single"/>
          <w:rtl/>
        </w:rPr>
        <w:t>השטעטאל</w:t>
      </w:r>
      <w:proofErr w:type="spellEnd"/>
      <w:r w:rsidRPr="00112D89">
        <w:rPr>
          <w:rFonts w:ascii="Arial" w:hAnsi="Arial" w:cs="Arial" w:hint="cs"/>
          <w:u w:val="single"/>
          <w:rtl/>
        </w:rPr>
        <w:t>; היהדות כדימוי באמנות ישראל</w:t>
      </w:r>
      <w:r>
        <w:rPr>
          <w:rFonts w:ascii="Arial" w:hAnsi="Arial" w:cs="Arial" w:hint="cs"/>
          <w:rtl/>
        </w:rPr>
        <w:t xml:space="preserve">, מוסד ביאליק, ירושלים, 2011, עמ' 11-32. </w:t>
      </w:r>
    </w:p>
    <w:p w:rsidR="00F12009" w:rsidRDefault="00F12009" w:rsidP="00F12009">
      <w:pPr>
        <w:spacing w:line="480" w:lineRule="auto"/>
        <w:rPr>
          <w:rFonts w:ascii="Arial" w:hAnsi="Arial" w:cs="Arial"/>
          <w:rtl/>
        </w:rPr>
      </w:pPr>
      <w:r>
        <w:rPr>
          <w:rFonts w:ascii="Arial" w:hAnsi="Arial" w:cs="Arial" w:hint="cs"/>
          <w:rtl/>
        </w:rPr>
        <w:t xml:space="preserve">דוד שפרבר, </w:t>
      </w:r>
      <w:r w:rsidRPr="00112D89">
        <w:rPr>
          <w:rFonts w:ascii="Arial" w:hAnsi="Arial" w:cs="Arial" w:hint="cs"/>
          <w:u w:val="single"/>
          <w:rtl/>
        </w:rPr>
        <w:t>שוליים; אמנות יהודית כפריפריה ישראלית</w:t>
      </w:r>
      <w:r>
        <w:rPr>
          <w:rFonts w:ascii="Arial" w:hAnsi="Arial" w:cs="Arial" w:hint="cs"/>
          <w:rtl/>
        </w:rPr>
        <w:t>, אוניברסיטת בר אילן, עמ' 7-22.</w:t>
      </w:r>
    </w:p>
    <w:p w:rsidR="008B7BD3" w:rsidRDefault="00F12009" w:rsidP="008B7BD3">
      <w:pPr>
        <w:spacing w:line="480" w:lineRule="auto"/>
        <w:rPr>
          <w:rFonts w:ascii="Arial" w:hAnsi="Arial" w:cs="Arial"/>
          <w:rtl/>
        </w:rPr>
      </w:pPr>
      <w:r w:rsidRPr="00D46919">
        <w:rPr>
          <w:rFonts w:ascii="Arial" w:hAnsi="Arial" w:cs="Arial" w:hint="cs"/>
          <w:rtl/>
        </w:rPr>
        <w:t xml:space="preserve">אלן </w:t>
      </w:r>
      <w:proofErr w:type="spellStart"/>
      <w:r w:rsidRPr="00D46919">
        <w:rPr>
          <w:rFonts w:ascii="Arial" w:hAnsi="Arial" w:cs="Arial" w:hint="cs"/>
          <w:rtl/>
        </w:rPr>
        <w:t>פינקלקראוט</w:t>
      </w:r>
      <w:proofErr w:type="spellEnd"/>
      <w:r w:rsidRPr="00D46919">
        <w:rPr>
          <w:rFonts w:ascii="Arial" w:hAnsi="Arial" w:cs="Arial" w:hint="cs"/>
          <w:rtl/>
        </w:rPr>
        <w:t xml:space="preserve">, "היהודי המדומיין תשוקה אחרת," מתוך: </w:t>
      </w:r>
      <w:r w:rsidRPr="00112D89">
        <w:rPr>
          <w:rFonts w:ascii="Arial" w:hAnsi="Arial" w:cs="Arial" w:hint="cs"/>
          <w:u w:val="single"/>
          <w:rtl/>
        </w:rPr>
        <w:t>זהויות יהודיות בעידן רב-מודרני</w:t>
      </w:r>
      <w:r w:rsidRPr="00D46919">
        <w:rPr>
          <w:rFonts w:ascii="Arial" w:hAnsi="Arial" w:cs="Arial" w:hint="cs"/>
          <w:rtl/>
        </w:rPr>
        <w:t xml:space="preserve">, האוניברסיטה הפתוחה, תל אביב, 2007, 415-421. </w:t>
      </w:r>
    </w:p>
    <w:p w:rsidR="00F12009" w:rsidRPr="00F12009" w:rsidRDefault="00F12009" w:rsidP="008B7BD3">
      <w:pPr>
        <w:bidi w:val="0"/>
        <w:spacing w:line="480" w:lineRule="auto"/>
        <w:rPr>
          <w:rFonts w:asciiTheme="minorBidi" w:hAnsiTheme="minorBidi"/>
          <w:u w:val="single"/>
        </w:rPr>
      </w:pPr>
      <w:r>
        <w:rPr>
          <w:rFonts w:ascii="Arial" w:hAnsi="Arial" w:cs="Arial"/>
        </w:rPr>
        <w:t>Monica Bohm-</w:t>
      </w:r>
      <w:proofErr w:type="spellStart"/>
      <w:r>
        <w:rPr>
          <w:rFonts w:ascii="Arial" w:hAnsi="Arial" w:cs="Arial"/>
        </w:rPr>
        <w:t>Duchen</w:t>
      </w:r>
      <w:proofErr w:type="spellEnd"/>
      <w:r>
        <w:rPr>
          <w:rFonts w:ascii="Arial" w:hAnsi="Arial" w:cs="Arial"/>
        </w:rPr>
        <w:t xml:space="preserve">, "Jewish Art or Jewish Artists: a Problem of Definition", in: </w:t>
      </w:r>
      <w:r w:rsidRPr="00112D89">
        <w:rPr>
          <w:rFonts w:ascii="Arial" w:hAnsi="Arial" w:cs="Arial"/>
          <w:u w:val="single"/>
        </w:rPr>
        <w:t>Jewish Artists</w:t>
      </w:r>
      <w:r>
        <w:rPr>
          <w:rFonts w:ascii="Arial" w:hAnsi="Arial" w:cs="Arial"/>
        </w:rPr>
        <w:t>, (exhibition catalogue), The Ben Uri Collection, London, 1994, pp. 12-15.</w:t>
      </w:r>
    </w:p>
    <w:p w:rsidR="00F12009" w:rsidRDefault="008C08A9" w:rsidP="00DA29B4">
      <w:pPr>
        <w:spacing w:after="0" w:line="360" w:lineRule="auto"/>
        <w:jc w:val="both"/>
        <w:rPr>
          <w:rFonts w:ascii="Arial" w:hAnsi="Arial" w:cs="Arial"/>
          <w:rtl/>
        </w:rPr>
      </w:pPr>
      <w:r w:rsidRPr="00963431">
        <w:rPr>
          <w:rFonts w:asciiTheme="minorBidi" w:hAnsiTheme="minorBidi" w:hint="cs"/>
          <w:u w:val="single"/>
          <w:rtl/>
        </w:rPr>
        <w:t>קריאת רשות:</w:t>
      </w:r>
      <w:r w:rsidR="00F12009" w:rsidRPr="00045F42">
        <w:rPr>
          <w:rFonts w:ascii="Arial" w:hAnsi="Arial" w:cs="Arial"/>
          <w:rtl/>
        </w:rPr>
        <w:t xml:space="preserve"> </w:t>
      </w:r>
    </w:p>
    <w:p w:rsidR="00F12009" w:rsidRDefault="00F12009" w:rsidP="00F12009">
      <w:pPr>
        <w:spacing w:before="100" w:beforeAutospacing="1" w:after="100" w:afterAutospacing="1"/>
        <w:rPr>
          <w:rFonts w:ascii="Arial" w:hAnsi="Arial" w:cs="Arial"/>
          <w:rtl/>
        </w:rPr>
      </w:pPr>
      <w:proofErr w:type="spellStart"/>
      <w:r w:rsidRPr="007937FF">
        <w:rPr>
          <w:rFonts w:ascii="Arial" w:hAnsi="Arial" w:cs="Arial" w:hint="cs"/>
          <w:rtl/>
        </w:rPr>
        <w:t>וייזר</w:t>
      </w:r>
      <w:proofErr w:type="spellEnd"/>
      <w:r w:rsidRPr="007937FF">
        <w:rPr>
          <w:rFonts w:ascii="Arial" w:hAnsi="Arial" w:cs="Arial" w:hint="cs"/>
          <w:rtl/>
        </w:rPr>
        <w:t>-פרגוסון</w:t>
      </w:r>
      <w:r>
        <w:rPr>
          <w:rFonts w:ascii="Arial" w:hAnsi="Arial" w:cs="Arial" w:hint="cs"/>
          <w:rtl/>
        </w:rPr>
        <w:t>,</w:t>
      </w:r>
      <w:r w:rsidRPr="007937FF">
        <w:rPr>
          <w:rFonts w:ascii="Arial" w:hAnsi="Arial" w:cs="Arial" w:hint="cs"/>
          <w:rtl/>
        </w:rPr>
        <w:t xml:space="preserve"> שרון ורונית שורק, </w:t>
      </w:r>
      <w:r w:rsidRPr="008760FC">
        <w:rPr>
          <w:rFonts w:ascii="Arial" w:hAnsi="Arial" w:cs="Arial" w:hint="cs"/>
          <w:u w:val="single"/>
          <w:rtl/>
        </w:rPr>
        <w:t>צלם אלוהים; דימויי האל באמנות יהודית וישראלית</w:t>
      </w:r>
      <w:r w:rsidRPr="007937FF">
        <w:rPr>
          <w:rFonts w:ascii="Arial" w:hAnsi="Arial" w:cs="Arial" w:hint="cs"/>
          <w:rtl/>
        </w:rPr>
        <w:t xml:space="preserve">, (קטלוג תערוכה), ירושלים, מוזיאון ישראל, 2006. </w:t>
      </w:r>
    </w:p>
    <w:p w:rsidR="00F12009" w:rsidRDefault="00F12009" w:rsidP="00F12009">
      <w:pPr>
        <w:spacing w:before="100" w:beforeAutospacing="1" w:after="100" w:afterAutospacing="1"/>
        <w:rPr>
          <w:rFonts w:ascii="Arial" w:hAnsi="Arial" w:cs="Arial"/>
          <w:rtl/>
        </w:rPr>
      </w:pPr>
      <w:r w:rsidRPr="008760FC">
        <w:rPr>
          <w:rFonts w:ascii="Arial" w:hAnsi="Arial" w:cs="Arial"/>
          <w:u w:val="single"/>
          <w:rtl/>
        </w:rPr>
        <w:t>ושכנתי בתוכם</w:t>
      </w:r>
      <w:r w:rsidRPr="008760FC">
        <w:rPr>
          <w:rFonts w:ascii="Arial" w:hAnsi="Arial" w:cs="Arial" w:hint="cs"/>
          <w:u w:val="single"/>
        </w:rPr>
        <w:t>;</w:t>
      </w:r>
      <w:r w:rsidRPr="008760FC">
        <w:rPr>
          <w:rFonts w:ascii="Arial" w:hAnsi="Arial" w:cs="Arial"/>
          <w:u w:val="single"/>
          <w:rtl/>
        </w:rPr>
        <w:t xml:space="preserve"> קובץ מוקדש לבעיות יסוד בארכיטקטורה של בתי הכנסת</w:t>
      </w:r>
      <w:r w:rsidRPr="00E87848">
        <w:rPr>
          <w:rFonts w:ascii="Arial" w:hAnsi="Arial" w:cs="Arial"/>
          <w:rtl/>
        </w:rPr>
        <w:t>, משרד החינוך והתרבות, המחלקה לתרבות תורנית, ירושלים, תשכ"ח.</w:t>
      </w:r>
    </w:p>
    <w:p w:rsidR="00F12009" w:rsidRDefault="00F12009" w:rsidP="00F12009">
      <w:pPr>
        <w:spacing w:before="100" w:beforeAutospacing="1" w:after="100" w:afterAutospacing="1"/>
        <w:rPr>
          <w:rFonts w:ascii="Arial" w:hAnsi="Arial" w:cs="Arial"/>
          <w:rtl/>
        </w:rPr>
      </w:pPr>
      <w:r w:rsidRPr="008760FC">
        <w:rPr>
          <w:rFonts w:ascii="Arial" w:hAnsi="Arial" w:cs="Arial" w:hint="cs"/>
          <w:i/>
          <w:iCs/>
          <w:u w:val="single"/>
          <w:rtl/>
        </w:rPr>
        <w:t xml:space="preserve">יוסף </w:t>
      </w:r>
      <w:proofErr w:type="spellStart"/>
      <w:r w:rsidRPr="008760FC">
        <w:rPr>
          <w:rFonts w:ascii="Arial" w:hAnsi="Arial" w:cs="Arial" w:hint="cs"/>
          <w:i/>
          <w:iCs/>
          <w:u w:val="single"/>
          <w:rtl/>
        </w:rPr>
        <w:t>ישראלס</w:t>
      </w:r>
      <w:proofErr w:type="spellEnd"/>
      <w:r w:rsidRPr="008760FC">
        <w:rPr>
          <w:rFonts w:ascii="Arial" w:hAnsi="Arial" w:cs="Arial" w:hint="cs"/>
          <w:i/>
          <w:iCs/>
          <w:u w:val="single"/>
          <w:rtl/>
        </w:rPr>
        <w:t>-משאת נפש</w:t>
      </w:r>
      <w:r>
        <w:rPr>
          <w:rFonts w:ascii="Arial" w:hAnsi="Arial" w:cs="Arial" w:hint="cs"/>
          <w:rtl/>
        </w:rPr>
        <w:t xml:space="preserve">, (קטלוג תערוכה). מוזיאון ראובן ועדית הכט, אוניברסיטת חיפה, תשס"ד. </w:t>
      </w:r>
    </w:p>
    <w:p w:rsidR="00F12009" w:rsidRDefault="00F12009" w:rsidP="00F12009">
      <w:pPr>
        <w:spacing w:before="100" w:beforeAutospacing="1" w:after="100" w:afterAutospacing="1"/>
        <w:rPr>
          <w:rFonts w:ascii="Arial" w:hAnsi="Arial" w:cs="Arial"/>
          <w:rtl/>
        </w:rPr>
      </w:pPr>
      <w:r w:rsidRPr="008760FC">
        <w:rPr>
          <w:rFonts w:ascii="Arial" w:hAnsi="Arial" w:cs="Arial"/>
          <w:i/>
          <w:iCs/>
          <w:u w:val="single"/>
          <w:rtl/>
        </w:rPr>
        <w:t>מגדלי בשמים</w:t>
      </w:r>
      <w:r w:rsidRPr="008760FC">
        <w:rPr>
          <w:rFonts w:ascii="Arial" w:hAnsi="Arial" w:cs="Arial" w:hint="cs"/>
          <w:i/>
          <w:iCs/>
          <w:u w:val="single"/>
        </w:rPr>
        <w:t>;</w:t>
      </w:r>
      <w:r w:rsidRPr="008760FC">
        <w:rPr>
          <w:rFonts w:ascii="Arial" w:hAnsi="Arial" w:cs="Arial"/>
          <w:i/>
          <w:iCs/>
          <w:u w:val="single"/>
          <w:rtl/>
        </w:rPr>
        <w:t xml:space="preserve"> מסורת צורת המגדל בקופסאות </w:t>
      </w:r>
      <w:proofErr w:type="spellStart"/>
      <w:r w:rsidRPr="008760FC">
        <w:rPr>
          <w:rFonts w:ascii="Arial" w:hAnsi="Arial" w:cs="Arial"/>
          <w:i/>
          <w:iCs/>
          <w:u w:val="single"/>
          <w:rtl/>
        </w:rPr>
        <w:t>לבשמי</w:t>
      </w:r>
      <w:proofErr w:type="spellEnd"/>
      <w:r w:rsidRPr="008760FC">
        <w:rPr>
          <w:rFonts w:ascii="Arial" w:hAnsi="Arial" w:cs="Arial"/>
          <w:i/>
          <w:iCs/>
          <w:u w:val="single"/>
          <w:rtl/>
        </w:rPr>
        <w:t xml:space="preserve"> הבדלה</w:t>
      </w:r>
      <w:r w:rsidRPr="00E87848">
        <w:rPr>
          <w:rFonts w:ascii="Arial" w:hAnsi="Arial" w:cs="Arial"/>
          <w:rtl/>
        </w:rPr>
        <w:t>, (קטלוג תערוכה), מוזיאון ישראל, ירושלים, תשמ"ב.</w:t>
      </w:r>
    </w:p>
    <w:p w:rsidR="00F12009" w:rsidRDefault="00F12009" w:rsidP="00F12009">
      <w:pPr>
        <w:spacing w:before="100" w:beforeAutospacing="1" w:after="100" w:afterAutospacing="1"/>
        <w:rPr>
          <w:rFonts w:ascii="Arial" w:hAnsi="Arial" w:cs="Arial"/>
          <w:rtl/>
        </w:rPr>
      </w:pPr>
      <w:proofErr w:type="spellStart"/>
      <w:r w:rsidRPr="008760FC">
        <w:rPr>
          <w:rFonts w:ascii="Arial" w:hAnsi="Arial" w:cs="Arial" w:hint="cs"/>
          <w:u w:val="single"/>
          <w:rtl/>
        </w:rPr>
        <w:t>מוריץ</w:t>
      </w:r>
      <w:proofErr w:type="spellEnd"/>
      <w:r w:rsidRPr="008760FC">
        <w:rPr>
          <w:rFonts w:ascii="Arial" w:hAnsi="Arial" w:cs="Arial" w:hint="cs"/>
          <w:u w:val="single"/>
          <w:rtl/>
        </w:rPr>
        <w:t xml:space="preserve"> </w:t>
      </w:r>
      <w:proofErr w:type="spellStart"/>
      <w:r w:rsidRPr="008760FC">
        <w:rPr>
          <w:rFonts w:ascii="Arial" w:hAnsi="Arial" w:cs="Arial" w:hint="cs"/>
          <w:u w:val="single"/>
          <w:rtl/>
        </w:rPr>
        <w:t>אופנהיים</w:t>
      </w:r>
      <w:proofErr w:type="spellEnd"/>
      <w:r w:rsidRPr="008760FC">
        <w:rPr>
          <w:rFonts w:ascii="Arial" w:hAnsi="Arial" w:cs="Arial" w:hint="cs"/>
          <w:u w:val="single"/>
          <w:rtl/>
        </w:rPr>
        <w:t xml:space="preserve"> הצייר היהודי הראשון</w:t>
      </w:r>
      <w:r>
        <w:rPr>
          <w:rFonts w:ascii="Arial" w:hAnsi="Arial" w:cs="Arial" w:hint="cs"/>
          <w:rtl/>
        </w:rPr>
        <w:t xml:space="preserve">, (קטלוג תערוכה). מוזיאון ישראל, ירושלים, 1983. </w:t>
      </w:r>
    </w:p>
    <w:p w:rsidR="00F12009" w:rsidRDefault="00F12009" w:rsidP="00DA29B4">
      <w:pPr>
        <w:spacing w:before="100" w:beforeAutospacing="1" w:after="100" w:afterAutospacing="1"/>
        <w:rPr>
          <w:rFonts w:ascii="Arial" w:hAnsi="Arial" w:cs="Arial"/>
          <w:rtl/>
        </w:rPr>
      </w:pPr>
      <w:proofErr w:type="spellStart"/>
      <w:r>
        <w:rPr>
          <w:rFonts w:ascii="Arial" w:hAnsi="Arial" w:cs="Arial"/>
          <w:rtl/>
        </w:rPr>
        <w:lastRenderedPageBreak/>
        <w:t>ססיל</w:t>
      </w:r>
      <w:proofErr w:type="spellEnd"/>
      <w:r>
        <w:rPr>
          <w:rFonts w:ascii="Arial" w:hAnsi="Arial" w:cs="Arial"/>
          <w:rtl/>
        </w:rPr>
        <w:t xml:space="preserve"> רות</w:t>
      </w:r>
      <w:r>
        <w:rPr>
          <w:rFonts w:ascii="Arial" w:hAnsi="Arial" w:cs="Arial" w:hint="cs"/>
          <w:rtl/>
        </w:rPr>
        <w:t xml:space="preserve">, </w:t>
      </w:r>
      <w:r w:rsidRPr="00E87848">
        <w:rPr>
          <w:rFonts w:ascii="Arial" w:hAnsi="Arial" w:cs="Arial"/>
          <w:rtl/>
        </w:rPr>
        <w:t xml:space="preserve">בצלאל </w:t>
      </w:r>
      <w:r>
        <w:rPr>
          <w:rFonts w:ascii="Arial" w:hAnsi="Arial" w:cs="Arial"/>
          <w:rtl/>
        </w:rPr>
        <w:t>(עורך)</w:t>
      </w:r>
      <w:r>
        <w:rPr>
          <w:rFonts w:ascii="Arial" w:hAnsi="Arial" w:cs="Arial" w:hint="cs"/>
          <w:rtl/>
        </w:rPr>
        <w:t>.</w:t>
      </w:r>
      <w:r w:rsidRPr="00E87848">
        <w:rPr>
          <w:rFonts w:ascii="Arial" w:hAnsi="Arial" w:cs="Arial"/>
          <w:rtl/>
        </w:rPr>
        <w:t xml:space="preserve"> </w:t>
      </w:r>
      <w:r w:rsidRPr="008760FC">
        <w:rPr>
          <w:rFonts w:ascii="Arial" w:hAnsi="Arial" w:cs="Arial"/>
          <w:u w:val="single"/>
          <w:rtl/>
        </w:rPr>
        <w:t>האמנות היהודית</w:t>
      </w:r>
      <w:r w:rsidRPr="00E87848">
        <w:rPr>
          <w:rFonts w:ascii="Arial" w:hAnsi="Arial" w:cs="Arial"/>
          <w:rtl/>
        </w:rPr>
        <w:t xml:space="preserve">, מודן הוצאה לאור, תל אביב, 1996. </w:t>
      </w:r>
      <w:r>
        <w:rPr>
          <w:rFonts w:ascii="Arial" w:hAnsi="Arial" w:cs="Arial" w:hint="cs"/>
          <w:vanish/>
          <w:rtl/>
        </w:rPr>
        <w:cr/>
        <w:t xml:space="preserve">עורך).ת,יר לך הביתה את הבחינות, אני נוסעת בשבוע הבא לשלושה ד וכמעט מתה במקום. ת. ה פרדס. </w:t>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r>
        <w:rPr>
          <w:rFonts w:ascii="Arial" w:hAnsi="Arial" w:cs="Arial" w:hint="cs"/>
          <w:vanish/>
          <w:rtl/>
        </w:rPr>
        <w:pgNum/>
      </w:r>
    </w:p>
    <w:p w:rsidR="00F12009" w:rsidRDefault="00F12009" w:rsidP="00F12009">
      <w:pPr>
        <w:spacing w:before="100" w:beforeAutospacing="1" w:after="100" w:afterAutospacing="1"/>
        <w:rPr>
          <w:rFonts w:ascii="Arial" w:hAnsi="Arial" w:cs="Arial"/>
          <w:rtl/>
        </w:rPr>
      </w:pPr>
      <w:r>
        <w:rPr>
          <w:rFonts w:ascii="Arial" w:hAnsi="Arial" w:cs="Arial" w:hint="cs"/>
          <w:rtl/>
        </w:rPr>
        <w:t xml:space="preserve">שורק, רונית (עורכת). </w:t>
      </w:r>
      <w:r w:rsidRPr="008760FC">
        <w:rPr>
          <w:rFonts w:ascii="Arial" w:hAnsi="Arial" w:cs="Arial" w:hint="cs"/>
          <w:u w:val="single"/>
          <w:rtl/>
        </w:rPr>
        <w:t xml:space="preserve">חלום יעקב; </w:t>
      </w:r>
      <w:proofErr w:type="spellStart"/>
      <w:r w:rsidRPr="008760FC">
        <w:rPr>
          <w:rFonts w:ascii="Arial" w:hAnsi="Arial" w:cs="Arial" w:hint="cs"/>
          <w:u w:val="single"/>
          <w:rtl/>
        </w:rPr>
        <w:t>שטיינהרדט</w:t>
      </w:r>
      <w:proofErr w:type="spellEnd"/>
      <w:r w:rsidRPr="008760FC">
        <w:rPr>
          <w:rFonts w:ascii="Arial" w:hAnsi="Arial" w:cs="Arial" w:hint="cs"/>
          <w:u w:val="single"/>
          <w:rtl/>
        </w:rPr>
        <w:t xml:space="preserve"> הדפסים</w:t>
      </w:r>
      <w:r w:rsidR="008760FC">
        <w:rPr>
          <w:rFonts w:ascii="Arial" w:hAnsi="Arial" w:cs="Arial" w:hint="cs"/>
          <w:rtl/>
        </w:rPr>
        <w:t>,</w:t>
      </w:r>
      <w:r>
        <w:rPr>
          <w:rFonts w:ascii="Arial" w:hAnsi="Arial" w:cs="Arial" w:hint="cs"/>
          <w:rtl/>
        </w:rPr>
        <w:t xml:space="preserve"> (קטלוג תערוכה). מוזיאון ישראל, ירושלים, 2010. </w:t>
      </w:r>
    </w:p>
    <w:p w:rsidR="00F12009" w:rsidRDefault="00F12009" w:rsidP="00F12009">
      <w:pPr>
        <w:spacing w:before="100" w:beforeAutospacing="1" w:after="100" w:afterAutospacing="1"/>
        <w:rPr>
          <w:rFonts w:ascii="Arial" w:hAnsi="Arial" w:cs="Arial"/>
          <w:rtl/>
        </w:rPr>
      </w:pPr>
      <w:r>
        <w:rPr>
          <w:rFonts w:ascii="Arial" w:hAnsi="Arial" w:cs="Arial" w:hint="cs"/>
          <w:rtl/>
        </w:rPr>
        <w:t xml:space="preserve">שפרבר, דוד (עורך). </w:t>
      </w:r>
      <w:r w:rsidRPr="008760FC">
        <w:rPr>
          <w:rFonts w:ascii="Arial" w:hAnsi="Arial" w:cs="Arial" w:hint="cs"/>
          <w:u w:val="single"/>
          <w:rtl/>
        </w:rPr>
        <w:t>מקראי קודש; מועדי ישראל והאמנות היהודית העכשווית</w:t>
      </w:r>
      <w:r>
        <w:rPr>
          <w:rFonts w:ascii="Arial" w:hAnsi="Arial" w:cs="Arial" w:hint="cs"/>
          <w:rtl/>
        </w:rPr>
        <w:t xml:space="preserve">, אוניברסיטת בר אילן, 2009. </w:t>
      </w:r>
    </w:p>
    <w:p w:rsidR="00F12009" w:rsidRDefault="00F12009" w:rsidP="00F12009">
      <w:pPr>
        <w:bidi w:val="0"/>
        <w:spacing w:before="100" w:beforeAutospacing="1" w:after="100" w:afterAutospacing="1"/>
        <w:rPr>
          <w:rFonts w:ascii="Arial" w:hAnsi="Arial" w:cs="Arial"/>
        </w:rPr>
      </w:pPr>
      <w:r w:rsidRPr="00EF79BD">
        <w:rPr>
          <w:rFonts w:ascii="Arial" w:hAnsi="Arial" w:cs="Arial"/>
        </w:rPr>
        <w:t xml:space="preserve">Aber, </w:t>
      </w:r>
      <w:proofErr w:type="spellStart"/>
      <w:proofErr w:type="gramStart"/>
      <w:r w:rsidRPr="00EF79BD">
        <w:rPr>
          <w:rFonts w:ascii="Arial" w:hAnsi="Arial" w:cs="Arial"/>
        </w:rPr>
        <w:t>Ita</w:t>
      </w:r>
      <w:proofErr w:type="spellEnd"/>
      <w:proofErr w:type="gramEnd"/>
      <w:r w:rsidRPr="00EF79BD">
        <w:rPr>
          <w:rFonts w:ascii="Arial" w:hAnsi="Arial" w:cs="Arial"/>
        </w:rPr>
        <w:t xml:space="preserve">. </w:t>
      </w:r>
      <w:r w:rsidRPr="008760FC">
        <w:rPr>
          <w:rFonts w:ascii="Arial" w:hAnsi="Arial" w:cs="Arial"/>
          <w:u w:val="single"/>
        </w:rPr>
        <w:t>The Art of Judaic Needlework; Traditional and Contemporary Designs</w:t>
      </w:r>
      <w:r w:rsidRPr="00EF79BD">
        <w:rPr>
          <w:rFonts w:ascii="Arial" w:hAnsi="Arial" w:cs="Arial"/>
        </w:rPr>
        <w:t xml:space="preserve">, Charles Scribner's Sons, </w:t>
      </w:r>
      <w:smartTag w:uri="urn:schemas-microsoft-com:office:smarttags" w:element="place">
        <w:smartTag w:uri="urn:schemas-microsoft-com:office:smarttags" w:element="State">
          <w:r w:rsidRPr="00EF79BD">
            <w:rPr>
              <w:rFonts w:ascii="Arial" w:hAnsi="Arial" w:cs="Arial"/>
            </w:rPr>
            <w:t>New York</w:t>
          </w:r>
        </w:smartTag>
      </w:smartTag>
      <w:r w:rsidRPr="00EF79BD">
        <w:rPr>
          <w:rFonts w:ascii="Arial" w:hAnsi="Arial" w:cs="Arial"/>
        </w:rPr>
        <w:t>, 1979</w:t>
      </w:r>
      <w:r>
        <w:rPr>
          <w:rFonts w:ascii="Arial" w:hAnsi="Arial" w:cs="Arial"/>
        </w:rPr>
        <w:t>.</w:t>
      </w:r>
    </w:p>
    <w:p w:rsidR="00F12009" w:rsidRDefault="00F12009" w:rsidP="00F12009">
      <w:pPr>
        <w:bidi w:val="0"/>
        <w:spacing w:before="100" w:beforeAutospacing="1" w:after="100" w:afterAutospacing="1"/>
        <w:rPr>
          <w:rFonts w:ascii="Arial" w:hAnsi="Arial" w:cs="Arial"/>
        </w:rPr>
      </w:pPr>
      <w:proofErr w:type="spellStart"/>
      <w:r w:rsidRPr="008F15DB">
        <w:rPr>
          <w:rFonts w:ascii="Arial" w:hAnsi="Arial" w:cs="Arial"/>
          <w:lang w:val="fr-FR"/>
        </w:rPr>
        <w:t>Amisha</w:t>
      </w:r>
      <w:r w:rsidRPr="004D3835">
        <w:rPr>
          <w:rFonts w:ascii="Arial" w:hAnsi="Arial" w:cs="Arial"/>
          <w:lang w:val="fr-FR"/>
        </w:rPr>
        <w:t>i-Maisels</w:t>
      </w:r>
      <w:proofErr w:type="spellEnd"/>
      <w:r w:rsidRPr="004D3835">
        <w:rPr>
          <w:rFonts w:ascii="Arial" w:hAnsi="Arial" w:cs="Arial"/>
          <w:lang w:val="fr-FR"/>
        </w:rPr>
        <w:t xml:space="preserve">, </w:t>
      </w:r>
      <w:proofErr w:type="spellStart"/>
      <w:r w:rsidRPr="004D3835">
        <w:rPr>
          <w:rFonts w:ascii="Arial" w:hAnsi="Arial" w:cs="Arial"/>
          <w:lang w:val="fr-FR"/>
        </w:rPr>
        <w:t>Ziva</w:t>
      </w:r>
      <w:proofErr w:type="spellEnd"/>
      <w:r w:rsidRPr="004D3835">
        <w:rPr>
          <w:rFonts w:ascii="Arial" w:hAnsi="Arial" w:cs="Arial"/>
          <w:lang w:val="fr-FR"/>
        </w:rPr>
        <w:t xml:space="preserve"> and </w:t>
      </w:r>
      <w:proofErr w:type="spellStart"/>
      <w:r w:rsidRPr="004D3835">
        <w:rPr>
          <w:rFonts w:ascii="Arial" w:hAnsi="Arial" w:cs="Arial"/>
          <w:lang w:val="fr-FR"/>
        </w:rPr>
        <w:t>Gannit</w:t>
      </w:r>
      <w:proofErr w:type="spellEnd"/>
      <w:r w:rsidRPr="004D3835">
        <w:rPr>
          <w:rFonts w:ascii="Arial" w:hAnsi="Arial" w:cs="Arial"/>
          <w:lang w:val="fr-FR"/>
        </w:rPr>
        <w:t xml:space="preserve"> </w:t>
      </w:r>
      <w:proofErr w:type="spellStart"/>
      <w:r w:rsidRPr="004D3835">
        <w:rPr>
          <w:rFonts w:ascii="Arial" w:hAnsi="Arial" w:cs="Arial"/>
          <w:lang w:val="fr-FR"/>
        </w:rPr>
        <w:t>Ankori</w:t>
      </w:r>
      <w:proofErr w:type="spellEnd"/>
      <w:r w:rsidRPr="004D3835">
        <w:rPr>
          <w:rFonts w:ascii="Arial" w:hAnsi="Arial" w:cs="Arial"/>
          <w:lang w:val="fr-FR"/>
        </w:rPr>
        <w:t xml:space="preserve">. </w:t>
      </w:r>
      <w:r w:rsidRPr="004D3835">
        <w:rPr>
          <w:rFonts w:ascii="Arial" w:hAnsi="Arial" w:cs="Arial"/>
        </w:rPr>
        <w:t>"Art," in Paula E. Hyman and Deborah Dash Moor, (eds.).</w:t>
      </w:r>
      <w:r w:rsidRPr="004D3835">
        <w:rPr>
          <w:rFonts w:ascii="Arial" w:hAnsi="Arial" w:cs="Arial"/>
          <w:b/>
          <w:bCs/>
          <w:i/>
          <w:iCs/>
        </w:rPr>
        <w:t xml:space="preserve"> </w:t>
      </w:r>
      <w:r w:rsidRPr="008760FC">
        <w:rPr>
          <w:rFonts w:ascii="Arial" w:hAnsi="Arial" w:cs="Arial"/>
          <w:u w:val="single"/>
        </w:rPr>
        <w:t>Jewish Women in America; An Historical Encyclopedia</w:t>
      </w:r>
      <w:r w:rsidRPr="004D3835">
        <w:rPr>
          <w:rFonts w:ascii="Arial" w:hAnsi="Arial" w:cs="Arial"/>
        </w:rPr>
        <w:t xml:space="preserve">, </w:t>
      </w:r>
      <w:smartTag w:uri="urn:schemas-microsoft-com:office:smarttags" w:element="place">
        <w:smartTag w:uri="urn:schemas-microsoft-com:office:smarttags" w:element="City">
          <w:r w:rsidRPr="004D3835">
            <w:rPr>
              <w:rFonts w:ascii="Arial" w:hAnsi="Arial" w:cs="Arial"/>
            </w:rPr>
            <w:t>Routledge</w:t>
          </w:r>
        </w:smartTag>
        <w:r w:rsidRPr="004D3835">
          <w:rPr>
            <w:rFonts w:ascii="Arial" w:hAnsi="Arial" w:cs="Arial"/>
          </w:rPr>
          <w:t xml:space="preserve">, </w:t>
        </w:r>
        <w:smartTag w:uri="urn:schemas-microsoft-com:office:smarttags" w:element="State">
          <w:r w:rsidRPr="004D3835">
            <w:rPr>
              <w:rFonts w:ascii="Arial" w:hAnsi="Arial" w:cs="Arial"/>
            </w:rPr>
            <w:t>New York</w:t>
          </w:r>
        </w:smartTag>
      </w:smartTag>
      <w:r w:rsidRPr="004D3835">
        <w:rPr>
          <w:rFonts w:ascii="Arial" w:hAnsi="Arial" w:cs="Arial"/>
        </w:rPr>
        <w:t>, 1997.</w:t>
      </w:r>
    </w:p>
    <w:p w:rsidR="00F12009" w:rsidRPr="00B35712" w:rsidRDefault="00F12009" w:rsidP="00F12009">
      <w:pPr>
        <w:bidi w:val="0"/>
        <w:spacing w:before="100" w:beforeAutospacing="1" w:after="100" w:afterAutospacing="1"/>
        <w:rPr>
          <w:rFonts w:ascii="Arial" w:hAnsi="Arial" w:cs="Arial"/>
        </w:rPr>
      </w:pPr>
      <w:proofErr w:type="spellStart"/>
      <w:r w:rsidRPr="00B35712">
        <w:rPr>
          <w:rFonts w:ascii="Arial" w:hAnsi="Arial" w:cs="Arial" w:hint="cs"/>
        </w:rPr>
        <w:t>Amishai-Maisels</w:t>
      </w:r>
      <w:proofErr w:type="spellEnd"/>
      <w:r w:rsidRPr="00B35712">
        <w:rPr>
          <w:rFonts w:ascii="Arial" w:hAnsi="Arial" w:cs="Arial" w:hint="cs"/>
        </w:rPr>
        <w:t>,</w:t>
      </w:r>
      <w:r>
        <w:rPr>
          <w:rFonts w:ascii="Arial" w:hAnsi="Arial" w:cs="Arial"/>
        </w:rPr>
        <w:t xml:space="preserve"> </w:t>
      </w:r>
      <w:proofErr w:type="spellStart"/>
      <w:r w:rsidRPr="00B35712">
        <w:rPr>
          <w:rFonts w:ascii="Arial" w:hAnsi="Arial" w:cs="Arial" w:hint="cs"/>
        </w:rPr>
        <w:t>Ziva</w:t>
      </w:r>
      <w:proofErr w:type="spellEnd"/>
      <w:r>
        <w:rPr>
          <w:rFonts w:ascii="Arial" w:hAnsi="Arial" w:cs="Arial"/>
        </w:rPr>
        <w:t>.</w:t>
      </w:r>
      <w:r w:rsidRPr="00B35712">
        <w:rPr>
          <w:rFonts w:ascii="Arial" w:hAnsi="Arial" w:cs="Arial" w:hint="cs"/>
        </w:rPr>
        <w:t xml:space="preserve"> </w:t>
      </w:r>
      <w:r w:rsidRPr="008760FC">
        <w:rPr>
          <w:rFonts w:ascii="Arial" w:hAnsi="Arial" w:cs="Arial" w:hint="cs"/>
          <w:u w:val="single"/>
        </w:rPr>
        <w:t xml:space="preserve">Depiction and Interpretation – The Influence of the Holocaust </w:t>
      </w:r>
      <w:r w:rsidRPr="008760FC">
        <w:rPr>
          <w:rFonts w:ascii="Arial" w:hAnsi="Arial" w:cs="Arial"/>
          <w:u w:val="single"/>
        </w:rPr>
        <w:t xml:space="preserve">on </w:t>
      </w:r>
      <w:r w:rsidRPr="008760FC">
        <w:rPr>
          <w:rFonts w:ascii="Arial" w:hAnsi="Arial" w:cs="Arial" w:hint="cs"/>
          <w:u w:val="single"/>
        </w:rPr>
        <w:t>the Visual Arts</w:t>
      </w:r>
      <w:r w:rsidRPr="00B35712">
        <w:rPr>
          <w:rFonts w:ascii="Arial" w:hAnsi="Arial" w:cs="Arial" w:hint="cs"/>
        </w:rPr>
        <w:t xml:space="preserve">, </w:t>
      </w:r>
      <w:proofErr w:type="spellStart"/>
      <w:r w:rsidRPr="00B35712">
        <w:rPr>
          <w:rFonts w:ascii="Arial" w:hAnsi="Arial" w:cs="Arial" w:hint="cs"/>
        </w:rPr>
        <w:t>Pergamon</w:t>
      </w:r>
      <w:proofErr w:type="spellEnd"/>
      <w:r w:rsidRPr="00B35712">
        <w:rPr>
          <w:rFonts w:ascii="Arial" w:hAnsi="Arial" w:cs="Arial" w:hint="cs"/>
        </w:rPr>
        <w:t xml:space="preserve"> Press, Oxford, 1993. </w:t>
      </w:r>
    </w:p>
    <w:p w:rsidR="00F12009" w:rsidRDefault="00F12009" w:rsidP="008760FC">
      <w:pPr>
        <w:bidi w:val="0"/>
        <w:spacing w:before="100" w:beforeAutospacing="1" w:after="100" w:afterAutospacing="1"/>
        <w:rPr>
          <w:rFonts w:ascii="Arial" w:hAnsi="Arial" w:cs="Arial"/>
        </w:rPr>
      </w:pPr>
      <w:proofErr w:type="spellStart"/>
      <w:r w:rsidRPr="00045F42">
        <w:rPr>
          <w:rFonts w:ascii="Arial" w:hAnsi="Arial" w:cs="Arial" w:hint="cs"/>
        </w:rPr>
        <w:t>Baigell</w:t>
      </w:r>
      <w:proofErr w:type="spellEnd"/>
      <w:r>
        <w:rPr>
          <w:rFonts w:ascii="Arial" w:hAnsi="Arial" w:cs="Arial"/>
        </w:rPr>
        <w:t xml:space="preserve">, </w:t>
      </w:r>
      <w:r w:rsidRPr="00045F42">
        <w:rPr>
          <w:rFonts w:ascii="Arial" w:hAnsi="Arial" w:cs="Arial" w:hint="cs"/>
        </w:rPr>
        <w:t xml:space="preserve">Matthew and Milly </w:t>
      </w:r>
      <w:proofErr w:type="spellStart"/>
      <w:r w:rsidRPr="00045F42">
        <w:rPr>
          <w:rFonts w:ascii="Arial" w:hAnsi="Arial" w:cs="Arial" w:hint="cs"/>
        </w:rPr>
        <w:t>Heyd</w:t>
      </w:r>
      <w:proofErr w:type="spellEnd"/>
      <w:r w:rsidRPr="00045F42">
        <w:rPr>
          <w:rFonts w:ascii="Arial" w:hAnsi="Arial" w:cs="Arial" w:hint="cs"/>
        </w:rPr>
        <w:t xml:space="preserve"> (eds.),</w:t>
      </w:r>
      <w:r w:rsidRPr="008760FC">
        <w:rPr>
          <w:rFonts w:ascii="Arial" w:hAnsi="Arial" w:cs="Arial" w:hint="cs"/>
          <w:u w:val="single"/>
        </w:rPr>
        <w:t>Complex Identity; Jewish Consciousness and Modern Art</w:t>
      </w:r>
      <w:r w:rsidRPr="00045F42">
        <w:rPr>
          <w:rFonts w:ascii="Arial" w:hAnsi="Arial" w:cs="Arial" w:hint="cs"/>
        </w:rPr>
        <w:t xml:space="preserve">, </w:t>
      </w:r>
      <w:smartTag w:uri="urn:schemas-microsoft-com:office:smarttags" w:element="PlaceName">
        <w:r w:rsidRPr="00045F42">
          <w:rPr>
            <w:rFonts w:ascii="Arial" w:hAnsi="Arial" w:cs="Arial" w:hint="cs"/>
          </w:rPr>
          <w:t>Rutgers</w:t>
        </w:r>
      </w:smartTag>
      <w:r w:rsidRPr="00045F42">
        <w:rPr>
          <w:rFonts w:ascii="Arial" w:hAnsi="Arial" w:cs="Arial" w:hint="cs"/>
        </w:rPr>
        <w:t xml:space="preserve"> </w:t>
      </w:r>
      <w:smartTag w:uri="urn:schemas-microsoft-com:office:smarttags" w:element="PlaceType">
        <w:r w:rsidRPr="00045F42">
          <w:rPr>
            <w:rFonts w:ascii="Arial" w:hAnsi="Arial" w:cs="Arial" w:hint="cs"/>
          </w:rPr>
          <w:t>University</w:t>
        </w:r>
      </w:smartTag>
      <w:r w:rsidRPr="00045F42">
        <w:rPr>
          <w:rFonts w:ascii="Arial" w:hAnsi="Arial" w:cs="Arial" w:hint="cs"/>
        </w:rPr>
        <w:t xml:space="preserve"> Press, </w:t>
      </w:r>
      <w:smartTag w:uri="urn:schemas-microsoft-com:office:smarttags" w:element="place">
        <w:smartTag w:uri="urn:schemas-microsoft-com:office:smarttags" w:element="State">
          <w:r w:rsidRPr="00045F42">
            <w:rPr>
              <w:rFonts w:ascii="Arial" w:hAnsi="Arial" w:cs="Arial" w:hint="cs"/>
            </w:rPr>
            <w:t>New Brunswick</w:t>
          </w:r>
        </w:smartTag>
      </w:smartTag>
      <w:r w:rsidRPr="00045F42">
        <w:rPr>
          <w:rFonts w:ascii="Arial" w:hAnsi="Arial" w:cs="Arial" w:hint="cs"/>
        </w:rPr>
        <w:t>, 2001</w:t>
      </w:r>
      <w:r>
        <w:rPr>
          <w:rFonts w:ascii="Arial" w:hAnsi="Arial" w:cs="Arial"/>
        </w:rPr>
        <w:t>.</w:t>
      </w:r>
    </w:p>
    <w:p w:rsidR="00F12009" w:rsidRDefault="00F12009" w:rsidP="008760FC">
      <w:pPr>
        <w:bidi w:val="0"/>
        <w:spacing w:before="100" w:beforeAutospacing="1" w:after="100" w:afterAutospacing="1"/>
        <w:rPr>
          <w:rFonts w:ascii="Arial" w:hAnsi="Arial" w:cs="Arial"/>
          <w:rtl/>
        </w:rPr>
      </w:pPr>
      <w:proofErr w:type="spellStart"/>
      <w:r w:rsidRPr="00EF79BD">
        <w:rPr>
          <w:rFonts w:ascii="Arial" w:hAnsi="Arial" w:cs="Arial"/>
        </w:rPr>
        <w:t>Baigell</w:t>
      </w:r>
      <w:proofErr w:type="spellEnd"/>
      <w:r w:rsidRPr="00EF79BD">
        <w:rPr>
          <w:rFonts w:ascii="Arial" w:hAnsi="Arial" w:cs="Arial"/>
        </w:rPr>
        <w:t>,</w:t>
      </w:r>
      <w:r>
        <w:rPr>
          <w:rFonts w:ascii="Arial" w:hAnsi="Arial" w:cs="Arial"/>
        </w:rPr>
        <w:t xml:space="preserve"> </w:t>
      </w:r>
      <w:r w:rsidRPr="00EF79BD">
        <w:rPr>
          <w:rFonts w:ascii="Arial" w:hAnsi="Arial" w:cs="Arial"/>
        </w:rPr>
        <w:t>Matthew</w:t>
      </w:r>
      <w:r>
        <w:rPr>
          <w:rFonts w:ascii="Arial" w:hAnsi="Arial" w:cs="Arial"/>
        </w:rPr>
        <w:t>.</w:t>
      </w:r>
      <w:r w:rsidRPr="00EF79BD">
        <w:rPr>
          <w:rFonts w:ascii="Arial" w:hAnsi="Arial" w:cs="Arial"/>
          <w:b/>
          <w:bCs/>
          <w:i/>
          <w:iCs/>
        </w:rPr>
        <w:t xml:space="preserve"> </w:t>
      </w:r>
      <w:r w:rsidRPr="008760FC">
        <w:rPr>
          <w:rFonts w:ascii="Arial" w:hAnsi="Arial" w:cs="Arial"/>
          <w:u w:val="single"/>
        </w:rPr>
        <w:t>Artist and Identity in twenties-century America</w:t>
      </w:r>
      <w:r w:rsidRPr="00EF79BD">
        <w:rPr>
          <w:rFonts w:ascii="Arial" w:hAnsi="Arial" w:cs="Arial"/>
        </w:rPr>
        <w:t xml:space="preserve">, Cambridge University Press, New York, 2001.  </w:t>
      </w:r>
    </w:p>
    <w:p w:rsidR="00F12009" w:rsidRDefault="00F12009" w:rsidP="00F12009">
      <w:pPr>
        <w:bidi w:val="0"/>
        <w:spacing w:before="100" w:beforeAutospacing="1" w:after="100" w:afterAutospacing="1"/>
        <w:rPr>
          <w:rFonts w:ascii="Arial" w:hAnsi="Arial" w:cs="Arial"/>
        </w:rPr>
      </w:pPr>
      <w:proofErr w:type="spellStart"/>
      <w:r w:rsidRPr="00EF79BD">
        <w:rPr>
          <w:rFonts w:ascii="Arial" w:hAnsi="Arial" w:cs="Arial"/>
        </w:rPr>
        <w:t>Baigell</w:t>
      </w:r>
      <w:proofErr w:type="spellEnd"/>
      <w:r w:rsidRPr="00EF79BD">
        <w:rPr>
          <w:rFonts w:ascii="Arial" w:hAnsi="Arial" w:cs="Arial"/>
        </w:rPr>
        <w:t>,</w:t>
      </w:r>
      <w:r>
        <w:rPr>
          <w:rFonts w:ascii="Arial" w:hAnsi="Arial" w:cs="Arial"/>
        </w:rPr>
        <w:t xml:space="preserve"> </w:t>
      </w:r>
      <w:r w:rsidRPr="00EF79BD">
        <w:rPr>
          <w:rFonts w:ascii="Arial" w:hAnsi="Arial" w:cs="Arial"/>
        </w:rPr>
        <w:t>Matthew</w:t>
      </w:r>
      <w:r>
        <w:rPr>
          <w:rFonts w:ascii="Arial" w:hAnsi="Arial" w:cs="Arial"/>
        </w:rPr>
        <w:t>.</w:t>
      </w:r>
      <w:r w:rsidRPr="008760FC">
        <w:rPr>
          <w:rFonts w:ascii="Arial" w:hAnsi="Arial" w:cs="Arial"/>
          <w:u w:val="single"/>
        </w:rPr>
        <w:t xml:space="preserve"> American Artist Jewish Images</w:t>
      </w:r>
      <w:r w:rsidRPr="00EF79BD">
        <w:rPr>
          <w:rFonts w:ascii="Arial" w:hAnsi="Arial" w:cs="Arial"/>
        </w:rPr>
        <w:t xml:space="preserve">, </w:t>
      </w:r>
      <w:smartTag w:uri="urn:schemas-microsoft-com:office:smarttags" w:element="PlaceName">
        <w:r w:rsidRPr="00EF79BD">
          <w:rPr>
            <w:rFonts w:ascii="Arial" w:hAnsi="Arial" w:cs="Arial"/>
          </w:rPr>
          <w:t>Syracuse</w:t>
        </w:r>
      </w:smartTag>
      <w:r w:rsidRPr="00EF79BD">
        <w:rPr>
          <w:rFonts w:ascii="Arial" w:hAnsi="Arial" w:cs="Arial"/>
        </w:rPr>
        <w:t xml:space="preserve"> </w:t>
      </w:r>
      <w:smartTag w:uri="urn:schemas-microsoft-com:office:smarttags" w:element="PlaceType">
        <w:r w:rsidRPr="00EF79BD">
          <w:rPr>
            <w:rFonts w:ascii="Arial" w:hAnsi="Arial" w:cs="Arial"/>
          </w:rPr>
          <w:t>University</w:t>
        </w:r>
      </w:smartTag>
      <w:r w:rsidRPr="00EF79BD">
        <w:rPr>
          <w:rFonts w:ascii="Arial" w:hAnsi="Arial" w:cs="Arial"/>
        </w:rPr>
        <w:t xml:space="preserve"> Press, </w:t>
      </w:r>
      <w:smartTag w:uri="urn:schemas-microsoft-com:office:smarttags" w:element="place">
        <w:smartTag w:uri="urn:schemas-microsoft-com:office:smarttags" w:element="State">
          <w:r w:rsidRPr="00EF79BD">
            <w:rPr>
              <w:rFonts w:ascii="Arial" w:hAnsi="Arial" w:cs="Arial"/>
            </w:rPr>
            <w:t>New York</w:t>
          </w:r>
        </w:smartTag>
      </w:smartTag>
      <w:r w:rsidRPr="00EF79BD">
        <w:rPr>
          <w:rFonts w:ascii="Arial" w:hAnsi="Arial" w:cs="Arial"/>
        </w:rPr>
        <w:t>, 2006.</w:t>
      </w:r>
    </w:p>
    <w:p w:rsidR="00F12009" w:rsidRDefault="00F12009" w:rsidP="00F12009">
      <w:pPr>
        <w:bidi w:val="0"/>
        <w:spacing w:before="100" w:beforeAutospacing="1" w:after="100" w:afterAutospacing="1"/>
        <w:rPr>
          <w:rFonts w:ascii="Arial" w:hAnsi="Arial" w:cs="Arial"/>
        </w:rPr>
      </w:pPr>
      <w:proofErr w:type="spellStart"/>
      <w:r w:rsidRPr="00EF79BD">
        <w:rPr>
          <w:rFonts w:ascii="Arial" w:hAnsi="Arial" w:cs="Arial"/>
        </w:rPr>
        <w:t>Baigell</w:t>
      </w:r>
      <w:proofErr w:type="spellEnd"/>
      <w:r w:rsidRPr="00EF79BD">
        <w:rPr>
          <w:rFonts w:ascii="Arial" w:hAnsi="Arial" w:cs="Arial"/>
        </w:rPr>
        <w:t>,</w:t>
      </w:r>
      <w:r>
        <w:rPr>
          <w:rFonts w:ascii="Arial" w:hAnsi="Arial" w:cs="Arial"/>
        </w:rPr>
        <w:t xml:space="preserve"> </w:t>
      </w:r>
      <w:r w:rsidRPr="00EF79BD">
        <w:rPr>
          <w:rFonts w:ascii="Arial" w:hAnsi="Arial" w:cs="Arial"/>
        </w:rPr>
        <w:t>Matthew</w:t>
      </w:r>
      <w:r>
        <w:rPr>
          <w:rFonts w:ascii="Arial" w:hAnsi="Arial" w:cs="Arial"/>
        </w:rPr>
        <w:t>.</w:t>
      </w:r>
      <w:r w:rsidRPr="008760FC">
        <w:rPr>
          <w:rFonts w:ascii="Arial" w:hAnsi="Arial" w:cs="Arial"/>
          <w:u w:val="single"/>
        </w:rPr>
        <w:t xml:space="preserve"> Jewish Art in America; an introduction</w:t>
      </w:r>
      <w:r>
        <w:rPr>
          <w:rFonts w:ascii="Arial" w:hAnsi="Arial" w:cs="Arial"/>
        </w:rPr>
        <w:t xml:space="preserve">, Rowman and Littlefield Publishers, Lanham, 2007. </w:t>
      </w:r>
    </w:p>
    <w:p w:rsidR="00F12009" w:rsidRDefault="00F12009" w:rsidP="00F12009">
      <w:pPr>
        <w:bidi w:val="0"/>
        <w:spacing w:before="100" w:beforeAutospacing="1" w:after="100" w:afterAutospacing="1"/>
        <w:rPr>
          <w:rFonts w:ascii="Arial" w:hAnsi="Arial" w:cs="Arial"/>
        </w:rPr>
      </w:pPr>
      <w:proofErr w:type="spellStart"/>
      <w:r>
        <w:rPr>
          <w:rFonts w:ascii="Arial" w:hAnsi="Arial" w:cs="Arial"/>
        </w:rPr>
        <w:t>Bilski</w:t>
      </w:r>
      <w:proofErr w:type="spellEnd"/>
      <w:r>
        <w:rPr>
          <w:rFonts w:ascii="Arial" w:hAnsi="Arial" w:cs="Arial"/>
        </w:rPr>
        <w:t xml:space="preserve">, Emily and Emily Braun, </w:t>
      </w:r>
      <w:r w:rsidRPr="008760FC">
        <w:rPr>
          <w:rFonts w:ascii="Arial" w:hAnsi="Arial" w:cs="Arial"/>
          <w:u w:val="single"/>
        </w:rPr>
        <w:t>Jewish Women and Their Salons; The Power of Conversation</w:t>
      </w:r>
      <w:r>
        <w:rPr>
          <w:rFonts w:ascii="Arial" w:hAnsi="Arial" w:cs="Arial"/>
        </w:rPr>
        <w:t xml:space="preserve">, </w:t>
      </w:r>
      <w:r w:rsidRPr="00A107E9">
        <w:rPr>
          <w:rFonts w:ascii="Arial" w:hAnsi="Arial" w:cs="Arial"/>
        </w:rPr>
        <w:t>(exhibition catalogue).</w:t>
      </w:r>
      <w:r>
        <w:rPr>
          <w:rFonts w:ascii="Arial" w:hAnsi="Arial" w:cs="Arial"/>
        </w:rPr>
        <w:t xml:space="preserve"> Jewish Museum,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2005. </w:t>
      </w:r>
    </w:p>
    <w:p w:rsidR="00F12009" w:rsidRDefault="00F12009" w:rsidP="00F12009">
      <w:pPr>
        <w:bidi w:val="0"/>
        <w:spacing w:before="100" w:beforeAutospacing="1" w:after="100" w:afterAutospacing="1"/>
        <w:rPr>
          <w:rFonts w:ascii="Arial" w:hAnsi="Arial" w:cs="Arial"/>
        </w:rPr>
      </w:pPr>
      <w:r w:rsidRPr="00ED388F">
        <w:rPr>
          <w:rFonts w:ascii="Arial" w:hAnsi="Arial" w:cs="Arial"/>
        </w:rPr>
        <w:t>Bloom,</w:t>
      </w:r>
      <w:r>
        <w:rPr>
          <w:rFonts w:ascii="Arial" w:hAnsi="Arial" w:cs="Arial"/>
        </w:rPr>
        <w:t xml:space="preserve"> </w:t>
      </w:r>
      <w:r w:rsidRPr="00ED388F">
        <w:rPr>
          <w:rFonts w:ascii="Arial" w:hAnsi="Arial" w:cs="Arial"/>
        </w:rPr>
        <w:t>Lisa E.</w:t>
      </w:r>
      <w:r>
        <w:rPr>
          <w:rFonts w:ascii="Arial" w:hAnsi="Arial" w:cs="Arial"/>
        </w:rPr>
        <w:t xml:space="preserve"> </w:t>
      </w:r>
      <w:r w:rsidRPr="008760FC">
        <w:rPr>
          <w:rFonts w:ascii="Arial" w:hAnsi="Arial" w:cs="Arial"/>
          <w:u w:val="single"/>
        </w:rPr>
        <w:t>Jewish Identity in American Feminist Art; Ghosts of Ethnicity</w:t>
      </w:r>
      <w:r w:rsidRPr="00ED388F">
        <w:rPr>
          <w:rFonts w:ascii="Arial" w:hAnsi="Arial" w:cs="Arial"/>
        </w:rPr>
        <w:t>, Routledge, New York, 2006.</w:t>
      </w:r>
    </w:p>
    <w:p w:rsidR="00F12009" w:rsidRDefault="00F12009" w:rsidP="00F12009">
      <w:pPr>
        <w:bidi w:val="0"/>
        <w:spacing w:before="100" w:beforeAutospacing="1" w:after="100" w:afterAutospacing="1"/>
        <w:rPr>
          <w:rFonts w:ascii="Arial" w:hAnsi="Arial" w:cs="Arial"/>
        </w:rPr>
      </w:pPr>
      <w:proofErr w:type="spellStart"/>
      <w:r>
        <w:rPr>
          <w:rFonts w:ascii="Arial" w:hAnsi="Arial" w:cs="Arial"/>
        </w:rPr>
        <w:t>Chevlowe</w:t>
      </w:r>
      <w:proofErr w:type="spellEnd"/>
      <w:r>
        <w:rPr>
          <w:rFonts w:ascii="Arial" w:hAnsi="Arial" w:cs="Arial"/>
        </w:rPr>
        <w:t xml:space="preserve">, Susan, </w:t>
      </w:r>
      <w:r w:rsidRPr="00600135">
        <w:rPr>
          <w:rFonts w:ascii="Arial" w:hAnsi="Arial" w:cs="Arial"/>
          <w:u w:val="single"/>
        </w:rPr>
        <w:t>The Jewish Identity Project; New American Photography</w:t>
      </w:r>
      <w:r>
        <w:rPr>
          <w:rFonts w:ascii="Arial" w:hAnsi="Arial" w:cs="Arial"/>
        </w:rPr>
        <w:t xml:space="preserve">, </w:t>
      </w:r>
      <w:r w:rsidRPr="00A107E9">
        <w:rPr>
          <w:rFonts w:ascii="Arial" w:hAnsi="Arial" w:cs="Arial"/>
        </w:rPr>
        <w:t>(exhibition catalogue).</w:t>
      </w:r>
      <w:r>
        <w:rPr>
          <w:rFonts w:ascii="Arial" w:hAnsi="Arial" w:cs="Arial"/>
        </w:rPr>
        <w:t xml:space="preserve"> Jewish Museum,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2005.</w:t>
      </w:r>
    </w:p>
    <w:p w:rsidR="00F12009" w:rsidRDefault="00F12009" w:rsidP="00F12009">
      <w:pPr>
        <w:bidi w:val="0"/>
        <w:spacing w:before="100" w:beforeAutospacing="1" w:after="100" w:afterAutospacing="1"/>
        <w:rPr>
          <w:rFonts w:ascii="Arial" w:hAnsi="Arial" w:cs="Arial"/>
        </w:rPr>
      </w:pPr>
      <w:proofErr w:type="spellStart"/>
      <w:r>
        <w:rPr>
          <w:rFonts w:ascii="Arial" w:hAnsi="Arial" w:cs="Arial"/>
        </w:rPr>
        <w:t>Kirshenblatt-Gimblatte</w:t>
      </w:r>
      <w:proofErr w:type="spellEnd"/>
      <w:r>
        <w:rPr>
          <w:rFonts w:ascii="Arial" w:hAnsi="Arial" w:cs="Arial"/>
        </w:rPr>
        <w:t xml:space="preserve">, Barbara, </w:t>
      </w:r>
      <w:r w:rsidRPr="00600135">
        <w:rPr>
          <w:rFonts w:ascii="Arial" w:hAnsi="Arial" w:cs="Arial"/>
          <w:u w:val="single"/>
        </w:rPr>
        <w:t>Fabric of Jewish Life; Textiles from the Jewish Museum Collection</w:t>
      </w:r>
      <w:r>
        <w:rPr>
          <w:rFonts w:ascii="Arial" w:hAnsi="Arial" w:cs="Arial"/>
        </w:rPr>
        <w:t xml:space="preserve">, </w:t>
      </w:r>
      <w:r w:rsidRPr="00A107E9">
        <w:rPr>
          <w:rFonts w:ascii="Arial" w:hAnsi="Arial" w:cs="Arial"/>
        </w:rPr>
        <w:t>(exhibition catalogue).</w:t>
      </w:r>
      <w:r>
        <w:rPr>
          <w:rFonts w:ascii="Arial" w:hAnsi="Arial" w:cs="Arial"/>
        </w:rPr>
        <w:t xml:space="preserve"> Jewish Museum,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1977.</w:t>
      </w:r>
    </w:p>
    <w:p w:rsidR="00F12009" w:rsidRDefault="00F12009" w:rsidP="00F12009">
      <w:pPr>
        <w:bidi w:val="0"/>
        <w:spacing w:before="100" w:beforeAutospacing="1" w:after="100" w:afterAutospacing="1"/>
        <w:rPr>
          <w:rFonts w:ascii="Arial" w:hAnsi="Arial" w:cs="Arial"/>
        </w:rPr>
      </w:pPr>
      <w:proofErr w:type="spellStart"/>
      <w:r>
        <w:rPr>
          <w:rFonts w:ascii="Arial" w:hAnsi="Arial" w:cs="Arial"/>
        </w:rPr>
        <w:t>Kleeblatt</w:t>
      </w:r>
      <w:proofErr w:type="spellEnd"/>
      <w:r>
        <w:rPr>
          <w:rFonts w:ascii="Arial" w:hAnsi="Arial" w:cs="Arial"/>
        </w:rPr>
        <w:t xml:space="preserve"> Norman L. and Susan </w:t>
      </w:r>
      <w:proofErr w:type="spellStart"/>
      <w:r>
        <w:rPr>
          <w:rFonts w:ascii="Arial" w:hAnsi="Arial" w:cs="Arial"/>
        </w:rPr>
        <w:t>Chevlowe</w:t>
      </w:r>
      <w:proofErr w:type="spellEnd"/>
      <w:r>
        <w:rPr>
          <w:rFonts w:ascii="Arial" w:hAnsi="Arial" w:cs="Arial"/>
        </w:rPr>
        <w:t xml:space="preserve">, </w:t>
      </w:r>
      <w:r w:rsidRPr="00600135">
        <w:rPr>
          <w:rFonts w:ascii="Arial" w:hAnsi="Arial" w:cs="Arial"/>
          <w:u w:val="single"/>
        </w:rPr>
        <w:t>Painting a Place in America; Jewish Artists in New York 1900-1945</w:t>
      </w:r>
      <w:r>
        <w:rPr>
          <w:rFonts w:ascii="Arial" w:hAnsi="Arial" w:cs="Arial"/>
        </w:rPr>
        <w:t xml:space="preserve">, </w:t>
      </w:r>
      <w:r w:rsidRPr="00A107E9">
        <w:rPr>
          <w:rFonts w:ascii="Arial" w:hAnsi="Arial" w:cs="Arial"/>
        </w:rPr>
        <w:t>(exhibition catalogue).</w:t>
      </w:r>
      <w:r>
        <w:rPr>
          <w:rFonts w:ascii="Arial" w:hAnsi="Arial" w:cs="Arial"/>
        </w:rPr>
        <w:t xml:space="preserve"> Jewish Museum,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1991. </w:t>
      </w:r>
    </w:p>
    <w:p w:rsidR="00F12009" w:rsidRPr="00A107E9" w:rsidRDefault="00F12009" w:rsidP="00F12009">
      <w:pPr>
        <w:bidi w:val="0"/>
        <w:spacing w:before="100" w:beforeAutospacing="1" w:after="100" w:afterAutospacing="1"/>
        <w:rPr>
          <w:rFonts w:ascii="Arial" w:hAnsi="Arial" w:cs="Arial"/>
        </w:rPr>
      </w:pPr>
      <w:proofErr w:type="spellStart"/>
      <w:r>
        <w:rPr>
          <w:rFonts w:ascii="Arial" w:hAnsi="Arial" w:cs="Arial"/>
        </w:rPr>
        <w:t>Kleeblatt</w:t>
      </w:r>
      <w:proofErr w:type="spellEnd"/>
      <w:r w:rsidRPr="00A107E9">
        <w:rPr>
          <w:rFonts w:ascii="Arial" w:hAnsi="Arial" w:cs="Arial"/>
        </w:rPr>
        <w:t xml:space="preserve"> Norman L.</w:t>
      </w:r>
      <w:r>
        <w:rPr>
          <w:rFonts w:ascii="Arial" w:hAnsi="Arial" w:cs="Arial"/>
        </w:rPr>
        <w:t xml:space="preserve"> ( ed.).</w:t>
      </w:r>
      <w:r w:rsidRPr="00A107E9">
        <w:rPr>
          <w:rFonts w:ascii="Arial" w:hAnsi="Arial" w:cs="Arial"/>
        </w:rPr>
        <w:t xml:space="preserve"> </w:t>
      </w:r>
      <w:r w:rsidRPr="00600135">
        <w:rPr>
          <w:rFonts w:ascii="Arial" w:hAnsi="Arial" w:cs="Arial"/>
          <w:u w:val="single"/>
        </w:rPr>
        <w:t>Too Jewish?- Challenging Traditional Identities</w:t>
      </w:r>
      <w:r w:rsidRPr="00A107E9">
        <w:rPr>
          <w:rFonts w:ascii="Arial" w:hAnsi="Arial" w:cs="Arial"/>
        </w:rPr>
        <w:t xml:space="preserve">, (exhibition catalogue). </w:t>
      </w:r>
      <w:smartTag w:uri="urn:schemas-microsoft-com:office:smarttags" w:element="place">
        <w:smartTag w:uri="urn:schemas-microsoft-com:office:smarttags" w:element="State">
          <w:r w:rsidRPr="00A107E9">
            <w:rPr>
              <w:rFonts w:ascii="Arial" w:hAnsi="Arial" w:cs="Arial"/>
            </w:rPr>
            <w:t>New York</w:t>
          </w:r>
        </w:smartTag>
      </w:smartTag>
      <w:r w:rsidRPr="00A107E9">
        <w:rPr>
          <w:rFonts w:ascii="Arial" w:hAnsi="Arial" w:cs="Arial"/>
        </w:rPr>
        <w:t>, The Jewish Museum, 1996.</w:t>
      </w:r>
    </w:p>
    <w:p w:rsidR="00F12009" w:rsidRDefault="00F12009" w:rsidP="00F12009">
      <w:pPr>
        <w:bidi w:val="0"/>
        <w:spacing w:before="100" w:beforeAutospacing="1" w:after="100" w:afterAutospacing="1"/>
        <w:rPr>
          <w:rFonts w:ascii="Arial" w:hAnsi="Arial" w:cs="Arial"/>
        </w:rPr>
      </w:pPr>
      <w:r>
        <w:rPr>
          <w:rFonts w:ascii="Arial" w:hAnsi="Arial" w:cs="Arial"/>
        </w:rPr>
        <w:lastRenderedPageBreak/>
        <w:t xml:space="preserve">Mendelsohn, Ezra (ed.). </w:t>
      </w:r>
      <w:r w:rsidRPr="00600135">
        <w:rPr>
          <w:rFonts w:ascii="Arial" w:hAnsi="Arial" w:cs="Arial"/>
          <w:u w:val="single"/>
        </w:rPr>
        <w:t>Art and Its Uses; The Visual Image and Modern Jewish Society</w:t>
      </w:r>
      <w:r>
        <w:rPr>
          <w:rFonts w:ascii="Arial" w:hAnsi="Arial" w:cs="Arial"/>
        </w:rPr>
        <w:t xml:space="preserve">, </w:t>
      </w:r>
      <w:smartTag w:uri="urn:schemas-microsoft-com:office:smarttags" w:element="PlaceName">
        <w:r>
          <w:rPr>
            <w:rFonts w:ascii="Arial" w:hAnsi="Arial" w:cs="Arial"/>
          </w:rPr>
          <w:t>Oxford</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Press, </w:t>
      </w:r>
      <w:smartTag w:uri="urn:schemas-microsoft-com:office:smarttags" w:element="place">
        <w:smartTag w:uri="urn:schemas-microsoft-com:office:smarttags" w:element="City">
          <w:r>
            <w:rPr>
              <w:rFonts w:ascii="Arial" w:hAnsi="Arial" w:cs="Arial"/>
            </w:rPr>
            <w:t>Oxford</w:t>
          </w:r>
        </w:smartTag>
      </w:smartTag>
      <w:r>
        <w:rPr>
          <w:rFonts w:ascii="Arial" w:hAnsi="Arial" w:cs="Arial"/>
        </w:rPr>
        <w:t xml:space="preserve">, 1990. </w:t>
      </w:r>
    </w:p>
    <w:p w:rsidR="00F12009" w:rsidRDefault="00F12009" w:rsidP="00F12009">
      <w:pPr>
        <w:bidi w:val="0"/>
        <w:spacing w:before="100" w:beforeAutospacing="1" w:after="100" w:afterAutospacing="1"/>
        <w:rPr>
          <w:rFonts w:ascii="Arial" w:hAnsi="Arial" w:cs="Arial"/>
        </w:rPr>
      </w:pPr>
      <w:r w:rsidRPr="00600135">
        <w:rPr>
          <w:rFonts w:ascii="Arial" w:hAnsi="Arial" w:cs="Arial"/>
          <w:u w:val="single"/>
        </w:rPr>
        <w:t>Recent American Synagogue Architecture</w:t>
      </w:r>
      <w:r>
        <w:rPr>
          <w:rFonts w:ascii="Arial" w:hAnsi="Arial" w:cs="Arial"/>
        </w:rPr>
        <w:t xml:space="preserve">, </w:t>
      </w:r>
      <w:r w:rsidRPr="00A107E9">
        <w:rPr>
          <w:rFonts w:ascii="Arial" w:hAnsi="Arial" w:cs="Arial"/>
        </w:rPr>
        <w:t>(exhibition catalogue).</w:t>
      </w:r>
      <w:r>
        <w:rPr>
          <w:rFonts w:ascii="Arial" w:hAnsi="Arial" w:cs="Arial"/>
        </w:rPr>
        <w:t xml:space="preserve"> The Jewish Museum,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1963. </w:t>
      </w:r>
    </w:p>
    <w:p w:rsidR="00F12009" w:rsidRDefault="00F12009" w:rsidP="00F12009">
      <w:pPr>
        <w:bidi w:val="0"/>
        <w:spacing w:before="100" w:beforeAutospacing="1" w:after="100" w:afterAutospacing="1"/>
        <w:rPr>
          <w:rFonts w:ascii="Arial" w:hAnsi="Arial" w:cs="Arial"/>
        </w:rPr>
      </w:pPr>
      <w:r>
        <w:rPr>
          <w:rFonts w:ascii="Arial" w:hAnsi="Arial" w:cs="Arial"/>
        </w:rPr>
        <w:t xml:space="preserve">Staci, Boris, </w:t>
      </w:r>
      <w:r w:rsidRPr="00600135">
        <w:rPr>
          <w:rFonts w:ascii="Arial" w:hAnsi="Arial" w:cs="Arial"/>
          <w:u w:val="single"/>
        </w:rPr>
        <w:t xml:space="preserve">The New </w:t>
      </w:r>
      <w:proofErr w:type="spellStart"/>
      <w:r w:rsidRPr="00600135">
        <w:rPr>
          <w:rFonts w:ascii="Arial" w:hAnsi="Arial" w:cs="Arial"/>
          <w:u w:val="single"/>
        </w:rPr>
        <w:t>Authentics</w:t>
      </w:r>
      <w:proofErr w:type="spellEnd"/>
      <w:r w:rsidRPr="00600135">
        <w:rPr>
          <w:rFonts w:ascii="Arial" w:hAnsi="Arial" w:cs="Arial"/>
          <w:u w:val="single"/>
        </w:rPr>
        <w:t>; Artists of The Posy-Jewish Generation</w:t>
      </w:r>
      <w:r>
        <w:rPr>
          <w:rFonts w:ascii="Arial" w:hAnsi="Arial" w:cs="Arial"/>
        </w:rPr>
        <w:t xml:space="preserve">, </w:t>
      </w:r>
      <w:proofErr w:type="spellStart"/>
      <w:smartTag w:uri="urn:schemas-microsoft-com:office:smarttags" w:element="PlaceName">
        <w:r>
          <w:rPr>
            <w:rFonts w:ascii="Arial" w:hAnsi="Arial" w:cs="Arial"/>
          </w:rPr>
          <w:t>Spertus</w:t>
        </w:r>
      </w:smartTag>
      <w:proofErr w:type="spellEnd"/>
      <w:r>
        <w:rPr>
          <w:rFonts w:ascii="Arial" w:hAnsi="Arial" w:cs="Arial"/>
        </w:rPr>
        <w:t xml:space="preserve"> </w:t>
      </w:r>
      <w:smartTag w:uri="urn:schemas-microsoft-com:office:smarttags" w:element="PlaceType">
        <w:r>
          <w:rPr>
            <w:rFonts w:ascii="Arial" w:hAnsi="Arial" w:cs="Arial"/>
          </w:rPr>
          <w:t>Museum</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2007. </w:t>
      </w:r>
    </w:p>
    <w:p w:rsidR="00F12009" w:rsidRDefault="00F12009" w:rsidP="00F12009">
      <w:pPr>
        <w:bidi w:val="0"/>
        <w:spacing w:before="100" w:beforeAutospacing="1" w:after="100" w:afterAutospacing="1"/>
        <w:rPr>
          <w:rFonts w:ascii="Arial" w:hAnsi="Arial" w:cs="Arial"/>
        </w:rPr>
      </w:pPr>
      <w:proofErr w:type="spellStart"/>
      <w:r w:rsidRPr="00045F42">
        <w:rPr>
          <w:rFonts w:ascii="Arial" w:hAnsi="Arial" w:cs="Arial" w:hint="cs"/>
        </w:rPr>
        <w:t>Tumarkin</w:t>
      </w:r>
      <w:proofErr w:type="spellEnd"/>
      <w:r w:rsidRPr="00045F42">
        <w:rPr>
          <w:rFonts w:ascii="Arial" w:hAnsi="Arial" w:cs="Arial" w:hint="cs"/>
        </w:rPr>
        <w:t xml:space="preserve"> </w:t>
      </w:r>
      <w:proofErr w:type="spellStart"/>
      <w:r w:rsidRPr="00045F42">
        <w:rPr>
          <w:rFonts w:ascii="Arial" w:hAnsi="Arial" w:cs="Arial" w:hint="cs"/>
        </w:rPr>
        <w:t>Goodmman</w:t>
      </w:r>
      <w:proofErr w:type="spellEnd"/>
      <w:r w:rsidRPr="00045F42">
        <w:rPr>
          <w:rFonts w:ascii="Arial" w:hAnsi="Arial" w:cs="Arial" w:hint="cs"/>
        </w:rPr>
        <w:t>,</w:t>
      </w:r>
      <w:r>
        <w:rPr>
          <w:rFonts w:ascii="Arial" w:hAnsi="Arial" w:cs="Arial"/>
        </w:rPr>
        <w:t xml:space="preserve"> </w:t>
      </w:r>
      <w:r w:rsidRPr="00045F42">
        <w:rPr>
          <w:rFonts w:ascii="Arial" w:hAnsi="Arial" w:cs="Arial" w:hint="cs"/>
        </w:rPr>
        <w:t>Susan</w:t>
      </w:r>
      <w:r>
        <w:rPr>
          <w:rFonts w:ascii="Arial" w:hAnsi="Arial" w:cs="Arial"/>
        </w:rPr>
        <w:t>.</w:t>
      </w:r>
      <w:r w:rsidRPr="00045F42">
        <w:rPr>
          <w:rFonts w:ascii="Arial" w:hAnsi="Arial" w:cs="Arial" w:hint="cs"/>
        </w:rPr>
        <w:t xml:space="preserve"> </w:t>
      </w:r>
      <w:r w:rsidRPr="00600135">
        <w:rPr>
          <w:rFonts w:ascii="Arial" w:hAnsi="Arial" w:cs="Arial" w:hint="cs"/>
          <w:u w:val="single"/>
        </w:rPr>
        <w:t>The Emergence of Jewish Artists in Nineteenth-Century Europe</w:t>
      </w:r>
      <w:r w:rsidRPr="00045F42">
        <w:rPr>
          <w:rFonts w:ascii="Arial" w:hAnsi="Arial" w:cs="Arial" w:hint="cs"/>
        </w:rPr>
        <w:t xml:space="preserve">, </w:t>
      </w:r>
      <w:r w:rsidRPr="00A107E9">
        <w:rPr>
          <w:rFonts w:ascii="Arial" w:hAnsi="Arial" w:cs="Arial"/>
        </w:rPr>
        <w:t>(exhibition catalogue).</w:t>
      </w:r>
      <w:r>
        <w:rPr>
          <w:rFonts w:ascii="Arial" w:hAnsi="Arial" w:cs="Arial"/>
        </w:rPr>
        <w:t xml:space="preserve"> </w:t>
      </w:r>
      <w:r w:rsidRPr="00045F42">
        <w:rPr>
          <w:rFonts w:ascii="Arial" w:hAnsi="Arial" w:cs="Arial" w:hint="cs"/>
        </w:rPr>
        <w:t xml:space="preserve">The Jewish Museum, </w:t>
      </w:r>
      <w:smartTag w:uri="urn:schemas-microsoft-com:office:smarttags" w:element="place">
        <w:smartTag w:uri="urn:schemas-microsoft-com:office:smarttags" w:element="State">
          <w:r w:rsidRPr="00045F42">
            <w:rPr>
              <w:rFonts w:ascii="Arial" w:hAnsi="Arial" w:cs="Arial" w:hint="cs"/>
            </w:rPr>
            <w:t>New York</w:t>
          </w:r>
        </w:smartTag>
      </w:smartTag>
      <w:r w:rsidRPr="00045F42">
        <w:rPr>
          <w:rFonts w:ascii="Arial" w:hAnsi="Arial" w:cs="Arial" w:hint="cs"/>
        </w:rPr>
        <w:t xml:space="preserve">, </w:t>
      </w:r>
      <w:r>
        <w:rPr>
          <w:rFonts w:ascii="Arial" w:hAnsi="Arial" w:cs="Arial"/>
        </w:rPr>
        <w:t>2001.</w:t>
      </w:r>
    </w:p>
    <w:p w:rsidR="00F12009" w:rsidRPr="00F12009" w:rsidRDefault="00F12009" w:rsidP="00600135">
      <w:pPr>
        <w:bidi w:val="0"/>
        <w:spacing w:after="0" w:line="360" w:lineRule="auto"/>
        <w:jc w:val="both"/>
        <w:rPr>
          <w:rFonts w:asciiTheme="minorBidi" w:hAnsiTheme="minorBidi"/>
          <w:u w:val="single"/>
        </w:rPr>
      </w:pPr>
      <w:proofErr w:type="spellStart"/>
      <w:r>
        <w:rPr>
          <w:rFonts w:ascii="Arial" w:hAnsi="Arial" w:cs="Arial"/>
        </w:rPr>
        <w:t>Washton</w:t>
      </w:r>
      <w:proofErr w:type="spellEnd"/>
      <w:r>
        <w:rPr>
          <w:rFonts w:ascii="Arial" w:hAnsi="Arial" w:cs="Arial"/>
        </w:rPr>
        <w:t xml:space="preserve"> Long, Rose-Carol Matthew </w:t>
      </w:r>
      <w:proofErr w:type="spellStart"/>
      <w:r>
        <w:rPr>
          <w:rFonts w:ascii="Arial" w:hAnsi="Arial" w:cs="Arial"/>
        </w:rPr>
        <w:t>Baigell</w:t>
      </w:r>
      <w:proofErr w:type="spellEnd"/>
      <w:r>
        <w:rPr>
          <w:rFonts w:ascii="Arial" w:hAnsi="Arial" w:cs="Arial"/>
        </w:rPr>
        <w:t xml:space="preserve"> and Milly </w:t>
      </w:r>
      <w:proofErr w:type="spellStart"/>
      <w:r>
        <w:rPr>
          <w:rFonts w:ascii="Arial" w:hAnsi="Arial" w:cs="Arial"/>
        </w:rPr>
        <w:t>Heyd</w:t>
      </w:r>
      <w:proofErr w:type="spellEnd"/>
      <w:r>
        <w:rPr>
          <w:rFonts w:ascii="Arial" w:hAnsi="Arial" w:cs="Arial"/>
        </w:rPr>
        <w:t xml:space="preserve"> (eds.), </w:t>
      </w:r>
      <w:r w:rsidRPr="00600135">
        <w:rPr>
          <w:rFonts w:ascii="Arial" w:hAnsi="Arial" w:cs="Arial"/>
          <w:u w:val="single"/>
        </w:rPr>
        <w:t>Jewish Dimensions in Modern Visual Culture</w:t>
      </w:r>
      <w:r>
        <w:rPr>
          <w:rFonts w:ascii="Arial" w:hAnsi="Arial" w:cs="Arial"/>
        </w:rPr>
        <w:t>, Brandeis University Press, Massachusetts, 2010.</w:t>
      </w:r>
    </w:p>
    <w:p w:rsidR="00D0267A" w:rsidRDefault="00D0267A"/>
    <w:sectPr w:rsidR="00D0267A" w:rsidSect="00AB54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A9"/>
    <w:rsid w:val="000067B3"/>
    <w:rsid w:val="00032DF8"/>
    <w:rsid w:val="0005244E"/>
    <w:rsid w:val="00112D89"/>
    <w:rsid w:val="002E5057"/>
    <w:rsid w:val="003672EB"/>
    <w:rsid w:val="00436DE2"/>
    <w:rsid w:val="004A0E13"/>
    <w:rsid w:val="005F2CB5"/>
    <w:rsid w:val="00600135"/>
    <w:rsid w:val="00705BAD"/>
    <w:rsid w:val="008760FC"/>
    <w:rsid w:val="008B7BD3"/>
    <w:rsid w:val="008C08A9"/>
    <w:rsid w:val="00AB54B6"/>
    <w:rsid w:val="00B5476B"/>
    <w:rsid w:val="00BC2DC8"/>
    <w:rsid w:val="00D0267A"/>
    <w:rsid w:val="00D27268"/>
    <w:rsid w:val="00DA29B4"/>
    <w:rsid w:val="00E4608B"/>
    <w:rsid w:val="00E60C4D"/>
    <w:rsid w:val="00EB4ED9"/>
    <w:rsid w:val="00ED24D1"/>
    <w:rsid w:val="00F12009"/>
    <w:rsid w:val="00F711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6414</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אירית בכר</cp:lastModifiedBy>
  <cp:revision>2</cp:revision>
  <dcterms:created xsi:type="dcterms:W3CDTF">2018-07-31T10:22:00Z</dcterms:created>
  <dcterms:modified xsi:type="dcterms:W3CDTF">2018-07-31T10:22:00Z</dcterms:modified>
</cp:coreProperties>
</file>