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31" w:rsidRPr="008770F9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bookmarkStart w:id="0" w:name="_GoBack"/>
      <w:bookmarkEnd w:id="0"/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8770F9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8770F9" w:rsidRPr="008770F9">
        <w:rPr>
          <w:rFonts w:asciiTheme="minorBidi" w:hAnsiTheme="minorBidi" w:hint="cs"/>
          <w:u w:val="single"/>
          <w:rtl/>
        </w:rPr>
        <w:t>אנתרופולוגיה ועיצוב תעשייתי</w:t>
      </w:r>
    </w:p>
    <w:p w:rsidR="00963431" w:rsidRPr="00D17725" w:rsidRDefault="00963431" w:rsidP="008770F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8770F9">
        <w:rPr>
          <w:rFonts w:asciiTheme="minorBidi" w:hAnsiTheme="minorBidi" w:hint="cs"/>
          <w:rtl/>
        </w:rPr>
        <w:t>דר' יונה וייץ</w:t>
      </w:r>
    </w:p>
    <w:p w:rsidR="00963431" w:rsidRPr="0078319B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78319B">
        <w:rPr>
          <w:rFonts w:asciiTheme="minorBidi" w:hAnsiTheme="minorBidi"/>
          <w:b/>
          <w:bCs/>
          <w:u w:val="single"/>
          <w:rtl/>
        </w:rPr>
        <w:t>היקף הקורס</w:t>
      </w:r>
      <w:r w:rsidR="003834A1" w:rsidRPr="0078319B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 w:rsidRPr="0078319B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78319B">
        <w:rPr>
          <w:rFonts w:asciiTheme="minorBidi" w:hAnsiTheme="minorBidi"/>
          <w:b/>
          <w:bCs/>
          <w:u w:val="single"/>
          <w:rtl/>
        </w:rPr>
        <w:t xml:space="preserve">: </w:t>
      </w:r>
      <w:r w:rsidR="0078319B" w:rsidRPr="0078319B">
        <w:rPr>
          <w:rFonts w:asciiTheme="minorBidi" w:hAnsiTheme="minorBidi" w:hint="cs"/>
          <w:rtl/>
        </w:rPr>
        <w:t>1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8344F"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 w:rsidRPr="00D8344F"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 w:rsidRPr="00D8344F"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78319B" w:rsidRPr="00D8344F">
        <w:rPr>
          <w:rFonts w:asciiTheme="minorBidi" w:hAnsiTheme="minorBidi" w:hint="cs"/>
          <w:b/>
          <w:bCs/>
          <w:u w:val="single"/>
          <w:rtl/>
        </w:rPr>
        <w:t>1</w:t>
      </w:r>
    </w:p>
    <w:p w:rsidR="00963431" w:rsidRDefault="00963431" w:rsidP="008770F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8770F9">
        <w:rPr>
          <w:rFonts w:asciiTheme="minorBidi" w:hAnsiTheme="minorBidi" w:hint="cs"/>
          <w:rtl/>
        </w:rPr>
        <w:t>קורס חובה לשנה א עיצוב תעשייתי</w:t>
      </w:r>
    </w:p>
    <w:p w:rsidR="00F74CCA" w:rsidRPr="00F74CCA" w:rsidRDefault="00F74CCA" w:rsidP="008770F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8770F9">
        <w:rPr>
          <w:rFonts w:asciiTheme="minorBidi" w:hAnsiTheme="minorBidi" w:hint="cs"/>
          <w:u w:val="single"/>
          <w:rtl/>
        </w:rPr>
        <w:t xml:space="preserve"> א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8770F9">
        <w:rPr>
          <w:rFonts w:asciiTheme="minorBidi" w:hAnsiTheme="minorBidi" w:hint="cs"/>
          <w:b/>
          <w:bCs/>
          <w:u w:val="single"/>
          <w:rtl/>
        </w:rPr>
        <w:t xml:space="preserve"> א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F74CCA" w:rsidRPr="00120C57" w:rsidRDefault="008770F9" w:rsidP="00120C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rtl/>
        </w:rPr>
      </w:pPr>
      <w:r w:rsidRPr="00120C57">
        <w:rPr>
          <w:rFonts w:ascii="Arial" w:hAnsi="Arial" w:hint="cs"/>
          <w:color w:val="000000"/>
          <w:rtl/>
        </w:rPr>
        <w:t xml:space="preserve">הקורס בוחן סביבות שווקים באמצעות תיאוריות ומודלים מתחומי </w:t>
      </w:r>
      <w:r w:rsidR="00120C57" w:rsidRPr="00120C57">
        <w:rPr>
          <w:rFonts w:ascii="Arial" w:hAnsi="Arial" w:hint="cs"/>
          <w:color w:val="000000"/>
          <w:rtl/>
        </w:rPr>
        <w:t>ה</w:t>
      </w:r>
      <w:r w:rsidRPr="00120C57">
        <w:rPr>
          <w:rFonts w:ascii="Arial" w:hAnsi="Arial" w:hint="cs"/>
          <w:color w:val="000000"/>
          <w:rtl/>
        </w:rPr>
        <w:t xml:space="preserve">פסיכולוגיה של המרחב, סביבות שרות ויסודות </w:t>
      </w:r>
      <w:r w:rsidR="00120C57" w:rsidRPr="00120C57">
        <w:rPr>
          <w:rFonts w:ascii="Arial" w:hAnsi="Arial" w:hint="cs"/>
          <w:color w:val="000000"/>
          <w:rtl/>
        </w:rPr>
        <w:t xml:space="preserve">של </w:t>
      </w:r>
      <w:r w:rsidRPr="00120C57">
        <w:rPr>
          <w:rFonts w:ascii="Arial" w:hAnsi="Arial" w:hint="cs"/>
          <w:color w:val="000000"/>
          <w:rtl/>
        </w:rPr>
        <w:t>מחקר מבוסס אנוש לעיצוב (</w:t>
      </w:r>
      <w:r w:rsidRPr="00120C57">
        <w:rPr>
          <w:rFonts w:ascii="Arial" w:hAnsi="Arial"/>
          <w:color w:val="000000"/>
        </w:rPr>
        <w:t>(Human Centered Design</w:t>
      </w:r>
      <w:r w:rsidRPr="00120C57">
        <w:rPr>
          <w:rFonts w:ascii="Arial" w:hAnsi="Arial" w:hint="cs"/>
          <w:color w:val="000000"/>
          <w:rtl/>
        </w:rPr>
        <w:t>.</w:t>
      </w:r>
    </w:p>
    <w:p w:rsidR="008770F9" w:rsidRPr="00120C57" w:rsidRDefault="008770F9" w:rsidP="00120C57">
      <w:pPr>
        <w:rPr>
          <w:rFonts w:ascii="Arial" w:eastAsia="Arial" w:hAnsi="Arial" w:cs="Arial"/>
          <w:rtl/>
        </w:rPr>
      </w:pPr>
      <w:r w:rsidRPr="00120C57">
        <w:rPr>
          <w:rFonts w:ascii="Arial" w:eastAsia="Arial" w:hAnsi="Arial" w:cs="Arial" w:hint="cs"/>
          <w:rtl/>
        </w:rPr>
        <w:t xml:space="preserve">מטרה של הקורס לפתח ,באמצעות מקרה המבחן של סביבות שווקים, </w:t>
      </w:r>
      <w:r w:rsidR="00120C57">
        <w:rPr>
          <w:rFonts w:ascii="Arial" w:eastAsia="Arial" w:hAnsi="Arial" w:cs="Arial" w:hint="cs"/>
          <w:rtl/>
        </w:rPr>
        <w:t>יסודות ראשונים ב</w:t>
      </w:r>
      <w:r w:rsidRPr="00120C57">
        <w:rPr>
          <w:rFonts w:ascii="Arial" w:eastAsia="Arial" w:hAnsi="Arial" w:cs="Arial" w:hint="cs"/>
          <w:rtl/>
        </w:rPr>
        <w:t xml:space="preserve">תהליכי עבודה המשלבים בין הידע המחקרי אקדמי לזה העיצובי. </w:t>
      </w:r>
    </w:p>
    <w:p w:rsidR="008770F9" w:rsidRPr="00120C57" w:rsidRDefault="00120C57" w:rsidP="005D26B1">
      <w:pPr>
        <w:rPr>
          <w:rFonts w:ascii="Arial" w:eastAsia="Arial" w:hAnsi="Arial" w:cs="Arial"/>
        </w:rPr>
      </w:pPr>
      <w:r w:rsidRPr="00120C57">
        <w:rPr>
          <w:rFonts w:ascii="Arial" w:eastAsia="Arial" w:hAnsi="Arial" w:cs="Arial" w:hint="cs"/>
          <w:rtl/>
        </w:rPr>
        <w:t xml:space="preserve">לצד השיעורים </w:t>
      </w:r>
      <w:proofErr w:type="spellStart"/>
      <w:r w:rsidRPr="00120C57">
        <w:rPr>
          <w:rFonts w:ascii="Arial" w:eastAsia="Arial" w:hAnsi="Arial" w:cs="Arial" w:hint="cs"/>
          <w:rtl/>
        </w:rPr>
        <w:t>הפרונטלים</w:t>
      </w:r>
      <w:proofErr w:type="spellEnd"/>
      <w:r w:rsidRPr="00120C57">
        <w:rPr>
          <w:rFonts w:ascii="Arial" w:eastAsia="Arial" w:hAnsi="Arial" w:cs="Arial" w:hint="cs"/>
          <w:rtl/>
        </w:rPr>
        <w:t xml:space="preserve"> המשותפים </w:t>
      </w:r>
      <w:r w:rsidR="008770F9" w:rsidRPr="00120C57">
        <w:rPr>
          <w:rFonts w:ascii="Arial" w:eastAsia="Arial" w:hAnsi="Arial" w:cs="Arial" w:hint="cs"/>
          <w:rtl/>
        </w:rPr>
        <w:t xml:space="preserve">יעבדו </w:t>
      </w:r>
      <w:r>
        <w:rPr>
          <w:rFonts w:ascii="Arial" w:eastAsia="Arial" w:hAnsi="Arial" w:cs="Arial" w:hint="cs"/>
          <w:rtl/>
        </w:rPr>
        <w:t>הסטודנטים</w:t>
      </w:r>
      <w:r w:rsidR="008770F9" w:rsidRPr="00120C57">
        <w:rPr>
          <w:rFonts w:ascii="Arial" w:eastAsia="Arial" w:hAnsi="Arial" w:cs="Arial" w:hint="cs"/>
          <w:rtl/>
        </w:rPr>
        <w:t>/</w:t>
      </w:r>
      <w:proofErr w:type="spellStart"/>
      <w:r w:rsidR="008770F9" w:rsidRPr="00120C57">
        <w:rPr>
          <w:rFonts w:ascii="Arial" w:eastAsia="Arial" w:hAnsi="Arial" w:cs="Arial" w:hint="cs"/>
          <w:rtl/>
        </w:rPr>
        <w:t>יות</w:t>
      </w:r>
      <w:proofErr w:type="spellEnd"/>
      <w:r w:rsidR="008770F9" w:rsidRPr="00120C57">
        <w:rPr>
          <w:rFonts w:ascii="Arial" w:eastAsia="Arial" w:hAnsi="Arial" w:cs="Arial" w:hint="cs"/>
          <w:rtl/>
        </w:rPr>
        <w:t xml:space="preserve"> בצוותי עבודה</w:t>
      </w:r>
      <w:r w:rsidRPr="00120C57">
        <w:rPr>
          <w:rFonts w:ascii="Arial" w:eastAsia="Arial" w:hAnsi="Arial" w:cs="Arial" w:hint="cs"/>
          <w:rtl/>
        </w:rPr>
        <w:t xml:space="preserve"> על נושא נבחר (תיאוריה ושטח).</w:t>
      </w:r>
      <w:r w:rsidR="008770F9" w:rsidRPr="00120C57">
        <w:rPr>
          <w:rFonts w:ascii="Arial" w:eastAsia="Arial" w:hAnsi="Arial" w:cs="Arial"/>
          <w:rtl/>
        </w:rPr>
        <w:t xml:space="preserve">באמצעות שילוב בין העבודה </w:t>
      </w:r>
      <w:proofErr w:type="spellStart"/>
      <w:r w:rsidR="008770F9" w:rsidRPr="00120C57">
        <w:rPr>
          <w:rFonts w:ascii="Arial" w:eastAsia="Arial" w:hAnsi="Arial" w:cs="Arial"/>
          <w:rtl/>
        </w:rPr>
        <w:t>ה</w:t>
      </w:r>
      <w:r w:rsidRPr="00120C57">
        <w:rPr>
          <w:rFonts w:ascii="Arial" w:eastAsia="Arial" w:hAnsi="Arial" w:cs="Arial" w:hint="cs"/>
          <w:rtl/>
        </w:rPr>
        <w:t>צוותית</w:t>
      </w:r>
      <w:proofErr w:type="spellEnd"/>
      <w:r w:rsidRPr="00120C57">
        <w:rPr>
          <w:rFonts w:ascii="Arial" w:eastAsia="Arial" w:hAnsi="Arial" w:cs="Arial" w:hint="cs"/>
          <w:rtl/>
        </w:rPr>
        <w:t>/</w:t>
      </w:r>
      <w:r w:rsidR="008770F9" w:rsidRPr="00120C57">
        <w:rPr>
          <w:rFonts w:ascii="Arial" w:eastAsia="Arial" w:hAnsi="Arial" w:cs="Arial"/>
          <w:rtl/>
        </w:rPr>
        <w:t>אישית של הסטודנטים/</w:t>
      </w:r>
      <w:proofErr w:type="spellStart"/>
      <w:r w:rsidR="008770F9" w:rsidRPr="00120C57">
        <w:rPr>
          <w:rFonts w:ascii="Arial" w:eastAsia="Arial" w:hAnsi="Arial" w:cs="Arial"/>
          <w:rtl/>
        </w:rPr>
        <w:t>יות</w:t>
      </w:r>
      <w:proofErr w:type="spellEnd"/>
      <w:r w:rsidR="008770F9" w:rsidRPr="00120C57">
        <w:rPr>
          <w:rFonts w:ascii="Arial" w:eastAsia="Arial" w:hAnsi="Arial" w:cs="Arial"/>
          <w:rtl/>
        </w:rPr>
        <w:t xml:space="preserve"> לבין התהליך המחקרי נפתח מהלך של חקירה פתוחה כשיטת</w:t>
      </w:r>
      <w:r w:rsidRPr="00120C57">
        <w:rPr>
          <w:rFonts w:ascii="Arial" w:eastAsia="Arial" w:hAnsi="Arial" w:cs="Arial" w:hint="cs"/>
          <w:rtl/>
        </w:rPr>
        <w:t xml:space="preserve"> המדגישה את הערך של מחקר בתוך מהליכי הבניה של </w:t>
      </w:r>
      <w:proofErr w:type="spellStart"/>
      <w:r w:rsidRPr="00120C57">
        <w:rPr>
          <w:rFonts w:ascii="Arial" w:eastAsia="Arial" w:hAnsi="Arial" w:cs="Arial" w:hint="cs"/>
          <w:rtl/>
        </w:rPr>
        <w:t>טריטו</w:t>
      </w:r>
      <w:r>
        <w:rPr>
          <w:rFonts w:ascii="Arial" w:eastAsia="Arial" w:hAnsi="Arial" w:cs="Arial" w:hint="cs"/>
          <w:rtl/>
        </w:rPr>
        <w:t>ר</w:t>
      </w:r>
      <w:r w:rsidRPr="00120C57">
        <w:rPr>
          <w:rFonts w:ascii="Arial" w:eastAsia="Arial" w:hAnsi="Arial" w:cs="Arial" w:hint="cs"/>
          <w:rtl/>
        </w:rPr>
        <w:t>ית</w:t>
      </w:r>
      <w:proofErr w:type="spellEnd"/>
      <w:r w:rsidRPr="00120C57">
        <w:rPr>
          <w:rFonts w:ascii="Arial" w:eastAsia="Arial" w:hAnsi="Arial" w:cs="Arial" w:hint="cs"/>
          <w:rtl/>
        </w:rPr>
        <w:t xml:space="preserve"> הידע </w:t>
      </w:r>
      <w:r>
        <w:rPr>
          <w:rFonts w:ascii="Arial" w:eastAsia="Arial" w:hAnsi="Arial" w:cs="Arial" w:hint="cs"/>
          <w:rtl/>
        </w:rPr>
        <w:t xml:space="preserve">המקצועית </w:t>
      </w:r>
      <w:r w:rsidRPr="00120C57">
        <w:rPr>
          <w:rFonts w:ascii="Arial" w:eastAsia="Arial" w:hAnsi="Arial" w:cs="Arial" w:hint="cs"/>
          <w:rtl/>
        </w:rPr>
        <w:t>ב</w:t>
      </w:r>
      <w:r>
        <w:rPr>
          <w:rFonts w:ascii="Arial" w:eastAsia="Arial" w:hAnsi="Arial" w:cs="Arial" w:hint="cs"/>
          <w:rtl/>
        </w:rPr>
        <w:t>תחום ה</w:t>
      </w:r>
      <w:r w:rsidRPr="00120C57">
        <w:rPr>
          <w:rFonts w:ascii="Arial" w:eastAsia="Arial" w:hAnsi="Arial" w:cs="Arial" w:hint="cs"/>
          <w:rtl/>
        </w:rPr>
        <w:t xml:space="preserve">עיצוב </w:t>
      </w:r>
      <w:r>
        <w:rPr>
          <w:rFonts w:ascii="Arial" w:eastAsia="Arial" w:hAnsi="Arial" w:cs="Arial" w:hint="cs"/>
          <w:rtl/>
        </w:rPr>
        <w:t>ה</w:t>
      </w:r>
      <w:r w:rsidRPr="00120C57">
        <w:rPr>
          <w:rFonts w:ascii="Arial" w:eastAsia="Arial" w:hAnsi="Arial" w:cs="Arial" w:hint="cs"/>
          <w:rtl/>
        </w:rPr>
        <w:t xml:space="preserve">תעשייתי. </w:t>
      </w:r>
      <w:r w:rsidR="008770F9" w:rsidRPr="00120C57">
        <w:rPr>
          <w:rFonts w:ascii="Arial" w:eastAsia="Arial" w:hAnsi="Arial" w:cs="Arial"/>
          <w:rtl/>
        </w:rPr>
        <w:t xml:space="preserve">שיטה זו </w:t>
      </w:r>
      <w:r>
        <w:rPr>
          <w:rFonts w:ascii="Arial" w:eastAsia="Arial" w:hAnsi="Arial" w:cs="Arial" w:hint="cs"/>
          <w:rtl/>
        </w:rPr>
        <w:t xml:space="preserve">מבקשת לעודד </w:t>
      </w:r>
      <w:r w:rsidRPr="00120C57">
        <w:rPr>
          <w:rFonts w:ascii="Arial" w:eastAsia="Arial" w:hAnsi="Arial" w:cs="Arial" w:hint="cs"/>
          <w:rtl/>
        </w:rPr>
        <w:t xml:space="preserve">הכלת מהלכים </w:t>
      </w:r>
      <w:proofErr w:type="spellStart"/>
      <w:r>
        <w:rPr>
          <w:rFonts w:ascii="Arial" w:eastAsia="Arial" w:hAnsi="Arial" w:cs="Arial" w:hint="cs"/>
          <w:rtl/>
        </w:rPr>
        <w:t>אקדמים</w:t>
      </w:r>
      <w:proofErr w:type="spellEnd"/>
      <w:r>
        <w:rPr>
          <w:rFonts w:ascii="Arial" w:eastAsia="Arial" w:hAnsi="Arial" w:cs="Arial" w:hint="cs"/>
          <w:rtl/>
        </w:rPr>
        <w:t xml:space="preserve"> </w:t>
      </w:r>
      <w:proofErr w:type="spellStart"/>
      <w:r>
        <w:rPr>
          <w:rFonts w:ascii="Arial" w:eastAsia="Arial" w:hAnsi="Arial" w:cs="Arial" w:hint="cs"/>
          <w:rtl/>
        </w:rPr>
        <w:t>ו</w:t>
      </w:r>
      <w:r w:rsidRPr="00120C57">
        <w:rPr>
          <w:rFonts w:ascii="Arial" w:eastAsia="Arial" w:hAnsi="Arial" w:cs="Arial" w:hint="cs"/>
          <w:rtl/>
        </w:rPr>
        <w:t>מתד</w:t>
      </w:r>
      <w:r>
        <w:rPr>
          <w:rFonts w:ascii="Arial" w:eastAsia="Arial" w:hAnsi="Arial" w:cs="Arial" w:hint="cs"/>
          <w:rtl/>
        </w:rPr>
        <w:t>ו</w:t>
      </w:r>
      <w:r w:rsidRPr="00120C57">
        <w:rPr>
          <w:rFonts w:ascii="Arial" w:eastAsia="Arial" w:hAnsi="Arial" w:cs="Arial" w:hint="cs"/>
          <w:rtl/>
        </w:rPr>
        <w:t>לוגים</w:t>
      </w:r>
      <w:proofErr w:type="spellEnd"/>
      <w:r w:rsidRPr="00120C57">
        <w:rPr>
          <w:rFonts w:ascii="Arial" w:eastAsia="Arial" w:hAnsi="Arial" w:cs="Arial" w:hint="cs"/>
          <w:rtl/>
        </w:rPr>
        <w:t xml:space="preserve"> לצד מהלכים יצירתיים</w:t>
      </w:r>
      <w:r w:rsidRPr="00120C57">
        <w:rPr>
          <w:rFonts w:ascii="Arial" w:eastAsia="Arial" w:hAnsi="Arial" w:cs="Arial"/>
          <w:rtl/>
        </w:rPr>
        <w:t xml:space="preserve"> </w:t>
      </w:r>
      <w:r>
        <w:rPr>
          <w:rFonts w:ascii="Arial" w:eastAsia="Arial" w:hAnsi="Arial" w:cs="Arial" w:hint="cs"/>
          <w:rtl/>
        </w:rPr>
        <w:t>ב</w:t>
      </w:r>
      <w:r w:rsidR="008770F9" w:rsidRPr="00120C57">
        <w:rPr>
          <w:rFonts w:ascii="Arial" w:eastAsia="Arial" w:hAnsi="Arial" w:cs="Arial"/>
          <w:rtl/>
        </w:rPr>
        <w:t xml:space="preserve">ארגז הכלים </w:t>
      </w:r>
      <w:r>
        <w:rPr>
          <w:rFonts w:ascii="Arial" w:eastAsia="Arial" w:hAnsi="Arial" w:cs="Arial" w:hint="cs"/>
          <w:rtl/>
        </w:rPr>
        <w:t>המקצועי-אישי.</w:t>
      </w: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B46425" w:rsidP="00120C57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י/תוכל לעשות</w:t>
      </w:r>
      <w:r w:rsidR="00120C57">
        <w:rPr>
          <w:rFonts w:ascii="Arial" w:hAnsi="Arial" w:hint="cs"/>
          <w:color w:val="000000"/>
          <w:rtl/>
        </w:rPr>
        <w:t xml:space="preserve"> לקרוא ולנתח מאמרים </w:t>
      </w:r>
      <w:proofErr w:type="spellStart"/>
      <w:r w:rsidR="00120C57">
        <w:rPr>
          <w:rFonts w:ascii="Arial" w:hAnsi="Arial" w:hint="cs"/>
          <w:color w:val="000000"/>
          <w:rtl/>
        </w:rPr>
        <w:t>אקדמים</w:t>
      </w:r>
      <w:proofErr w:type="spellEnd"/>
      <w:r w:rsidR="00120C57">
        <w:rPr>
          <w:rFonts w:ascii="Arial" w:hAnsi="Arial" w:hint="cs"/>
          <w:color w:val="000000"/>
          <w:rtl/>
        </w:rPr>
        <w:t xml:space="preserve"> ולייצר בהמשך הלימודים הקשרים בין הידע </w:t>
      </w:r>
      <w:proofErr w:type="spellStart"/>
      <w:r w:rsidR="00120C57">
        <w:rPr>
          <w:rFonts w:ascii="Arial" w:hAnsi="Arial" w:hint="cs"/>
          <w:color w:val="000000"/>
          <w:rtl/>
        </w:rPr>
        <w:t>הטקדמי</w:t>
      </w:r>
      <w:proofErr w:type="spellEnd"/>
      <w:r w:rsidR="00120C57">
        <w:rPr>
          <w:rFonts w:ascii="Arial" w:hAnsi="Arial" w:hint="cs"/>
          <w:color w:val="000000"/>
          <w:rtl/>
        </w:rPr>
        <w:t xml:space="preserve"> </w:t>
      </w:r>
      <w:proofErr w:type="spellStart"/>
      <w:r w:rsidR="00120C57">
        <w:rPr>
          <w:rFonts w:ascii="Arial" w:hAnsi="Arial" w:hint="cs"/>
          <w:color w:val="000000"/>
          <w:rtl/>
        </w:rPr>
        <w:t>להתלכי</w:t>
      </w:r>
      <w:proofErr w:type="spellEnd"/>
      <w:r w:rsidR="00120C57">
        <w:rPr>
          <w:rFonts w:ascii="Arial" w:hAnsi="Arial" w:hint="cs"/>
          <w:color w:val="000000"/>
          <w:rtl/>
        </w:rPr>
        <w:t xml:space="preserve"> פיתוח רעיוני בארגז הכלים האישי.</w:t>
      </w:r>
    </w:p>
    <w:p w:rsidR="00B46425" w:rsidRPr="000310CE" w:rsidRDefault="000310CE" w:rsidP="00120C57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י/תהיה מסוגל/ת </w:t>
      </w:r>
      <w:r w:rsidR="00120C57">
        <w:rPr>
          <w:rFonts w:ascii="Arial" w:hAnsi="Arial" w:hint="cs"/>
          <w:color w:val="000000"/>
          <w:rtl/>
        </w:rPr>
        <w:t xml:space="preserve"> לבצע יסודות של מחקר איכותני כחלק ממחקר אנוש לעיצוב תעשייתי.</w:t>
      </w:r>
    </w:p>
    <w:p w:rsidR="00B46425" w:rsidRPr="00121756" w:rsidRDefault="000310CE" w:rsidP="00B46425">
      <w:pPr>
        <w:pStyle w:val="a8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121756">
        <w:rPr>
          <w:rFonts w:ascii="Arial" w:hAnsi="Arial" w:hint="cs"/>
          <w:color w:val="000000"/>
          <w:rtl/>
        </w:rPr>
        <w:t>הסטודנט/</w:t>
      </w:r>
      <w:proofErr w:type="spellStart"/>
      <w:r w:rsidRPr="00121756">
        <w:rPr>
          <w:rFonts w:ascii="Arial" w:hAnsi="Arial" w:hint="cs"/>
          <w:color w:val="000000"/>
          <w:rtl/>
        </w:rPr>
        <w:t>ית</w:t>
      </w:r>
      <w:proofErr w:type="spellEnd"/>
      <w:r w:rsidRPr="00121756">
        <w:rPr>
          <w:rFonts w:ascii="Arial" w:hAnsi="Arial" w:hint="cs"/>
          <w:color w:val="000000"/>
          <w:rtl/>
        </w:rPr>
        <w:t xml:space="preserve"> י/תהיה </w:t>
      </w:r>
      <w:r w:rsidR="00120C57" w:rsidRPr="00121756">
        <w:rPr>
          <w:rFonts w:ascii="Arial" w:hAnsi="Arial" w:hint="cs"/>
          <w:color w:val="000000"/>
          <w:rtl/>
        </w:rPr>
        <w:t xml:space="preserve"> להבין את התרומה </w:t>
      </w:r>
      <w:r w:rsidR="00121756" w:rsidRPr="00121756">
        <w:rPr>
          <w:rFonts w:ascii="Arial" w:hAnsi="Arial" w:hint="cs"/>
          <w:color w:val="000000"/>
          <w:rtl/>
        </w:rPr>
        <w:t xml:space="preserve">להכלה של הידע האקדמי לצד ובשילוב הידע המקצועי.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0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Default="00121756" w:rsidP="001217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שיעור מקדים: </w:t>
            </w:r>
            <w:proofErr w:type="spellStart"/>
            <w:r>
              <w:rPr>
                <w:rFonts w:asciiTheme="minorBidi" w:hAnsiTheme="minorBidi" w:hint="cs"/>
                <w:rtl/>
              </w:rPr>
              <w:t>יסודת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במחקר אקדמי ומחקר אנוש , היחסים השונים בפעולה העיצובית בין מעצבים/</w:t>
            </w:r>
            <w:proofErr w:type="spellStart"/>
            <w:r>
              <w:rPr>
                <w:rFonts w:asciiTheme="minorBidi" w:hAnsiTheme="minorBidi" w:hint="cs"/>
                <w:rtl/>
              </w:rPr>
              <w:t>ות,לבין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 סביבות עיצוב/מוצר ואנוש. תהלכי השיתוף /אי שיתוף השונים והערכים השונים למהלכים המתבצעים.</w:t>
            </w:r>
          </w:p>
          <w:p w:rsidR="00121756" w:rsidRDefault="00121756" w:rsidP="001217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 1: יציאה לשטח של סביבות שווקים (בחירה אוטונומית) התבוננות, הצגה של </w:t>
            </w:r>
            <w:r>
              <w:rPr>
                <w:rFonts w:asciiTheme="minorBidi" w:hAnsiTheme="minorBidi"/>
              </w:rPr>
              <w:t>storytelling</w:t>
            </w:r>
            <w:r>
              <w:rPr>
                <w:rFonts w:asciiTheme="minorBidi" w:hAnsiTheme="minorBidi" w:hint="cs"/>
                <w:rtl/>
              </w:rPr>
              <w:t xml:space="preserve"> באופן שרטוט וניתוח  אינטואיטיבי. כולל צילום.  (עבודה בצוותים)</w:t>
            </w:r>
          </w:p>
          <w:p w:rsidR="00121756" w:rsidRPr="00121756" w:rsidRDefault="00121756" w:rsidP="0012175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963431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1.</w:t>
            </w:r>
            <w:r w:rsidR="00121756">
              <w:rPr>
                <w:rFonts w:asciiTheme="minorBidi" w:hAnsiTheme="minorBidi" w:hint="cs"/>
                <w:rtl/>
              </w:rPr>
              <w:t>הצג</w:t>
            </w:r>
            <w:r>
              <w:rPr>
                <w:rFonts w:asciiTheme="minorBidi" w:hAnsiTheme="minorBidi" w:hint="cs"/>
                <w:rtl/>
              </w:rPr>
              <w:t xml:space="preserve">ת מטלה 1 </w:t>
            </w:r>
            <w:r w:rsidR="00121756">
              <w:rPr>
                <w:rFonts w:asciiTheme="minorBidi" w:hAnsiTheme="minorBidi" w:hint="cs"/>
                <w:rtl/>
              </w:rPr>
              <w:t xml:space="preserve"> בכיתה </w:t>
            </w:r>
            <w:r>
              <w:rPr>
                <w:rFonts w:asciiTheme="minorBidi" w:hAnsiTheme="minorBidi" w:hint="cs"/>
                <w:rtl/>
              </w:rPr>
              <w:t xml:space="preserve">עי </w:t>
            </w:r>
            <w:r w:rsidR="00121756">
              <w:rPr>
                <w:rFonts w:asciiTheme="minorBidi" w:hAnsiTheme="minorBidi" w:hint="cs"/>
                <w:rtl/>
              </w:rPr>
              <w:t>הצוותים השונים. דיון על סביבת השוק</w:t>
            </w:r>
            <w:r>
              <w:rPr>
                <w:rFonts w:asciiTheme="minorBidi" w:hAnsiTheme="minorBidi" w:hint="cs"/>
                <w:rtl/>
              </w:rPr>
              <w:t xml:space="preserve"> שנבחרה</w:t>
            </w:r>
            <w:r w:rsidR="00121756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בהקשר</w:t>
            </w:r>
            <w:r w:rsidR="00121756">
              <w:rPr>
                <w:rFonts w:asciiTheme="minorBidi" w:hAnsiTheme="minorBidi" w:hint="cs"/>
                <w:rtl/>
              </w:rPr>
              <w:t xml:space="preserve"> עקרון מחולל (עיצובי, אנושי וכדומה)</w:t>
            </w:r>
            <w:r>
              <w:rPr>
                <w:rFonts w:asciiTheme="minorBidi" w:hAnsiTheme="minorBidi" w:hint="cs"/>
                <w:rtl/>
              </w:rPr>
              <w:t>, תנאים סביבתיים, מקום העיצוב התעשייתי.</w:t>
            </w:r>
          </w:p>
          <w:p w:rsidR="00121756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2. קבלת </w:t>
            </w:r>
            <w:proofErr w:type="spellStart"/>
            <w:r>
              <w:rPr>
                <w:rFonts w:asciiTheme="minorBidi" w:hAnsiTheme="minorBidi" w:hint="cs"/>
                <w:rtl/>
              </w:rPr>
              <w:t>בריפ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מנחה ל</w:t>
            </w:r>
            <w:r w:rsidR="00121756">
              <w:rPr>
                <w:rFonts w:asciiTheme="minorBidi" w:hAnsiTheme="minorBidi" w:hint="cs"/>
                <w:rtl/>
              </w:rPr>
              <w:t>ניתוח מאמרים</w:t>
            </w:r>
            <w:r>
              <w:rPr>
                <w:rFonts w:asciiTheme="minorBidi" w:hAnsiTheme="minorBidi" w:hint="cs"/>
                <w:rtl/>
              </w:rPr>
              <w:t xml:space="preserve">. לימוד </w:t>
            </w:r>
            <w:proofErr w:type="spellStart"/>
            <w:r>
              <w:rPr>
                <w:rFonts w:asciiTheme="minorBidi" w:hAnsiTheme="minorBidi" w:hint="cs"/>
                <w:rtl/>
              </w:rPr>
              <w:t>הבריפ</w:t>
            </w:r>
            <w:proofErr w:type="spellEnd"/>
            <w:r>
              <w:rPr>
                <w:rFonts w:asciiTheme="minorBidi" w:hAnsiTheme="minorBidi" w:hint="cs"/>
                <w:rtl/>
              </w:rPr>
              <w:t>.</w:t>
            </w:r>
            <w:r w:rsidR="00121756">
              <w:rPr>
                <w:rFonts w:asciiTheme="minorBidi" w:hAnsiTheme="minorBidi" w:hint="cs"/>
                <w:rtl/>
              </w:rPr>
              <w:t xml:space="preserve"> </w:t>
            </w:r>
          </w:p>
          <w:p w:rsidR="00121756" w:rsidRPr="00724899" w:rsidRDefault="00121756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ביבליוגרפיה לשיעור ה3: מודל </w:t>
            </w:r>
            <w:proofErr w:type="spellStart"/>
            <w:r>
              <w:rPr>
                <w:rFonts w:asciiTheme="minorBidi" w:hAnsiTheme="minorBidi" w:hint="cs"/>
                <w:rtl/>
              </w:rPr>
              <w:t>אטמוספריק</w:t>
            </w:r>
            <w:proofErr w:type="spellEnd"/>
            <w:r w:rsidR="00793C32">
              <w:rPr>
                <w:rFonts w:asciiTheme="minorBidi" w:hAnsiTheme="minorBidi" w:hint="cs"/>
                <w:rtl/>
              </w:rPr>
              <w:t xml:space="preserve"> (</w:t>
            </w:r>
            <w:proofErr w:type="spellStart"/>
            <w:r w:rsidR="00793C32">
              <w:rPr>
                <w:rFonts w:asciiTheme="minorBidi" w:hAnsiTheme="minorBidi" w:hint="cs"/>
                <w:rtl/>
              </w:rPr>
              <w:t>טורלי</w:t>
            </w:r>
            <w:proofErr w:type="spellEnd"/>
            <w:r w:rsidR="00793C32">
              <w:rPr>
                <w:rFonts w:asciiTheme="minorBidi" w:hAnsiTheme="minorBidi" w:hint="cs"/>
                <w:rtl/>
              </w:rPr>
              <w:t xml:space="preserve"> ומקמילן)</w:t>
            </w:r>
            <w:r>
              <w:rPr>
                <w:rFonts w:asciiTheme="minorBidi" w:hAnsiTheme="minorBidi" w:hint="cs"/>
                <w:rtl/>
              </w:rPr>
              <w:t xml:space="preserve">-מודל יסוד </w:t>
            </w:r>
            <w:r w:rsidR="00E64702">
              <w:rPr>
                <w:rFonts w:asciiTheme="minorBidi" w:hAnsiTheme="minorBidi" w:hint="cs"/>
                <w:rtl/>
              </w:rPr>
              <w:t xml:space="preserve">המציע התבוננות מתודולוגית על </w:t>
            </w:r>
            <w:r>
              <w:rPr>
                <w:rFonts w:asciiTheme="minorBidi" w:hAnsiTheme="minorBidi" w:hint="cs"/>
                <w:rtl/>
              </w:rPr>
              <w:t xml:space="preserve">5 קטגוריות </w:t>
            </w:r>
            <w:r w:rsidR="00E64702">
              <w:rPr>
                <w:rFonts w:asciiTheme="minorBidi" w:hAnsiTheme="minorBidi" w:hint="cs"/>
                <w:rtl/>
              </w:rPr>
              <w:t>ב</w:t>
            </w:r>
            <w:r>
              <w:rPr>
                <w:rFonts w:asciiTheme="minorBidi" w:hAnsiTheme="minorBidi" w:hint="cs"/>
                <w:rtl/>
              </w:rPr>
              <w:t xml:space="preserve">סביבת </w:t>
            </w:r>
            <w:r w:rsidR="00E64702">
              <w:rPr>
                <w:rFonts w:asciiTheme="minorBidi" w:hAnsiTheme="minorBidi" w:hint="cs"/>
                <w:rtl/>
              </w:rPr>
              <w:t xml:space="preserve">שווקים ושרות ממבט </w:t>
            </w:r>
            <w:r>
              <w:rPr>
                <w:rFonts w:asciiTheme="minorBidi" w:hAnsiTheme="minorBidi" w:hint="cs"/>
                <w:rtl/>
              </w:rPr>
              <w:t xml:space="preserve">עיצוב.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Default="00121756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הצגה ב</w:t>
            </w:r>
            <w:r w:rsidR="00E64702">
              <w:rPr>
                <w:rFonts w:asciiTheme="minorBidi" w:hAnsiTheme="minorBidi" w:hint="cs"/>
                <w:rtl/>
              </w:rPr>
              <w:t xml:space="preserve">כיתה (2 צוותים) של המאמר. דיון בגופי הידע </w:t>
            </w:r>
            <w:proofErr w:type="spellStart"/>
            <w:r w:rsidR="00E64702">
              <w:rPr>
                <w:rFonts w:asciiTheme="minorBidi" w:hAnsiTheme="minorBidi" w:hint="cs"/>
                <w:rtl/>
              </w:rPr>
              <w:t>במאמר,טענות</w:t>
            </w:r>
            <w:proofErr w:type="spellEnd"/>
            <w:r w:rsidR="00E64702">
              <w:rPr>
                <w:rFonts w:asciiTheme="minorBidi" w:hAnsiTheme="minorBidi" w:hint="cs"/>
                <w:rtl/>
              </w:rPr>
              <w:t>, סוגיות, מושגים מרכזיים.</w:t>
            </w:r>
          </w:p>
          <w:p w:rsidR="00E64702" w:rsidRPr="00B20410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 2: לבחור 2 </w:t>
            </w:r>
            <w:proofErr w:type="spellStart"/>
            <w:r>
              <w:rPr>
                <w:rFonts w:asciiTheme="minorBidi" w:hAnsiTheme="minorBidi" w:hint="cs"/>
                <w:rtl/>
              </w:rPr>
              <w:t>קטוגוריות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מתוך המאמר לניתוח החומרים מהמטלה הראשונה. כולל חזרה לשטח לאיסוף חומרים. 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הצגת מטלה 2 בכיתה עי' הצוותים </w:t>
            </w:r>
            <w:proofErr w:type="spellStart"/>
            <w:r>
              <w:rPr>
                <w:rFonts w:asciiTheme="minorBidi" w:hAnsiTheme="minorBidi" w:hint="cs"/>
                <w:rtl/>
              </w:rPr>
              <w:t>הושנים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. המשך הדיון במודל של </w:t>
            </w:r>
            <w:proofErr w:type="spellStart"/>
            <w:r>
              <w:rPr>
                <w:rFonts w:asciiTheme="minorBidi" w:hAnsiTheme="minorBidi" w:hint="cs"/>
                <w:rtl/>
              </w:rPr>
              <w:t>סרבסקייפ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ובערך שלו לפענוח בשפת עיצוב.</w:t>
            </w:r>
          </w:p>
          <w:p w:rsidR="00E64702" w:rsidRPr="00B20410" w:rsidRDefault="00E64702" w:rsidP="00793C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ביבליוגרפיה לשיעור 5:  מודל </w:t>
            </w:r>
            <w:proofErr w:type="spellStart"/>
            <w:r>
              <w:rPr>
                <w:rFonts w:asciiTheme="minorBidi" w:hAnsiTheme="minorBidi" w:hint="cs"/>
                <w:rtl/>
              </w:rPr>
              <w:t>סרבסקייפ</w:t>
            </w:r>
            <w:proofErr w:type="spellEnd"/>
            <w:r>
              <w:rPr>
                <w:rFonts w:asciiTheme="minorBidi" w:hAnsiTheme="minorBidi" w:hint="cs"/>
                <w:rtl/>
              </w:rPr>
              <w:t>.</w:t>
            </w:r>
            <w:r w:rsidR="00793C32">
              <w:rPr>
                <w:rFonts w:asciiTheme="minorBidi" w:hAnsiTheme="minorBidi" w:hint="cs"/>
                <w:rtl/>
              </w:rPr>
              <w:t xml:space="preserve"> (מרי </w:t>
            </w:r>
            <w:proofErr w:type="spellStart"/>
            <w:r w:rsidR="00793C32">
              <w:rPr>
                <w:rFonts w:asciiTheme="minorBidi" w:hAnsiTheme="minorBidi" w:hint="cs"/>
                <w:rtl/>
              </w:rPr>
              <w:t>ביטנר</w:t>
            </w:r>
            <w:proofErr w:type="spellEnd"/>
            <w:r w:rsidR="00793C32">
              <w:rPr>
                <w:rFonts w:asciiTheme="minorBidi" w:hAnsiTheme="minorBidi" w:hint="cs"/>
                <w:rtl/>
              </w:rPr>
              <w:t>)</w:t>
            </w:r>
            <w:r>
              <w:rPr>
                <w:rFonts w:asciiTheme="minorBidi" w:hAnsiTheme="minorBidi" w:hint="cs"/>
                <w:rtl/>
              </w:rPr>
              <w:t xml:space="preserve"> מודל המדגיש את הפסיכולוגיה של המרחב ומפענח הקשרים בין ובתוך סביבות עיצוב מגוונות כולל הקשרים בין האנוש לפענוח הסביבתי </w:t>
            </w:r>
            <w:r>
              <w:rPr>
                <w:rFonts w:asciiTheme="minorBidi" w:hAnsiTheme="minorBidi" w:hint="cs"/>
                <w:rtl/>
              </w:rPr>
              <w:lastRenderedPageBreak/>
              <w:t>והשפעתה עליו.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הצגה בכיתה (2 צוותים) של מודל </w:t>
            </w:r>
            <w:proofErr w:type="spellStart"/>
            <w:r>
              <w:rPr>
                <w:rFonts w:asciiTheme="minorBidi" w:hAnsiTheme="minorBidi" w:hint="cs"/>
                <w:rtl/>
              </w:rPr>
              <w:t>סרבסקייפ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ודיון . בחינת גופי ידע, טענות, סוגיות ומושגים שמציע המודל.</w:t>
            </w:r>
          </w:p>
          <w:p w:rsidR="00E64702" w:rsidRPr="00F94D4B" w:rsidRDefault="00E64702" w:rsidP="00E6470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 3: בחינת </w:t>
            </w:r>
            <w:proofErr w:type="spellStart"/>
            <w:r>
              <w:rPr>
                <w:rFonts w:asciiTheme="minorBidi" w:hAnsiTheme="minorBidi" w:hint="cs"/>
                <w:rtl/>
              </w:rPr>
              <w:t>קטוגירות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נבחרות מודל </w:t>
            </w:r>
            <w:proofErr w:type="spellStart"/>
            <w:r>
              <w:rPr>
                <w:rFonts w:asciiTheme="minorBidi" w:hAnsiTheme="minorBidi" w:hint="cs"/>
                <w:rtl/>
              </w:rPr>
              <w:t>סרבסקייפ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בהקשר חומרי הנושא של כל צוות.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963431" w:rsidRDefault="00E64702" w:rsidP="00793C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דיון משלב בין מודל </w:t>
            </w:r>
            <w:proofErr w:type="spellStart"/>
            <w:r>
              <w:rPr>
                <w:rFonts w:asciiTheme="minorBidi" w:hAnsiTheme="minorBidi" w:hint="cs"/>
                <w:rtl/>
              </w:rPr>
              <w:t>אטמוספריק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למודל </w:t>
            </w:r>
            <w:proofErr w:type="spellStart"/>
            <w:r>
              <w:rPr>
                <w:rFonts w:asciiTheme="minorBidi" w:hAnsiTheme="minorBidi" w:hint="cs"/>
                <w:rtl/>
              </w:rPr>
              <w:t>סרבסקייפ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.  בחינת הערך של שימוש במודלים מבחינת פענוח השטח. </w:t>
            </w:r>
            <w:proofErr w:type="spellStart"/>
            <w:r>
              <w:rPr>
                <w:rFonts w:asciiTheme="minorBidi" w:hAnsiTheme="minorBidi" w:hint="cs"/>
                <w:rtl/>
              </w:rPr>
              <w:t>בחינץת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הערך של המודלים בסכמה של מעציבם/</w:t>
            </w:r>
            <w:proofErr w:type="spellStart"/>
            <w:r>
              <w:rPr>
                <w:rFonts w:asciiTheme="minorBidi" w:hAnsiTheme="minorBidi" w:hint="cs"/>
                <w:rtl/>
              </w:rPr>
              <w:t>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, סביבות/מוצר/ עיצוב ואנוש.</w:t>
            </w:r>
          </w:p>
          <w:p w:rsidR="00793C32" w:rsidRPr="00F94D4B" w:rsidRDefault="00793C32" w:rsidP="00793C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ביבליוגרפיה לשיעור 7: 1. פרקים נבחרים משקדי על מחקרי איכותני. 2. קריאת </w:t>
            </w:r>
            <w:proofErr w:type="spellStart"/>
            <w:r>
              <w:rPr>
                <w:rFonts w:asciiTheme="minorBidi" w:hAnsiTheme="minorBidi" w:hint="cs"/>
                <w:rtl/>
              </w:rPr>
              <w:t>בריפ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מנחה למחקר שטח הכולל קוד אתי.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Default="00793C32" w:rsidP="00793C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יסודת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ראשונים במחקר איכותני/אנוש לעיצוב. </w:t>
            </w:r>
          </w:p>
          <w:p w:rsidR="00E8798D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צפיה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בעבודתה של מיכל אביעד לימון מעדן (כחלק מהעבודה על הסרט רמלה לוד)</w:t>
            </w:r>
          </w:p>
          <w:p w:rsidR="00E8798D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</w:p>
          <w:p w:rsidR="00793C32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מטלה: 1. תרגיל בניה של 25 שאלות לראיונות שטח/שיחות לא פורמליות  וזיהוי טריטוריה נוספת להתבוננות/תצפית.</w:t>
            </w:r>
          </w:p>
          <w:p w:rsidR="00793C32" w:rsidRPr="00F94D4B" w:rsidRDefault="00793C32" w:rsidP="00793C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נקבעו פגישת אישות עם כל הצוותים מעבר למערכת הסדירה של השיעורים לבחינת מערכי השאלות לראיונות השטח ולתצפית בכדי לקדם את הפיתוח של הנושא </w:t>
            </w:r>
            <w:proofErr w:type="spellStart"/>
            <w:r>
              <w:rPr>
                <w:rFonts w:asciiTheme="minorBidi" w:hAnsiTheme="minorBidi" w:hint="cs"/>
                <w:rtl/>
              </w:rPr>
              <w:t>הצוותי</w:t>
            </w:r>
            <w:proofErr w:type="spellEnd"/>
            <w:r>
              <w:rPr>
                <w:rFonts w:asciiTheme="minorBidi" w:hAnsiTheme="minorBidi" w:hint="cs"/>
                <w:rtl/>
              </w:rPr>
              <w:t>/אישי.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הצגת חומרים מראיונות/שיחות לא פורמליות/תצפיות </w:t>
            </w:r>
            <w:proofErr w:type="spellStart"/>
            <w:r>
              <w:rPr>
                <w:rFonts w:asciiTheme="minorBidi" w:hAnsiTheme="minorBidi" w:hint="cs"/>
                <w:rtl/>
              </w:rPr>
              <w:t>התובננות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עי הצוותים השונים. דיון </w:t>
            </w:r>
            <w:proofErr w:type="spellStart"/>
            <w:r>
              <w:rPr>
                <w:rFonts w:asciiTheme="minorBidi" w:hAnsiTheme="minorBidi" w:hint="cs"/>
                <w:rtl/>
              </w:rPr>
              <w:t>בחוזקים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ובחולשות של התודה האיכותנית למעצבים/</w:t>
            </w:r>
            <w:proofErr w:type="spellStart"/>
            <w:r>
              <w:rPr>
                <w:rFonts w:asciiTheme="minorBidi" w:hAnsiTheme="minorBidi" w:hint="cs"/>
                <w:rtl/>
              </w:rPr>
              <w:t>ות</w:t>
            </w:r>
            <w:proofErr w:type="spellEnd"/>
            <w:r>
              <w:rPr>
                <w:rFonts w:asciiTheme="minorBidi" w:hAnsiTheme="minorBidi" w:hint="cs"/>
                <w:rtl/>
              </w:rPr>
              <w:t>. דיון בקשיים הכניסה לשטח, הביצוע ועוד. דיון בשאלות מתוך ההתנסות בשטח.</w:t>
            </w:r>
          </w:p>
          <w:p w:rsidR="00793C32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מטלה: 1.קריאת מאמר על יסוד על העקרונות המולכים את הפקת הסביבה המוגדרת כקניון של ג'ון קרוס.</w:t>
            </w:r>
          </w:p>
          <w:p w:rsidR="00793C32" w:rsidRPr="00100BA3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2. זיכוך נושא המחקר של הצוותים השונים לתתי נושאים/סוגיות  ואיסוף ביבליוגרפיה ייעודית בהתאם.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963431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הצגה בכיתה (2 צוותים) של מאמר על הקניון. דיון כתתי.</w:t>
            </w:r>
          </w:p>
          <w:p w:rsidR="00793C32" w:rsidRPr="00F94D4B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מטלה: מאמר </w:t>
            </w:r>
            <w:proofErr w:type="spellStart"/>
            <w:r>
              <w:rPr>
                <w:rFonts w:asciiTheme="minorBidi" w:hAnsiTheme="minorBidi" w:hint="cs"/>
                <w:rtl/>
              </w:rPr>
              <w:t>איקוני</w:t>
            </w:r>
            <w:proofErr w:type="spellEnd"/>
            <w:r>
              <w:rPr>
                <w:rFonts w:asciiTheme="minorBidi" w:hAnsiTheme="minorBidi" w:hint="cs"/>
                <w:rtl/>
              </w:rPr>
              <w:t xml:space="preserve"> על האינטראקציות הכלכליות והאנושיות בשוק המסורתי.</w:t>
            </w:r>
            <w:r w:rsidR="00E8798D">
              <w:rPr>
                <w:rFonts w:asciiTheme="minorBidi" w:hAnsiTheme="minorBidi" w:hint="cs"/>
                <w:rtl/>
              </w:rPr>
              <w:t>(</w:t>
            </w:r>
            <w:proofErr w:type="spellStart"/>
            <w:r w:rsidR="00E8798D">
              <w:rPr>
                <w:rFonts w:asciiTheme="minorBidi" w:hAnsiTheme="minorBidi" w:hint="cs"/>
                <w:rtl/>
              </w:rPr>
              <w:t>פנסלו</w:t>
            </w:r>
            <w:proofErr w:type="spellEnd"/>
            <w:r w:rsidR="00E8798D">
              <w:rPr>
                <w:rFonts w:asciiTheme="minorBidi" w:hAnsiTheme="minorBidi" w:hint="cs"/>
                <w:rtl/>
              </w:rPr>
              <w:t>)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963431" w:rsidRDefault="00793C32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הצגה בכיתה (2 צוותים) של המאמר על האינטראקציות הכלכליות והאנושיות בשוק המסורתי.  </w:t>
            </w:r>
          </w:p>
          <w:p w:rsidR="00E8798D" w:rsidRPr="00B20410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דיון על מכלול המאמרים.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963431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שיעור ניתוח וארגון ממצאי שטח ואופני העבודה עם חומר ביבליוגרפיה תומך.</w:t>
            </w:r>
          </w:p>
          <w:p w:rsidR="00E8798D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הצגת המטלה המסכמת העוסקת באמצעות 3 סעיפים בחומר תיאורטי, ממצאי שטח , ובפענוח משלב בין תיאוריה לשטח.</w:t>
            </w:r>
          </w:p>
          <w:p w:rsidR="00E8798D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מטלה: הכנת החומרים לשלד העבודה בהתאם לסעיפי המטלה לקראת הפגישות הקבוצתיות האישיות.</w:t>
            </w:r>
          </w:p>
          <w:p w:rsidR="00E8798D" w:rsidRPr="00B20410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פגישות אישות לקראת סיום הפרויקט האישי. סיוע בחיפוש חומרים ופענוח ממצאים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E8798D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1. פגישה מסכמת סמסטר.</w:t>
            </w:r>
          </w:p>
          <w:p w:rsidR="00963431" w:rsidRPr="00B20410" w:rsidRDefault="00E8798D" w:rsidP="00E8798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המשך פגישות קבוצתיות אישות.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E8798D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 w:rsidRPr="00590764">
        <w:rPr>
          <w:rFonts w:asciiTheme="minorBidi" w:hAnsiTheme="minorBidi" w:hint="cs"/>
          <w:rtl/>
        </w:rPr>
        <w:t>לסטודנטים/</w:t>
      </w:r>
      <w:proofErr w:type="spellStart"/>
      <w:r w:rsidRPr="00590764">
        <w:rPr>
          <w:rFonts w:asciiTheme="minorBidi" w:hAnsiTheme="minorBidi" w:hint="cs"/>
          <w:rtl/>
        </w:rPr>
        <w:t>יות</w:t>
      </w:r>
      <w:proofErr w:type="spellEnd"/>
      <w:r w:rsidRPr="00590764">
        <w:rPr>
          <w:rFonts w:asciiTheme="minorBidi" w:hAnsiTheme="minorBidi" w:hint="cs"/>
          <w:rtl/>
        </w:rPr>
        <w:t xml:space="preserve"> מותר להעדר בהתאם לתקנון בצלאל עד 3 שיעורים</w:t>
      </w:r>
    </w:p>
    <w:p w:rsidR="003834A1" w:rsidRPr="00512344" w:rsidRDefault="003834A1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="00E8798D">
        <w:rPr>
          <w:rFonts w:asciiTheme="minorBidi" w:hAnsiTheme="minorBidi" w:hint="cs"/>
          <w:rtl/>
        </w:rPr>
        <w:t xml:space="preserve"> שיעורים </w:t>
      </w:r>
      <w:proofErr w:type="spellStart"/>
      <w:r w:rsidR="00E8798D">
        <w:rPr>
          <w:rFonts w:asciiTheme="minorBidi" w:hAnsiTheme="minorBidi" w:hint="cs"/>
          <w:rtl/>
        </w:rPr>
        <w:t>פרונטלים</w:t>
      </w:r>
      <w:proofErr w:type="spellEnd"/>
      <w:r w:rsidR="00E8798D">
        <w:rPr>
          <w:rFonts w:asciiTheme="minorBidi" w:hAnsiTheme="minorBidi" w:hint="cs"/>
          <w:rtl/>
        </w:rPr>
        <w:t xml:space="preserve">, מצגות של מודלים, בריפים להנחיה של ניתוח תיאורטי וניתוחי שטח, </w:t>
      </w:r>
      <w:proofErr w:type="spellStart"/>
      <w:r w:rsidR="00E8798D">
        <w:rPr>
          <w:rFonts w:asciiTheme="minorBidi" w:hAnsiTheme="minorBidi" w:hint="cs"/>
          <w:rtl/>
        </w:rPr>
        <w:t>בריפ</w:t>
      </w:r>
      <w:proofErr w:type="spellEnd"/>
      <w:r w:rsidR="00E8798D">
        <w:rPr>
          <w:rFonts w:asciiTheme="minorBidi" w:hAnsiTheme="minorBidi" w:hint="cs"/>
          <w:rtl/>
        </w:rPr>
        <w:t xml:space="preserve"> מסכם,  פגישות להנחיה אישית של צוותי העבודה השונים.</w:t>
      </w:r>
    </w:p>
    <w:p w:rsidR="003834A1" w:rsidRDefault="00963431" w:rsidP="00E8798D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יות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1. </w:t>
      </w:r>
      <w:r w:rsidRPr="00E8798D">
        <w:rPr>
          <w:rFonts w:asciiTheme="minorBidi" w:hAnsiTheme="minorBidi" w:hint="cs"/>
          <w:rtl/>
        </w:rPr>
        <w:t>יצי</w:t>
      </w:r>
      <w:r>
        <w:rPr>
          <w:rFonts w:asciiTheme="minorBidi" w:hAnsiTheme="minorBidi" w:hint="cs"/>
          <w:rtl/>
        </w:rPr>
        <w:t>א</w:t>
      </w:r>
      <w:r w:rsidRPr="00E8798D">
        <w:rPr>
          <w:rFonts w:asciiTheme="minorBidi" w:hAnsiTheme="minorBidi" w:hint="cs"/>
          <w:rtl/>
        </w:rPr>
        <w:t>ה לשטח</w:t>
      </w:r>
      <w:r>
        <w:rPr>
          <w:rFonts w:asciiTheme="minorBidi" w:hAnsiTheme="minorBidi" w:hint="cs"/>
          <w:rtl/>
        </w:rPr>
        <w:t xml:space="preserve"> של </w:t>
      </w:r>
      <w:proofErr w:type="spellStart"/>
      <w:r>
        <w:rPr>
          <w:rFonts w:asciiTheme="minorBidi" w:hAnsiTheme="minorBidi" w:hint="cs"/>
          <w:rtl/>
        </w:rPr>
        <w:t>סבית</w:t>
      </w:r>
      <w:proofErr w:type="spellEnd"/>
      <w:r>
        <w:rPr>
          <w:rFonts w:asciiTheme="minorBidi" w:hAnsiTheme="minorBidi" w:hint="cs"/>
          <w:rtl/>
        </w:rPr>
        <w:t xml:space="preserve"> שווקים. בחירת </w:t>
      </w:r>
      <w:proofErr w:type="spellStart"/>
      <w:r>
        <w:rPr>
          <w:rFonts w:asciiTheme="minorBidi" w:hAnsiTheme="minorBidi" w:hint="cs"/>
          <w:rtl/>
        </w:rPr>
        <w:t>טריטורית</w:t>
      </w:r>
      <w:proofErr w:type="spellEnd"/>
      <w:r>
        <w:rPr>
          <w:rFonts w:asciiTheme="minorBidi" w:hAnsiTheme="minorBidi" w:hint="cs"/>
          <w:rtl/>
        </w:rPr>
        <w:t xml:space="preserve"> עבודה. </w:t>
      </w:r>
      <w:proofErr w:type="spellStart"/>
      <w:r>
        <w:rPr>
          <w:rFonts w:asciiTheme="minorBidi" w:hAnsiTheme="minorBidi" w:hint="cs"/>
          <w:rtl/>
        </w:rPr>
        <w:t>סטוריטלינג</w:t>
      </w:r>
      <w:proofErr w:type="spellEnd"/>
      <w:r>
        <w:rPr>
          <w:rFonts w:asciiTheme="minorBidi" w:hAnsiTheme="minorBidi" w:hint="cs"/>
          <w:rtl/>
        </w:rPr>
        <w:t xml:space="preserve"> על </w:t>
      </w:r>
      <w:proofErr w:type="spellStart"/>
      <w:r>
        <w:rPr>
          <w:rFonts w:asciiTheme="minorBidi" w:hAnsiTheme="minorBidi" w:hint="cs"/>
          <w:rtl/>
        </w:rPr>
        <w:t>הסביה</w:t>
      </w:r>
      <w:proofErr w:type="spellEnd"/>
      <w:r>
        <w:rPr>
          <w:rFonts w:asciiTheme="minorBidi" w:hAnsiTheme="minorBidi" w:hint="cs"/>
          <w:rtl/>
        </w:rPr>
        <w:t xml:space="preserve"> שנבחרה.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2. ניתוח הסביבה בהתאם לשתי </w:t>
      </w:r>
      <w:proofErr w:type="spellStart"/>
      <w:r>
        <w:rPr>
          <w:rFonts w:asciiTheme="minorBidi" w:hAnsiTheme="minorBidi" w:hint="cs"/>
          <w:rtl/>
        </w:rPr>
        <w:t>קטוןגיות</w:t>
      </w:r>
      <w:proofErr w:type="spellEnd"/>
      <w:r>
        <w:rPr>
          <w:rFonts w:asciiTheme="minorBidi" w:hAnsiTheme="minorBidi" w:hint="cs"/>
          <w:rtl/>
        </w:rPr>
        <w:t xml:space="preserve"> ממודל </w:t>
      </w:r>
      <w:proofErr w:type="spellStart"/>
      <w:r>
        <w:rPr>
          <w:rFonts w:asciiTheme="minorBidi" w:hAnsiTheme="minorBidi" w:hint="cs"/>
          <w:rtl/>
        </w:rPr>
        <w:t>אטמוסרפיק</w:t>
      </w:r>
      <w:proofErr w:type="spellEnd"/>
      <w:r>
        <w:rPr>
          <w:rFonts w:asciiTheme="minorBidi" w:hAnsiTheme="minorBidi" w:hint="cs"/>
          <w:rtl/>
        </w:rPr>
        <w:t>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3. בחינת חומרים בהתאם למודל </w:t>
      </w:r>
      <w:proofErr w:type="spellStart"/>
      <w:r>
        <w:rPr>
          <w:rFonts w:asciiTheme="minorBidi" w:hAnsiTheme="minorBidi" w:hint="cs"/>
          <w:rtl/>
        </w:rPr>
        <w:t>סרבסקייפ</w:t>
      </w:r>
      <w:proofErr w:type="spellEnd"/>
      <w:r>
        <w:rPr>
          <w:rFonts w:asciiTheme="minorBidi" w:hAnsiTheme="minorBidi" w:hint="cs"/>
          <w:rtl/>
        </w:rPr>
        <w:t>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4. איסוף חומר ביבליוגרפי ייעודי לנושא הנבחר.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5. תרגיל שאלות לראיון טרום יציאה לשטח.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6. יצירת שלד לעבודה בהתאם להנחיות מטלה מסכמת.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7. הגשת מטלה מסכמת (תיאוריה שטח והשילוב המפענח ביניהם)</w:t>
      </w:r>
    </w:p>
    <w:p w:rsidR="00E8798D" w:rsidRP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lastRenderedPageBreak/>
        <w:t>8. ניתוח מאמר והצגתו בכיתה.</w:t>
      </w:r>
    </w:p>
    <w:p w:rsidR="00E8798D" w:rsidRDefault="00963431" w:rsidP="00E8798D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E8798D" w:rsidRPr="00517DAA" w:rsidRDefault="00517DAA" w:rsidP="00E8798D">
      <w:pPr>
        <w:spacing w:after="0" w:line="360" w:lineRule="auto"/>
        <w:jc w:val="both"/>
        <w:rPr>
          <w:rFonts w:asciiTheme="minorBidi" w:hAnsiTheme="minorBidi"/>
          <w:rtl/>
        </w:rPr>
      </w:pPr>
      <w:r w:rsidRPr="00517DAA">
        <w:rPr>
          <w:rFonts w:asciiTheme="minorBidi" w:hAnsiTheme="minorBidi" w:hint="cs"/>
          <w:rtl/>
        </w:rPr>
        <w:t>קריאת חומרים ו</w:t>
      </w:r>
      <w:r w:rsidR="00E8798D" w:rsidRPr="00517DAA">
        <w:rPr>
          <w:rFonts w:asciiTheme="minorBidi" w:hAnsiTheme="minorBidi" w:hint="cs"/>
          <w:rtl/>
        </w:rPr>
        <w:t>השתתפות בכיתה</w:t>
      </w:r>
      <w:r w:rsidRPr="00517DAA">
        <w:rPr>
          <w:rFonts w:asciiTheme="minorBidi" w:hAnsiTheme="minorBidi" w:hint="cs"/>
          <w:rtl/>
        </w:rPr>
        <w:t xml:space="preserve"> 10 אחוז</w:t>
      </w:r>
    </w:p>
    <w:p w:rsidR="00E8798D" w:rsidRPr="00517DAA" w:rsidRDefault="00E8798D" w:rsidP="00517DAA">
      <w:pPr>
        <w:spacing w:after="0" w:line="360" w:lineRule="auto"/>
        <w:jc w:val="both"/>
        <w:rPr>
          <w:rFonts w:asciiTheme="minorBidi" w:hAnsiTheme="minorBidi"/>
          <w:rtl/>
        </w:rPr>
      </w:pPr>
      <w:r w:rsidRPr="00517DAA">
        <w:rPr>
          <w:rFonts w:asciiTheme="minorBidi" w:hAnsiTheme="minorBidi" w:hint="cs"/>
          <w:rtl/>
        </w:rPr>
        <w:t>הצגת מאמר בכיתה\1</w:t>
      </w:r>
      <w:r w:rsidR="00517DAA" w:rsidRPr="00517DAA">
        <w:rPr>
          <w:rFonts w:asciiTheme="minorBidi" w:hAnsiTheme="minorBidi" w:hint="cs"/>
          <w:rtl/>
        </w:rPr>
        <w:t>5</w:t>
      </w:r>
      <w:r w:rsidRPr="00517DAA">
        <w:rPr>
          <w:rFonts w:asciiTheme="minorBidi" w:hAnsiTheme="minorBidi" w:hint="cs"/>
          <w:rtl/>
        </w:rPr>
        <w:t xml:space="preserve"> אחוז</w:t>
      </w:r>
    </w:p>
    <w:p w:rsidR="00E8798D" w:rsidRPr="00517DAA" w:rsidRDefault="00E8798D" w:rsidP="00517DAA">
      <w:pPr>
        <w:spacing w:after="0" w:line="360" w:lineRule="auto"/>
        <w:jc w:val="both"/>
        <w:rPr>
          <w:rFonts w:asciiTheme="minorBidi" w:hAnsiTheme="minorBidi"/>
          <w:rtl/>
        </w:rPr>
      </w:pPr>
      <w:r w:rsidRPr="00517DAA">
        <w:rPr>
          <w:rFonts w:asciiTheme="minorBidi" w:hAnsiTheme="minorBidi" w:hint="cs"/>
          <w:rtl/>
        </w:rPr>
        <w:t xml:space="preserve">הצגת חומרי עבודת שטח בכיתה </w:t>
      </w:r>
      <w:r w:rsidR="00517DAA" w:rsidRPr="00517DAA">
        <w:rPr>
          <w:rFonts w:asciiTheme="minorBidi" w:hAnsiTheme="minorBidi" w:hint="cs"/>
          <w:rtl/>
        </w:rPr>
        <w:t>15</w:t>
      </w:r>
      <w:r w:rsidRPr="00517DAA">
        <w:rPr>
          <w:rFonts w:asciiTheme="minorBidi" w:hAnsiTheme="minorBidi" w:hint="cs"/>
          <w:rtl/>
        </w:rPr>
        <w:t>אחוז</w:t>
      </w:r>
    </w:p>
    <w:p w:rsidR="00E8798D" w:rsidRPr="00E8798D" w:rsidRDefault="00E8798D" w:rsidP="00E8798D">
      <w:pPr>
        <w:spacing w:after="0" w:line="360" w:lineRule="auto"/>
        <w:jc w:val="both"/>
        <w:rPr>
          <w:rFonts w:asciiTheme="minorBidi" w:hAnsiTheme="minorBidi"/>
          <w:rtl/>
        </w:rPr>
      </w:pPr>
      <w:r w:rsidRPr="00E8798D">
        <w:rPr>
          <w:rFonts w:asciiTheme="minorBidi" w:hAnsiTheme="minorBidi" w:hint="cs"/>
          <w:rtl/>
        </w:rPr>
        <w:t>מטלה מסכמת 60 אחוז</w:t>
      </w:r>
    </w:p>
    <w:p w:rsidR="00E8798D" w:rsidRDefault="00E8798D" w:rsidP="00E8798D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963431" w:rsidP="00517DAA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517DAA">
        <w:rPr>
          <w:rFonts w:asciiTheme="minorBidi" w:hAnsiTheme="minorBidi" w:hint="cs"/>
          <w:b/>
          <w:bCs/>
          <w:u w:val="single"/>
          <w:rtl/>
        </w:rPr>
        <w:t xml:space="preserve"> הערה: לצד חומרים משותפים צוותי העבודה מפתחים את </w:t>
      </w:r>
      <w:proofErr w:type="spellStart"/>
      <w:r w:rsidR="00517DAA">
        <w:rPr>
          <w:rFonts w:asciiTheme="minorBidi" w:hAnsiTheme="minorBidi" w:hint="cs"/>
          <w:b/>
          <w:bCs/>
          <w:u w:val="single"/>
          <w:rtl/>
        </w:rPr>
        <w:t>הרישמה</w:t>
      </w:r>
      <w:proofErr w:type="spellEnd"/>
      <w:r w:rsidR="00517DAA">
        <w:rPr>
          <w:rFonts w:asciiTheme="minorBidi" w:hAnsiTheme="minorBidi" w:hint="cs"/>
          <w:b/>
          <w:bCs/>
          <w:u w:val="single"/>
          <w:rtl/>
        </w:rPr>
        <w:t xml:space="preserve"> הביבליוגרפית הייעודית עובר הנושא של הקבוצה.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5D26B1" w:rsidRDefault="00517DAA" w:rsidP="005D26B1">
      <w:pPr>
        <w:bidi w:val="0"/>
        <w:spacing w:line="240" w:lineRule="auto"/>
        <w:rPr>
          <w:rFonts w:ascii="Calibri" w:hAnsi="Calibri"/>
          <w:i/>
          <w:iCs/>
        </w:rPr>
      </w:pPr>
      <w:r w:rsidRPr="004619B2">
        <w:rPr>
          <w:rFonts w:ascii="Calibri" w:hAnsi="Calibri"/>
          <w:i/>
          <w:iCs/>
        </w:rPr>
        <w:t>The Bazaar Economy or How Bizarre is the Bazaar Really</w:t>
      </w:r>
      <w:proofErr w:type="gramStart"/>
      <w:r w:rsidRPr="004619B2">
        <w:rPr>
          <w:rFonts w:ascii="Calibri" w:hAnsi="Calibri"/>
          <w:i/>
          <w:iCs/>
        </w:rPr>
        <w:t>?</w:t>
      </w:r>
      <w:r>
        <w:rPr>
          <w:rFonts w:ascii="Calibri" w:hAnsi="Calibri"/>
        </w:rPr>
        <w:t>.</w:t>
      </w:r>
      <w:proofErr w:type="gramEnd"/>
      <w:r w:rsidRPr="000D42D7">
        <w:rPr>
          <w:rFonts w:ascii="Calibri" w:hAnsi="Calibri"/>
        </w:rPr>
        <w:t xml:space="preserve"> Frank S. </w:t>
      </w:r>
      <w:proofErr w:type="spellStart"/>
      <w:r w:rsidRPr="000D42D7">
        <w:rPr>
          <w:rFonts w:ascii="Calibri" w:hAnsi="Calibri"/>
        </w:rPr>
        <w:t>Fanselow</w:t>
      </w:r>
      <w:proofErr w:type="spellEnd"/>
      <w:r w:rsidRPr="000D42D7">
        <w:rPr>
          <w:rFonts w:ascii="Calibri" w:hAnsi="Calibri"/>
        </w:rPr>
        <w:t xml:space="preserve"> Source: Man, New Series, Vol. 25, No. 2 (Jun., 1990), pp. 250</w:t>
      </w:r>
    </w:p>
    <w:p w:rsidR="00517DAA" w:rsidRDefault="00517DAA" w:rsidP="005D26B1">
      <w:pPr>
        <w:bidi w:val="0"/>
        <w:spacing w:line="240" w:lineRule="auto"/>
        <w:rPr>
          <w:rFonts w:ascii="Calibri" w:hAnsi="Calibri" w:cs="David"/>
          <w:b/>
          <w:bCs/>
          <w:color w:val="999999"/>
        </w:rPr>
      </w:pPr>
      <w:r w:rsidRPr="00866267">
        <w:rPr>
          <w:rFonts w:ascii="Calibri" w:hAnsi="Calibri"/>
          <w:i/>
          <w:iCs/>
        </w:rPr>
        <w:t xml:space="preserve"> The "Magic of the Mall": An Analysis of Form, Function, and Meaning in the Contemporary Retail Built Environment</w:t>
      </w:r>
      <w:r>
        <w:rPr>
          <w:rFonts w:ascii="Calibri" w:hAnsi="Calibri"/>
        </w:rPr>
        <w:t>.</w:t>
      </w:r>
      <w:r w:rsidRPr="009611EB">
        <w:rPr>
          <w:rFonts w:ascii="Calibri" w:hAnsi="Calibri"/>
        </w:rPr>
        <w:t xml:space="preserve"> Jon Goss: Annals of the Association of American Geographers, Vol. 83, No. 1 (Mar., 1993), pp.18-47</w:t>
      </w:r>
      <w:r>
        <w:rPr>
          <w:rFonts w:ascii="Calibri" w:hAnsi="Calibri" w:cs="David"/>
          <w:b/>
          <w:bCs/>
          <w:color w:val="999999"/>
        </w:rPr>
        <w:t>.</w:t>
      </w:r>
    </w:p>
    <w:p w:rsidR="00517DAA" w:rsidRPr="00866267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 w:cs="Berkeley-Book"/>
          <w:i/>
          <w:iCs/>
        </w:rPr>
      </w:pPr>
      <w:r w:rsidRPr="00866267">
        <w:rPr>
          <w:rFonts w:ascii="Calibri" w:hAnsi="Calibri" w:cs="Berkeley-Book"/>
          <w:i/>
          <w:iCs/>
        </w:rPr>
        <w:t>Atmospheric Effects on Shopping Behavior: A Review of the</w:t>
      </w:r>
    </w:p>
    <w:p w:rsidR="00517DAA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 w:cs="Frutiger-Roman"/>
        </w:rPr>
      </w:pPr>
      <w:proofErr w:type="gramStart"/>
      <w:r w:rsidRPr="00866267">
        <w:rPr>
          <w:rFonts w:ascii="Calibri" w:hAnsi="Calibri" w:cs="Berkeley-Book"/>
          <w:i/>
          <w:iCs/>
        </w:rPr>
        <w:t>Experimental Evidence</w:t>
      </w:r>
      <w:r>
        <w:rPr>
          <w:rFonts w:ascii="Calibri" w:hAnsi="Calibri" w:cs="Berkeley-Book"/>
        </w:rPr>
        <w:t>.</w:t>
      </w:r>
      <w:proofErr w:type="gramEnd"/>
      <w:r>
        <w:rPr>
          <w:rFonts w:ascii="Calibri" w:hAnsi="Calibri" w:cs="Frutiger-Roman"/>
        </w:rPr>
        <w:t xml:space="preserve"> </w:t>
      </w:r>
      <w:r w:rsidRPr="009611EB">
        <w:rPr>
          <w:rFonts w:ascii="Calibri" w:hAnsi="Calibri" w:cs="Frutiger-Roman"/>
        </w:rPr>
        <w:t>L. W. Turley</w:t>
      </w:r>
      <w:r>
        <w:rPr>
          <w:rFonts w:ascii="Calibri" w:hAnsi="Calibri" w:cs="Frutiger-Roman"/>
        </w:rPr>
        <w:t xml:space="preserve"> and </w:t>
      </w:r>
      <w:r w:rsidRPr="009611EB">
        <w:rPr>
          <w:rFonts w:ascii="Calibri" w:hAnsi="Calibri" w:cs="Frutiger-Roman"/>
        </w:rPr>
        <w:t xml:space="preserve">Ronald E. </w:t>
      </w:r>
      <w:proofErr w:type="spellStart"/>
      <w:r w:rsidRPr="009611EB">
        <w:rPr>
          <w:rFonts w:ascii="Calibri" w:hAnsi="Calibri" w:cs="Frutiger-Roman"/>
        </w:rPr>
        <w:t>Milliman</w:t>
      </w:r>
      <w:proofErr w:type="spellEnd"/>
      <w:r>
        <w:rPr>
          <w:rFonts w:ascii="Calibri" w:hAnsi="Calibri" w:cs="Frutiger-Roman"/>
        </w:rPr>
        <w:t>:</w:t>
      </w:r>
      <w:r w:rsidRPr="009611EB">
        <w:rPr>
          <w:rFonts w:ascii="Frutiger-Roman" w:hAnsi="Frutiger-Roman" w:cs="Frutiger-Roman"/>
          <w:sz w:val="14"/>
          <w:szCs w:val="14"/>
        </w:rPr>
        <w:t xml:space="preserve"> </w:t>
      </w:r>
      <w:r w:rsidRPr="009611EB">
        <w:rPr>
          <w:rFonts w:ascii="Calibri" w:hAnsi="Calibri" w:cs="Frutiger-Roman"/>
        </w:rPr>
        <w:t>Journal of Business Research 49</w:t>
      </w:r>
      <w:r>
        <w:rPr>
          <w:rFonts w:ascii="Calibri" w:hAnsi="Calibri" w:cs="Frutiger-Roman"/>
        </w:rPr>
        <w:t xml:space="preserve"> </w:t>
      </w:r>
      <w:r w:rsidRPr="009611EB">
        <w:rPr>
          <w:rFonts w:ascii="Calibri" w:hAnsi="Calibri" w:cs="Frutiger-Roman"/>
        </w:rPr>
        <w:t xml:space="preserve">(2000) </w:t>
      </w:r>
      <w:r>
        <w:rPr>
          <w:rFonts w:ascii="Calibri" w:hAnsi="Calibri" w:cs="Frutiger-Roman"/>
        </w:rPr>
        <w:t>pp.</w:t>
      </w:r>
      <w:r w:rsidRPr="009611EB">
        <w:rPr>
          <w:rFonts w:ascii="Calibri" w:hAnsi="Calibri" w:cs="Frutiger-Roman"/>
        </w:rPr>
        <w:t>193–211</w:t>
      </w:r>
      <w:r>
        <w:rPr>
          <w:rFonts w:ascii="Calibri" w:hAnsi="Calibri" w:cs="Frutiger-Roman"/>
        </w:rPr>
        <w:t>.</w:t>
      </w:r>
      <w:r w:rsidRPr="009611EB">
        <w:rPr>
          <w:rFonts w:ascii="Calibri" w:hAnsi="Calibri" w:cs="Frutiger-Roman"/>
        </w:rPr>
        <w:t xml:space="preserve"> </w:t>
      </w:r>
    </w:p>
    <w:p w:rsidR="00517DAA" w:rsidRPr="00866267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 w:cs="Code2000"/>
          <w:i/>
          <w:iCs/>
        </w:rPr>
      </w:pPr>
      <w:proofErr w:type="spellStart"/>
      <w:r w:rsidRPr="00866267">
        <w:rPr>
          <w:rFonts w:ascii="Calibri" w:hAnsi="Calibri" w:cs="Code2000"/>
          <w:i/>
          <w:iCs/>
        </w:rPr>
        <w:t>Servicescapes</w:t>
      </w:r>
      <w:proofErr w:type="spellEnd"/>
      <w:r w:rsidRPr="00866267">
        <w:rPr>
          <w:rFonts w:ascii="Calibri" w:hAnsi="Calibri" w:cs="Code2000"/>
          <w:i/>
          <w:iCs/>
        </w:rPr>
        <w:t>: The Impact of Physical Surroundings on Customers and Employees.</w:t>
      </w:r>
    </w:p>
    <w:p w:rsidR="00517DAA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 w:cs="David"/>
          <w:b/>
          <w:bCs/>
          <w:color w:val="999999"/>
        </w:rPr>
      </w:pPr>
      <w:r w:rsidRPr="00866267">
        <w:rPr>
          <w:rFonts w:ascii="Calibri" w:hAnsi="Calibri" w:cs="Code2000"/>
        </w:rPr>
        <w:t xml:space="preserve">Mary Jo </w:t>
      </w:r>
      <w:proofErr w:type="spellStart"/>
      <w:r w:rsidRPr="00866267">
        <w:rPr>
          <w:rFonts w:ascii="Calibri" w:hAnsi="Calibri" w:cs="Code2000"/>
        </w:rPr>
        <w:t>Bitner</w:t>
      </w:r>
      <w:proofErr w:type="spellEnd"/>
      <w:r w:rsidRPr="00866267">
        <w:rPr>
          <w:rFonts w:ascii="Calibri" w:hAnsi="Calibri" w:cs="Code2000"/>
        </w:rPr>
        <w:t>.: The Journal of Marketing, Vol. 56, No. 2 (Apr., 1992), pp. 57-71</w:t>
      </w:r>
      <w:r w:rsidRPr="00866267">
        <w:rPr>
          <w:rFonts w:ascii="Calibri" w:hAnsi="Calibri" w:cs="David"/>
          <w:b/>
          <w:bCs/>
          <w:color w:val="999999"/>
        </w:rPr>
        <w:t>.</w:t>
      </w:r>
    </w:p>
    <w:p w:rsidR="006A2C43" w:rsidRDefault="006A2C43" w:rsidP="005D26B1">
      <w:pPr>
        <w:spacing w:line="240" w:lineRule="auto"/>
        <w:rPr>
          <w:rFonts w:cs="David"/>
          <w:rtl/>
        </w:rPr>
      </w:pPr>
      <w:r w:rsidRPr="00602C55">
        <w:rPr>
          <w:rFonts w:ascii="Arial" w:hAnsi="Arial" w:cs="Arial" w:hint="cs"/>
          <w:rtl/>
        </w:rPr>
        <w:t>שקדי</w:t>
      </w:r>
      <w:r w:rsidRPr="00602C55">
        <w:rPr>
          <w:rFonts w:cs="David" w:hint="cs"/>
          <w:rtl/>
        </w:rPr>
        <w:t xml:space="preserve">, </w:t>
      </w:r>
      <w:r w:rsidRPr="00602C55">
        <w:rPr>
          <w:rFonts w:ascii="Arial" w:hAnsi="Arial" w:cs="Arial" w:hint="cs"/>
          <w:rtl/>
        </w:rPr>
        <w:t>א</w:t>
      </w:r>
      <w:r w:rsidRPr="00602C55">
        <w:rPr>
          <w:rFonts w:cs="David" w:hint="cs"/>
          <w:rtl/>
        </w:rPr>
        <w:t xml:space="preserve">. (2003). </w:t>
      </w:r>
      <w:r w:rsidRPr="00602C55">
        <w:rPr>
          <w:rFonts w:ascii="Arial" w:hAnsi="Arial" w:cs="Arial" w:hint="cs"/>
          <w:i/>
          <w:iCs/>
          <w:rtl/>
        </w:rPr>
        <w:t>מילים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המנסות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לגעת</w:t>
      </w:r>
      <w:r w:rsidRPr="00602C55">
        <w:rPr>
          <w:rFonts w:cs="David" w:hint="cs"/>
          <w:i/>
          <w:iCs/>
          <w:rtl/>
        </w:rPr>
        <w:t xml:space="preserve">, </w:t>
      </w:r>
      <w:r w:rsidRPr="00602C55">
        <w:rPr>
          <w:rFonts w:ascii="Arial" w:hAnsi="Arial" w:cs="Arial" w:hint="cs"/>
          <w:i/>
          <w:iCs/>
          <w:rtl/>
        </w:rPr>
        <w:t>מחקר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איכותני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cs="David"/>
          <w:i/>
          <w:iCs/>
          <w:rtl/>
        </w:rPr>
        <w:t>–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תיאוריה</w:t>
      </w:r>
      <w:r w:rsidRPr="00602C55">
        <w:rPr>
          <w:rFonts w:cs="David" w:hint="cs"/>
          <w:i/>
          <w:iCs/>
          <w:rtl/>
        </w:rPr>
        <w:t xml:space="preserve"> </w:t>
      </w:r>
      <w:r w:rsidRPr="00602C55">
        <w:rPr>
          <w:rFonts w:ascii="Arial" w:hAnsi="Arial" w:cs="Arial" w:hint="cs"/>
          <w:i/>
          <w:iCs/>
          <w:rtl/>
        </w:rPr>
        <w:t>ויישום</w:t>
      </w:r>
      <w:r w:rsidRPr="00602C55">
        <w:rPr>
          <w:rFonts w:cs="David" w:hint="cs"/>
          <w:rtl/>
        </w:rPr>
        <w:t xml:space="preserve">. </w:t>
      </w:r>
      <w:r w:rsidRPr="00602C55">
        <w:rPr>
          <w:rFonts w:ascii="Arial" w:hAnsi="Arial" w:cs="Arial" w:hint="cs"/>
          <w:rtl/>
        </w:rPr>
        <w:t>תל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אביב</w:t>
      </w:r>
      <w:r w:rsidRPr="00602C55">
        <w:rPr>
          <w:rFonts w:cs="David" w:hint="cs"/>
          <w:rtl/>
        </w:rPr>
        <w:t xml:space="preserve">: </w:t>
      </w:r>
      <w:r w:rsidRPr="00602C55">
        <w:rPr>
          <w:rFonts w:ascii="Arial" w:hAnsi="Arial" w:cs="Arial" w:hint="cs"/>
          <w:rtl/>
        </w:rPr>
        <w:t>הוצאת</w:t>
      </w:r>
      <w:r w:rsidRPr="00602C55">
        <w:rPr>
          <w:rFonts w:cs="David" w:hint="cs"/>
          <w:rtl/>
        </w:rPr>
        <w:t xml:space="preserve"> </w:t>
      </w:r>
      <w:r w:rsidRPr="00602C55">
        <w:rPr>
          <w:rFonts w:ascii="Arial" w:hAnsi="Arial" w:cs="Arial" w:hint="cs"/>
          <w:rtl/>
        </w:rPr>
        <w:t>רמות</w:t>
      </w:r>
      <w:r w:rsidRPr="00602C55">
        <w:rPr>
          <w:rFonts w:cs="David" w:hint="cs"/>
          <w:rtl/>
        </w:rPr>
        <w:t>.</w:t>
      </w:r>
    </w:p>
    <w:p w:rsidR="00963431" w:rsidRDefault="00963431" w:rsidP="005D26B1">
      <w:pPr>
        <w:spacing w:after="0" w:line="240" w:lineRule="auto"/>
        <w:jc w:val="both"/>
        <w:rPr>
          <w:rFonts w:asciiTheme="minorBidi" w:hAnsiTheme="minorBidi"/>
          <w:u w:val="single"/>
          <w:rtl/>
        </w:rPr>
      </w:pPr>
    </w:p>
    <w:p w:rsidR="00517DAA" w:rsidRDefault="00517DAA" w:rsidP="005D26B1">
      <w:pPr>
        <w:spacing w:after="0" w:line="24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>קריאה רשות</w:t>
      </w:r>
    </w:p>
    <w:p w:rsidR="00517DAA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/>
        </w:rPr>
      </w:pPr>
      <w:r w:rsidRPr="004619B2">
        <w:rPr>
          <w:rFonts w:ascii="Calibri" w:hAnsi="Calibri"/>
          <w:i/>
          <w:iCs/>
        </w:rPr>
        <w:t xml:space="preserve">The Etiquette of Bargaining in the Middle </w:t>
      </w:r>
      <w:proofErr w:type="gramStart"/>
      <w:r w:rsidRPr="004619B2">
        <w:rPr>
          <w:rFonts w:ascii="Calibri" w:hAnsi="Calibri"/>
          <w:i/>
          <w:iCs/>
        </w:rPr>
        <w:t>East</w:t>
      </w:r>
      <w:r>
        <w:rPr>
          <w:rFonts w:ascii="Calibri" w:hAnsi="Calibri" w:cs="Courier New"/>
        </w:rPr>
        <w:t xml:space="preserve"> .</w:t>
      </w:r>
      <w:proofErr w:type="gramEnd"/>
      <w:r>
        <w:rPr>
          <w:rFonts w:ascii="Calibri" w:hAnsi="Calibri" w:cs="Courier New"/>
        </w:rPr>
        <w:t xml:space="preserve"> </w:t>
      </w:r>
      <w:smartTag w:uri="urn:schemas-microsoft-com:office:smarttags" w:element="place">
        <w:smartTag w:uri="urn:schemas:contacts" w:element="Sn">
          <w:r w:rsidRPr="004619B2">
            <w:rPr>
              <w:rFonts w:ascii="Calibri" w:hAnsi="Calibri" w:cs="Courier New"/>
            </w:rPr>
            <w:t>FUAD</w:t>
          </w:r>
        </w:smartTag>
        <w:r w:rsidRPr="004619B2">
          <w:rPr>
            <w:rFonts w:ascii="Calibri" w:hAnsi="Calibri" w:cs="Courier New"/>
          </w:rPr>
          <w:t xml:space="preserve"> </w:t>
        </w:r>
        <w:smartTag w:uri="urn:schemas:contacts" w:element="Sn">
          <w:r w:rsidRPr="004619B2">
            <w:rPr>
              <w:rFonts w:ascii="Calibri" w:hAnsi="Calibri"/>
            </w:rPr>
            <w:t>I.</w:t>
          </w:r>
        </w:smartTag>
      </w:smartTag>
      <w:r w:rsidRPr="004619B2">
        <w:rPr>
          <w:rFonts w:ascii="Calibri" w:hAnsi="Calibri"/>
        </w:rPr>
        <w:t xml:space="preserve"> KHURI</w:t>
      </w:r>
      <w:r>
        <w:rPr>
          <w:rFonts w:ascii="Calibri" w:hAnsi="Calibri" w:cs="David"/>
          <w:color w:val="999999"/>
        </w:rPr>
        <w:t xml:space="preserve"> </w:t>
      </w:r>
      <w:r w:rsidRPr="004619B2">
        <w:rPr>
          <w:rFonts w:ascii="Calibri" w:hAnsi="Calibri"/>
        </w:rPr>
        <w:t>American</w:t>
      </w:r>
      <w:r>
        <w:rPr>
          <w:rFonts w:ascii="Calibri" w:hAnsi="Calibri"/>
        </w:rPr>
        <w:t>:</w:t>
      </w:r>
      <w:r w:rsidRPr="004619B2">
        <w:rPr>
          <w:rFonts w:ascii="Calibri" w:hAnsi="Calibri"/>
        </w:rPr>
        <w:t xml:space="preserve"> Anthropologist </w:t>
      </w:r>
      <w:r w:rsidRPr="004619B2">
        <w:rPr>
          <w:rFonts w:ascii="Calibri" w:hAnsi="Calibri" w:cs="Courier New"/>
        </w:rPr>
        <w:t xml:space="preserve">70, </w:t>
      </w:r>
      <w:r w:rsidRPr="004619B2">
        <w:rPr>
          <w:rFonts w:ascii="Calibri" w:hAnsi="Calibri"/>
        </w:rPr>
        <w:t>1968</w:t>
      </w:r>
      <w:r>
        <w:rPr>
          <w:rFonts w:ascii="Calibri" w:hAnsi="Calibri"/>
        </w:rPr>
        <w:t>.</w:t>
      </w:r>
    </w:p>
    <w:p w:rsidR="00517DAA" w:rsidRDefault="00517DAA" w:rsidP="005D26B1">
      <w:pPr>
        <w:bidi w:val="0"/>
        <w:spacing w:line="240" w:lineRule="auto"/>
        <w:rPr>
          <w:rFonts w:ascii="Calibri" w:hAnsi="Calibri" w:cs="David"/>
          <w:b/>
          <w:bCs/>
          <w:color w:val="999999"/>
        </w:rPr>
      </w:pPr>
      <w:r>
        <w:rPr>
          <w:rFonts w:ascii="Calibri" w:hAnsi="Calibri"/>
          <w:i/>
          <w:iCs/>
        </w:rPr>
        <w:t>T</w:t>
      </w:r>
      <w:r w:rsidRPr="004619B2">
        <w:rPr>
          <w:rFonts w:ascii="Calibri" w:hAnsi="Calibri"/>
          <w:i/>
          <w:iCs/>
        </w:rPr>
        <w:t>he American Public Market</w:t>
      </w:r>
      <w:r>
        <w:rPr>
          <w:rFonts w:ascii="Calibri" w:hAnsi="Calibri"/>
          <w:i/>
          <w:iCs/>
        </w:rPr>
        <w:t>.</w:t>
      </w:r>
      <w:r w:rsidRPr="004619B2">
        <w:rPr>
          <w:rFonts w:ascii="Calibri" w:hAnsi="Calibri"/>
          <w:i/>
          <w:iCs/>
        </w:rPr>
        <w:t xml:space="preserve"> </w:t>
      </w:r>
      <w:r w:rsidRPr="000D42D7">
        <w:rPr>
          <w:rFonts w:ascii="Calibri" w:hAnsi="Calibri"/>
        </w:rPr>
        <w:t>James M. Mayo</w:t>
      </w:r>
      <w:r>
        <w:rPr>
          <w:rFonts w:ascii="Calibri" w:hAnsi="Calibri"/>
        </w:rPr>
        <w:t>:</w:t>
      </w:r>
      <w:r w:rsidRPr="000D42D7">
        <w:rPr>
          <w:rFonts w:ascii="Calibri" w:hAnsi="Calibri"/>
        </w:rPr>
        <w:t xml:space="preserve"> Journal of Architectural Education (1984-), Vol. 45, No. 1 (Nov., 1991), pp. 41-57Published</w:t>
      </w:r>
    </w:p>
    <w:p w:rsidR="00517DAA" w:rsidRDefault="00517DAA" w:rsidP="005D26B1">
      <w:pPr>
        <w:bidi w:val="0"/>
        <w:spacing w:line="240" w:lineRule="auto"/>
        <w:rPr>
          <w:rFonts w:ascii="Calibri" w:hAnsi="Calibri"/>
        </w:rPr>
      </w:pPr>
      <w:r w:rsidRPr="004619B2">
        <w:rPr>
          <w:rFonts w:ascii="Calibri" w:hAnsi="Calibri"/>
        </w:rPr>
        <w:t xml:space="preserve"> </w:t>
      </w:r>
      <w:r w:rsidRPr="004619B2">
        <w:rPr>
          <w:rFonts w:ascii="Calibri" w:hAnsi="Calibri"/>
          <w:i/>
          <w:iCs/>
        </w:rPr>
        <w:t>The Bazaar Economy: Information and Search in Peasant Marketing</w:t>
      </w:r>
      <w:r>
        <w:rPr>
          <w:rFonts w:ascii="Calibri" w:hAnsi="Calibri"/>
        </w:rPr>
        <w:t>.</w:t>
      </w:r>
      <w:r w:rsidRPr="004619B2">
        <w:rPr>
          <w:rFonts w:ascii="Calibri" w:hAnsi="Calibri"/>
        </w:rPr>
        <w:t xml:space="preserve"> Clifford Geertz </w:t>
      </w:r>
    </w:p>
    <w:p w:rsidR="00517DAA" w:rsidRPr="004619B2" w:rsidRDefault="00517DAA" w:rsidP="005D26B1">
      <w:pPr>
        <w:bidi w:val="0"/>
        <w:spacing w:line="240" w:lineRule="auto"/>
        <w:rPr>
          <w:rFonts w:ascii="Calibri" w:hAnsi="Calibri" w:cs="David"/>
          <w:b/>
          <w:bCs/>
          <w:color w:val="999999"/>
        </w:rPr>
      </w:pPr>
      <w:r w:rsidRPr="004619B2">
        <w:rPr>
          <w:rFonts w:ascii="Calibri" w:hAnsi="Calibri"/>
        </w:rPr>
        <w:t>: The American Economic Review, Vol. 68, No. 2, Papers and Proceedings of the Ninetieth Annual Meeting of the American Economic Association (May, 1978), pp. 28-32</w:t>
      </w:r>
    </w:p>
    <w:p w:rsidR="00517DAA" w:rsidRPr="00E2074B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="Calibri" w:hAnsi="Calibri" w:cs="Code2000"/>
        </w:rPr>
      </w:pPr>
      <w:r w:rsidRPr="00866267">
        <w:rPr>
          <w:rFonts w:ascii="Calibri" w:hAnsi="Calibri" w:cs="Code2000"/>
          <w:i/>
          <w:iCs/>
        </w:rPr>
        <w:t>The Anthropology of Food and Eating</w:t>
      </w:r>
      <w:r>
        <w:rPr>
          <w:rFonts w:ascii="Calibri" w:hAnsi="Calibri" w:cs="Code2000"/>
        </w:rPr>
        <w:t>.</w:t>
      </w:r>
      <w:r w:rsidRPr="00E2074B">
        <w:rPr>
          <w:rFonts w:ascii="Calibri" w:hAnsi="Calibri" w:cs="Code2000"/>
        </w:rPr>
        <w:t xml:space="preserve"> Sidney W. Mintz and Christine M. Du Bois</w:t>
      </w:r>
      <w:r>
        <w:rPr>
          <w:rFonts w:ascii="Calibri" w:hAnsi="Calibri" w:cs="Code2000"/>
        </w:rPr>
        <w:t>:</w:t>
      </w:r>
    </w:p>
    <w:p w:rsidR="00517DAA" w:rsidRDefault="00517DAA" w:rsidP="005D26B1">
      <w:pPr>
        <w:bidi w:val="0"/>
        <w:spacing w:line="240" w:lineRule="auto"/>
        <w:rPr>
          <w:rFonts w:ascii="Arial" w:hAnsi="Arial" w:cs="David"/>
          <w:b/>
          <w:bCs/>
          <w:color w:val="999999"/>
          <w:sz w:val="20"/>
          <w:szCs w:val="20"/>
        </w:rPr>
      </w:pPr>
      <w:r w:rsidRPr="00E2074B">
        <w:rPr>
          <w:rFonts w:ascii="Calibri" w:hAnsi="Calibri" w:cs="Code2000"/>
        </w:rPr>
        <w:t>Annual Review of Anthropology, Vol. 31 (2002), pp. 99-119</w:t>
      </w:r>
      <w:r>
        <w:rPr>
          <w:rFonts w:ascii="Calibri" w:hAnsi="Calibri" w:cs="Code2000"/>
        </w:rPr>
        <w:t>.</w:t>
      </w:r>
    </w:p>
    <w:p w:rsidR="00517DAA" w:rsidRDefault="00517DAA" w:rsidP="005D26B1">
      <w:pPr>
        <w:pStyle w:val="Default"/>
      </w:pPr>
    </w:p>
    <w:p w:rsidR="00517DAA" w:rsidRPr="00E2074B" w:rsidRDefault="00517DAA" w:rsidP="005D26B1">
      <w:pPr>
        <w:bidi w:val="0"/>
        <w:spacing w:line="240" w:lineRule="auto"/>
        <w:rPr>
          <w:rFonts w:ascii="Calibri" w:hAnsi="Calibri" w:cs="David"/>
          <w:b/>
          <w:bCs/>
          <w:color w:val="999999"/>
        </w:rPr>
      </w:pPr>
      <w:r w:rsidRPr="00866267">
        <w:rPr>
          <w:rFonts w:ascii="Calibri" w:hAnsi="Calibri"/>
          <w:i/>
          <w:iCs/>
        </w:rPr>
        <w:t xml:space="preserve"> Marketing Fun Foods: A Profile and Analysis of Supermarket Food Messages Targeted at Children</w:t>
      </w:r>
      <w:r w:rsidRPr="00E2074B">
        <w:rPr>
          <w:rFonts w:ascii="Calibri" w:hAnsi="Calibri"/>
        </w:rPr>
        <w:t xml:space="preserve">. Charlene Elliott: Canadian Public Policy / </w:t>
      </w:r>
      <w:proofErr w:type="spellStart"/>
      <w:r w:rsidRPr="00E2074B">
        <w:rPr>
          <w:rFonts w:ascii="Calibri" w:hAnsi="Calibri"/>
        </w:rPr>
        <w:t>Analyse</w:t>
      </w:r>
      <w:proofErr w:type="spellEnd"/>
      <w:r w:rsidRPr="00E2074B">
        <w:rPr>
          <w:rFonts w:ascii="Calibri" w:hAnsi="Calibri"/>
        </w:rPr>
        <w:t xml:space="preserve"> de </w:t>
      </w:r>
      <w:proofErr w:type="spellStart"/>
      <w:r w:rsidRPr="00E2074B">
        <w:rPr>
          <w:rFonts w:ascii="Calibri" w:hAnsi="Calibri"/>
        </w:rPr>
        <w:t>Politiques</w:t>
      </w:r>
      <w:proofErr w:type="spellEnd"/>
      <w:r w:rsidRPr="00E2074B">
        <w:rPr>
          <w:rFonts w:ascii="Calibri" w:hAnsi="Calibri"/>
        </w:rPr>
        <w:t>, Vol. 34, No. 2 (Jun., 2008), pp. 259-273.</w:t>
      </w:r>
    </w:p>
    <w:p w:rsidR="00517DAA" w:rsidRPr="00517DAA" w:rsidRDefault="00517DAA" w:rsidP="005D26B1">
      <w:pPr>
        <w:autoSpaceDE w:val="0"/>
        <w:autoSpaceDN w:val="0"/>
        <w:bidi w:val="0"/>
        <w:adjustRightInd w:val="0"/>
        <w:spacing w:line="240" w:lineRule="auto"/>
        <w:rPr>
          <w:rFonts w:asciiTheme="minorBidi" w:hAnsiTheme="minorBidi"/>
          <w:u w:val="single"/>
          <w:rtl/>
        </w:rPr>
      </w:pPr>
      <w:r w:rsidRPr="00866267">
        <w:rPr>
          <w:rFonts w:ascii="Calibri" w:hAnsi="Calibri" w:cs="AdvTT5843c571"/>
          <w:i/>
          <w:iCs/>
        </w:rPr>
        <w:t xml:space="preserve">Shedding some light on store </w:t>
      </w:r>
      <w:proofErr w:type="spellStart"/>
      <w:r w:rsidRPr="00866267">
        <w:rPr>
          <w:rFonts w:ascii="Calibri" w:hAnsi="Calibri" w:cs="AdvTT5843c571"/>
          <w:i/>
          <w:iCs/>
        </w:rPr>
        <w:t>atmospherics:Influence</w:t>
      </w:r>
      <w:proofErr w:type="spellEnd"/>
      <w:r w:rsidRPr="00866267">
        <w:rPr>
          <w:rFonts w:ascii="Calibri" w:hAnsi="Calibri" w:cs="AdvTT5843c571"/>
          <w:i/>
          <w:iCs/>
        </w:rPr>
        <w:t xml:space="preserve"> of illumination on consumer </w:t>
      </w:r>
      <w:proofErr w:type="spellStart"/>
      <w:r w:rsidRPr="00866267">
        <w:rPr>
          <w:rFonts w:ascii="Calibri" w:hAnsi="Calibri" w:cs="AdvTT5843c571"/>
          <w:i/>
          <w:iCs/>
        </w:rPr>
        <w:t>behavior</w:t>
      </w:r>
      <w:r w:rsidRPr="00866267">
        <w:rPr>
          <w:rFonts w:ascii="Calibri" w:hAnsi="Calibri" w:cs="AdvTT5843c571"/>
        </w:rPr>
        <w:t>.Teresa</w:t>
      </w:r>
      <w:proofErr w:type="spellEnd"/>
      <w:r w:rsidRPr="00866267">
        <w:rPr>
          <w:rFonts w:ascii="Calibri" w:hAnsi="Calibri" w:cs="AdvTT5843c571"/>
        </w:rPr>
        <w:t xml:space="preserve"> A. </w:t>
      </w:r>
      <w:proofErr w:type="spellStart"/>
      <w:r w:rsidRPr="00866267">
        <w:rPr>
          <w:rFonts w:ascii="Calibri" w:hAnsi="Calibri" w:cs="AdvTT5843c571"/>
        </w:rPr>
        <w:t>Summersa</w:t>
      </w:r>
      <w:proofErr w:type="spellEnd"/>
      <w:r w:rsidRPr="00866267">
        <w:rPr>
          <w:rFonts w:ascii="Calibri" w:hAnsi="Calibri" w:cs="AdvTT5843c571"/>
        </w:rPr>
        <w:t xml:space="preserve">,*, Paulette R. </w:t>
      </w:r>
      <w:proofErr w:type="spellStart"/>
      <w:r w:rsidRPr="00866267">
        <w:rPr>
          <w:rFonts w:ascii="Calibri" w:hAnsi="Calibri" w:cs="AdvTT5843c571"/>
        </w:rPr>
        <w:t>Hebertb</w:t>
      </w:r>
      <w:r w:rsidRPr="00866267">
        <w:rPr>
          <w:rFonts w:ascii="Calibri" w:hAnsi="Calibri" w:cs="David"/>
          <w:b/>
          <w:bCs/>
        </w:rPr>
        <w:t>:</w:t>
      </w:r>
      <w:r w:rsidRPr="00866267">
        <w:rPr>
          <w:rFonts w:ascii="Calibri" w:hAnsi="Calibri" w:cs="AdvTT5843c571"/>
        </w:rPr>
        <w:t>Journal</w:t>
      </w:r>
      <w:proofErr w:type="spellEnd"/>
      <w:r w:rsidRPr="00866267">
        <w:rPr>
          <w:rFonts w:ascii="Calibri" w:hAnsi="Calibri" w:cs="AdvTT5843c571"/>
        </w:rPr>
        <w:t xml:space="preserve"> of Business Research 54 (2001) 145– 150.</w:t>
      </w:r>
    </w:p>
    <w:sectPr w:rsidR="00517DAA" w:rsidRPr="00517DAA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Segoe UI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de2000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AdvTT5843c5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36"/>
    <w:rsid w:val="000310CE"/>
    <w:rsid w:val="00073C70"/>
    <w:rsid w:val="000926E4"/>
    <w:rsid w:val="0010144A"/>
    <w:rsid w:val="00120C57"/>
    <w:rsid w:val="00121756"/>
    <w:rsid w:val="001628BA"/>
    <w:rsid w:val="00196B1D"/>
    <w:rsid w:val="00215D18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A7994"/>
    <w:rsid w:val="004D5E50"/>
    <w:rsid w:val="00512344"/>
    <w:rsid w:val="00517DAA"/>
    <w:rsid w:val="005324E4"/>
    <w:rsid w:val="00564489"/>
    <w:rsid w:val="005D26B1"/>
    <w:rsid w:val="005F1EEF"/>
    <w:rsid w:val="00643CEF"/>
    <w:rsid w:val="00697E95"/>
    <w:rsid w:val="006A2C43"/>
    <w:rsid w:val="006F673B"/>
    <w:rsid w:val="0078319B"/>
    <w:rsid w:val="00793C32"/>
    <w:rsid w:val="00854A68"/>
    <w:rsid w:val="008770F9"/>
    <w:rsid w:val="00890E81"/>
    <w:rsid w:val="00937A72"/>
    <w:rsid w:val="009576B2"/>
    <w:rsid w:val="00963431"/>
    <w:rsid w:val="00963BC0"/>
    <w:rsid w:val="009A5765"/>
    <w:rsid w:val="00A17F38"/>
    <w:rsid w:val="00A6150C"/>
    <w:rsid w:val="00A62173"/>
    <w:rsid w:val="00B46425"/>
    <w:rsid w:val="00C12003"/>
    <w:rsid w:val="00D41440"/>
    <w:rsid w:val="00D8344F"/>
    <w:rsid w:val="00DF294C"/>
    <w:rsid w:val="00E31BB2"/>
    <w:rsid w:val="00E64702"/>
    <w:rsid w:val="00E8798D"/>
    <w:rsid w:val="00F74CCA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customStyle="1" w:styleId="Default">
    <w:name w:val="Default"/>
    <w:rsid w:val="00517DAA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a5">
    <w:name w:val="footnote text"/>
    <w:basedOn w:val="a"/>
    <w:link w:val="a6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6">
    <w:name w:val="טקסט הערת שוליים תו"/>
    <w:basedOn w:val="a0"/>
    <w:link w:val="a5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רשימת מקורות עברית"/>
    <w:basedOn w:val="a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a8">
    <w:name w:val="List Paragraph"/>
    <w:basedOn w:val="a"/>
    <w:uiPriority w:val="34"/>
    <w:qFormat/>
    <w:rsid w:val="00356436"/>
    <w:pPr>
      <w:ind w:left="720"/>
      <w:contextualSpacing/>
    </w:pPr>
  </w:style>
  <w:style w:type="paragraph" w:customStyle="1" w:styleId="Default">
    <w:name w:val="Default"/>
    <w:rsid w:val="00517DAA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5844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אירית בכר</cp:lastModifiedBy>
  <cp:revision>2</cp:revision>
  <dcterms:created xsi:type="dcterms:W3CDTF">2018-07-31T04:58:00Z</dcterms:created>
  <dcterms:modified xsi:type="dcterms:W3CDTF">2018-07-31T04:58:00Z</dcterms:modified>
</cp:coreProperties>
</file>