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07" w:rsidRDefault="003B4907" w:rsidP="00060A52">
      <w:pPr>
        <w:rPr>
          <w:rStyle w:val="hps"/>
          <w:rFonts w:ascii="Arial" w:hAnsi="Arial" w:cs="Arial"/>
          <w:b/>
          <w:bCs/>
          <w:color w:val="333333"/>
          <w:sz w:val="24"/>
          <w:szCs w:val="24"/>
          <w:u w:val="single"/>
          <w:rtl/>
          <w:lang w:val="en"/>
        </w:rPr>
      </w:pPr>
    </w:p>
    <w:p w:rsidR="003B4907" w:rsidRPr="003B4907" w:rsidRDefault="00FE135F" w:rsidP="003B4907">
      <w:pPr>
        <w:jc w:val="center"/>
        <w:rPr>
          <w:rStyle w:val="hps"/>
          <w:rFonts w:ascii="Arial" w:hAnsi="Arial" w:cs="Arial"/>
          <w:b/>
          <w:bCs/>
          <w:color w:val="333333"/>
          <w:sz w:val="24"/>
          <w:szCs w:val="24"/>
          <w:u w:val="single"/>
          <w:rtl/>
          <w:lang w:val="en"/>
        </w:rPr>
      </w:pPr>
      <w:r w:rsidRPr="003B4907">
        <w:rPr>
          <w:rStyle w:val="hps"/>
          <w:rFonts w:ascii="Arial" w:hAnsi="Arial" w:cs="Arial"/>
          <w:b/>
          <w:bCs/>
          <w:color w:val="333333"/>
          <w:sz w:val="24"/>
          <w:szCs w:val="24"/>
          <w:u w:val="single"/>
          <w:lang w:val="en"/>
        </w:rPr>
        <w:t>The Fashion of the 20</w:t>
      </w:r>
      <w:r w:rsidRPr="003B4907">
        <w:rPr>
          <w:rStyle w:val="hps"/>
          <w:rFonts w:ascii="Arial" w:hAnsi="Arial" w:cs="Arial"/>
          <w:b/>
          <w:bCs/>
          <w:color w:val="333333"/>
          <w:sz w:val="24"/>
          <w:szCs w:val="24"/>
          <w:u w:val="single"/>
          <w:vertAlign w:val="superscript"/>
          <w:lang w:val="en"/>
        </w:rPr>
        <w:t>th</w:t>
      </w:r>
      <w:r w:rsidRPr="003B4907">
        <w:rPr>
          <w:rStyle w:val="hps"/>
          <w:rFonts w:ascii="Arial" w:hAnsi="Arial" w:cs="Arial"/>
          <w:b/>
          <w:bCs/>
          <w:color w:val="333333"/>
          <w:sz w:val="24"/>
          <w:szCs w:val="24"/>
          <w:u w:val="single"/>
          <w:lang w:val="en"/>
        </w:rPr>
        <w:t xml:space="preserve"> Century –</w:t>
      </w:r>
      <w:r w:rsidR="003B4907" w:rsidRPr="003B4907">
        <w:rPr>
          <w:rStyle w:val="hps"/>
          <w:rFonts w:ascii="Arial" w:hAnsi="Arial" w:cs="Arial" w:hint="cs"/>
          <w:b/>
          <w:bCs/>
          <w:color w:val="333333"/>
          <w:sz w:val="24"/>
          <w:szCs w:val="24"/>
          <w:u w:val="single"/>
          <w:rtl/>
          <w:lang w:val="en"/>
        </w:rPr>
        <w:t xml:space="preserve"> תולדות האופנה של המאה 20</w:t>
      </w:r>
    </w:p>
    <w:p w:rsidR="003B4907" w:rsidRPr="000125C2" w:rsidRDefault="003B4907" w:rsidP="00231694">
      <w:pPr>
        <w:bidi/>
        <w:jc w:val="center"/>
        <w:rPr>
          <w:rStyle w:val="hps"/>
          <w:rFonts w:ascii="Arial" w:hAnsi="Arial" w:cs="Arial"/>
          <w:b/>
          <w:bCs/>
          <w:color w:val="333333"/>
          <w:sz w:val="24"/>
          <w:szCs w:val="24"/>
          <w:rtl/>
          <w:lang w:val="en"/>
        </w:rPr>
      </w:pPr>
      <w:r w:rsidRPr="00060A52">
        <w:rPr>
          <w:rStyle w:val="hps"/>
          <w:rFonts w:ascii="Arial" w:hAnsi="Arial" w:cs="Arial" w:hint="cs"/>
          <w:b/>
          <w:bCs/>
          <w:color w:val="333333"/>
          <w:sz w:val="24"/>
          <w:szCs w:val="24"/>
          <w:rtl/>
          <w:lang w:val="en"/>
        </w:rPr>
        <w:t xml:space="preserve">מרצה: מיכל </w:t>
      </w:r>
      <w:proofErr w:type="spellStart"/>
      <w:r w:rsidRPr="00060A52">
        <w:rPr>
          <w:rStyle w:val="hps"/>
          <w:rFonts w:ascii="Arial" w:hAnsi="Arial" w:cs="Arial" w:hint="cs"/>
          <w:b/>
          <w:bCs/>
          <w:color w:val="333333"/>
          <w:sz w:val="24"/>
          <w:szCs w:val="24"/>
          <w:rtl/>
          <w:lang w:val="en"/>
        </w:rPr>
        <w:t>קרייזברג</w:t>
      </w:r>
      <w:proofErr w:type="spellEnd"/>
    </w:p>
    <w:p w:rsidR="003B4907" w:rsidRDefault="003B4907" w:rsidP="003B4907">
      <w:pPr>
        <w:bidi/>
        <w:rPr>
          <w:rStyle w:val="hps"/>
          <w:rFonts w:ascii="Arial" w:hAnsi="Arial" w:cs="Arial"/>
          <w:color w:val="333333"/>
          <w:rtl/>
          <w:lang w:val="en"/>
        </w:rPr>
      </w:pPr>
    </w:p>
    <w:p w:rsidR="00FE135F" w:rsidRDefault="00DF3CE8" w:rsidP="003B4907">
      <w:pPr>
        <w:bidi/>
        <w:rPr>
          <w:rStyle w:val="hps"/>
          <w:rFonts w:ascii="Arial" w:hAnsi="Arial" w:cs="Arial"/>
          <w:color w:val="333333"/>
          <w:rtl/>
          <w:lang w:val="en"/>
        </w:rPr>
      </w:pPr>
      <w:r>
        <w:rPr>
          <w:rStyle w:val="hps"/>
          <w:rFonts w:ascii="Arial" w:hAnsi="Arial" w:cs="Arial" w:hint="cs"/>
          <w:color w:val="333333"/>
          <w:rtl/>
          <w:lang w:val="en"/>
        </w:rPr>
        <w:t>הקורס ידון במושג  "אופנה" כחלק מהז'רגון המילולי והמושגי של המאה 20.</w:t>
      </w:r>
    </w:p>
    <w:p w:rsidR="00DF3CE8" w:rsidRDefault="00DF3CE8" w:rsidP="003B4907">
      <w:pPr>
        <w:bidi/>
        <w:rPr>
          <w:rStyle w:val="hps"/>
          <w:rFonts w:ascii="Arial" w:hAnsi="Arial" w:cs="Arial"/>
          <w:color w:val="333333"/>
          <w:rtl/>
          <w:lang w:val="en"/>
        </w:rPr>
      </w:pPr>
      <w:r>
        <w:rPr>
          <w:rStyle w:val="hps"/>
          <w:rFonts w:ascii="Arial" w:hAnsi="Arial" w:cs="Arial" w:hint="cs"/>
          <w:color w:val="333333"/>
          <w:rtl/>
          <w:lang w:val="en"/>
        </w:rPr>
        <w:t xml:space="preserve">כמושג, נבחן את השפעת האופנה ויכולתה להיות מושפעת בעצמה משדות תרבותיים נרחבים, כאופני חיים. נעקוב אחר האבולוציה של הבגד מסוף המאה ה-19 </w:t>
      </w:r>
      <w:r w:rsidR="003B4907">
        <w:rPr>
          <w:rStyle w:val="hps"/>
          <w:rFonts w:ascii="Arial" w:hAnsi="Arial" w:cs="Arial" w:hint="cs"/>
          <w:color w:val="333333"/>
          <w:rtl/>
          <w:lang w:val="en"/>
        </w:rPr>
        <w:t>ועד להפיכתו מלבוש ל"</w:t>
      </w:r>
      <w:r>
        <w:rPr>
          <w:rStyle w:val="hps"/>
          <w:rFonts w:ascii="Arial" w:hAnsi="Arial" w:cs="Arial" w:hint="cs"/>
          <w:color w:val="333333"/>
          <w:rtl/>
          <w:lang w:val="en"/>
        </w:rPr>
        <w:t>אופנה</w:t>
      </w:r>
      <w:r w:rsidR="003B4907">
        <w:rPr>
          <w:rStyle w:val="hps"/>
          <w:rFonts w:ascii="Arial" w:hAnsi="Arial" w:cs="Arial" w:hint="cs"/>
          <w:color w:val="333333"/>
          <w:rtl/>
          <w:lang w:val="en"/>
        </w:rPr>
        <w:t>".</w:t>
      </w:r>
      <w:r>
        <w:rPr>
          <w:rStyle w:val="hps"/>
          <w:rFonts w:ascii="Arial" w:hAnsi="Arial" w:cs="Arial" w:hint="cs"/>
          <w:color w:val="333333"/>
          <w:rtl/>
          <w:lang w:val="en"/>
        </w:rPr>
        <w:t xml:space="preserve"> </w:t>
      </w:r>
      <w:r w:rsidR="003B4907">
        <w:rPr>
          <w:rStyle w:val="hps"/>
          <w:rFonts w:ascii="Arial" w:hAnsi="Arial" w:cs="Arial" w:hint="cs"/>
          <w:color w:val="333333"/>
          <w:rtl/>
          <w:lang w:val="en"/>
        </w:rPr>
        <w:t>ה</w:t>
      </w:r>
      <w:r>
        <w:rPr>
          <w:rStyle w:val="hps"/>
          <w:rFonts w:ascii="Arial" w:hAnsi="Arial" w:cs="Arial" w:hint="cs"/>
          <w:color w:val="333333"/>
          <w:rtl/>
          <w:lang w:val="en"/>
        </w:rPr>
        <w:t xml:space="preserve">דיון </w:t>
      </w:r>
      <w:r w:rsidR="003B4907">
        <w:rPr>
          <w:rStyle w:val="hps"/>
          <w:rFonts w:ascii="Arial" w:hAnsi="Arial" w:cs="Arial" w:hint="cs"/>
          <w:color w:val="333333"/>
          <w:rtl/>
          <w:lang w:val="en"/>
        </w:rPr>
        <w:t>יעשה תוך מעקב אבולוציוני</w:t>
      </w:r>
      <w:r>
        <w:rPr>
          <w:rStyle w:val="hps"/>
          <w:rFonts w:ascii="Arial" w:hAnsi="Arial" w:cs="Arial" w:hint="cs"/>
          <w:color w:val="333333"/>
          <w:rtl/>
          <w:lang w:val="en"/>
        </w:rPr>
        <w:t xml:space="preserve"> </w:t>
      </w:r>
      <w:r w:rsidR="003B4907">
        <w:rPr>
          <w:rStyle w:val="hps"/>
          <w:rFonts w:ascii="Arial" w:hAnsi="Arial" w:cs="Arial" w:hint="cs"/>
          <w:color w:val="333333"/>
          <w:rtl/>
          <w:lang w:val="en"/>
        </w:rPr>
        <w:t xml:space="preserve">הקושר בין </w:t>
      </w:r>
      <w:r>
        <w:rPr>
          <w:rStyle w:val="hps"/>
          <w:rFonts w:ascii="Arial" w:hAnsi="Arial" w:cs="Arial" w:hint="cs"/>
          <w:color w:val="333333"/>
          <w:rtl/>
          <w:lang w:val="en"/>
        </w:rPr>
        <w:t xml:space="preserve">קידמה וטכנולוגיה </w:t>
      </w:r>
      <w:r w:rsidR="003B4907">
        <w:rPr>
          <w:rStyle w:val="hps"/>
          <w:rFonts w:ascii="Arial" w:hAnsi="Arial" w:cs="Arial" w:hint="cs"/>
          <w:color w:val="333333"/>
          <w:rtl/>
          <w:lang w:val="en"/>
        </w:rPr>
        <w:t xml:space="preserve">לשינויים בגזרות, טכניקות, לכדי </w:t>
      </w:r>
      <w:r>
        <w:rPr>
          <w:rStyle w:val="hps"/>
          <w:rFonts w:ascii="Arial" w:hAnsi="Arial" w:cs="Arial" w:hint="cs"/>
          <w:color w:val="333333"/>
          <w:rtl/>
          <w:lang w:val="en"/>
        </w:rPr>
        <w:t>חידושים והתפתחויות המ</w:t>
      </w:r>
      <w:r w:rsidR="003B4907">
        <w:rPr>
          <w:rStyle w:val="hps"/>
          <w:rFonts w:ascii="Arial" w:hAnsi="Arial" w:cs="Arial" w:hint="cs"/>
          <w:color w:val="333333"/>
          <w:rtl/>
          <w:lang w:val="en"/>
        </w:rPr>
        <w:t xml:space="preserve">וכרים לנו באופנה </w:t>
      </w:r>
      <w:r>
        <w:rPr>
          <w:rStyle w:val="hps"/>
          <w:rFonts w:ascii="Arial" w:hAnsi="Arial" w:cs="Arial" w:hint="cs"/>
          <w:color w:val="333333"/>
          <w:rtl/>
          <w:lang w:val="en"/>
        </w:rPr>
        <w:t>של גבר</w:t>
      </w:r>
      <w:r w:rsidR="003B4907">
        <w:rPr>
          <w:rStyle w:val="hps"/>
          <w:rFonts w:ascii="Arial" w:hAnsi="Arial" w:cs="Arial" w:hint="cs"/>
          <w:color w:val="333333"/>
          <w:rtl/>
          <w:lang w:val="en"/>
        </w:rPr>
        <w:t>ים</w:t>
      </w:r>
      <w:r>
        <w:rPr>
          <w:rStyle w:val="hps"/>
          <w:rFonts w:ascii="Arial" w:hAnsi="Arial" w:cs="Arial" w:hint="cs"/>
          <w:color w:val="333333"/>
          <w:rtl/>
          <w:lang w:val="en"/>
        </w:rPr>
        <w:t xml:space="preserve"> ו</w:t>
      </w:r>
      <w:r w:rsidR="003B4907">
        <w:rPr>
          <w:rStyle w:val="hps"/>
          <w:rFonts w:ascii="Arial" w:hAnsi="Arial" w:cs="Arial" w:hint="cs"/>
          <w:color w:val="333333"/>
          <w:rtl/>
          <w:lang w:val="en"/>
        </w:rPr>
        <w:t>נשים בעידן ה</w:t>
      </w:r>
      <w:r>
        <w:rPr>
          <w:rStyle w:val="hps"/>
          <w:rFonts w:ascii="Arial" w:hAnsi="Arial" w:cs="Arial" w:hint="cs"/>
          <w:color w:val="333333"/>
          <w:rtl/>
          <w:lang w:val="en"/>
        </w:rPr>
        <w:t>מודרני ו</w:t>
      </w:r>
      <w:r w:rsidR="003B4907">
        <w:rPr>
          <w:rStyle w:val="hps"/>
          <w:rFonts w:ascii="Arial" w:hAnsi="Arial" w:cs="Arial" w:hint="cs"/>
          <w:color w:val="333333"/>
          <w:rtl/>
          <w:lang w:val="en"/>
        </w:rPr>
        <w:t>הפוסט-</w:t>
      </w:r>
      <w:r>
        <w:rPr>
          <w:rStyle w:val="hps"/>
          <w:rFonts w:ascii="Arial" w:hAnsi="Arial" w:cs="Arial" w:hint="cs"/>
          <w:color w:val="333333"/>
          <w:rtl/>
          <w:lang w:val="en"/>
        </w:rPr>
        <w:t>מודרני.</w:t>
      </w:r>
    </w:p>
    <w:p w:rsidR="008A4F6D" w:rsidRDefault="00DF3CE8" w:rsidP="000125C2">
      <w:pPr>
        <w:bidi/>
        <w:rPr>
          <w:rStyle w:val="hps"/>
          <w:rFonts w:ascii="Arial" w:hAnsi="Arial" w:cs="Arial"/>
          <w:color w:val="333333"/>
          <w:lang w:val="en"/>
        </w:rPr>
      </w:pPr>
      <w:r>
        <w:rPr>
          <w:rStyle w:val="hps"/>
          <w:rFonts w:ascii="Arial" w:hAnsi="Arial" w:cs="Arial" w:hint="cs"/>
          <w:color w:val="333333"/>
          <w:rtl/>
          <w:lang w:val="en"/>
        </w:rPr>
        <w:t>ה</w:t>
      </w:r>
      <w:r w:rsidR="003B4907">
        <w:rPr>
          <w:rStyle w:val="hps"/>
          <w:rFonts w:ascii="Arial" w:hAnsi="Arial" w:cs="Arial" w:hint="cs"/>
          <w:color w:val="333333"/>
          <w:rtl/>
          <w:lang w:val="en"/>
        </w:rPr>
        <w:t>עיסוק באופנה יעשה במקביל ל</w:t>
      </w:r>
      <w:r>
        <w:rPr>
          <w:rStyle w:val="hps"/>
          <w:rFonts w:ascii="Arial" w:hAnsi="Arial" w:cs="Arial" w:hint="cs"/>
          <w:color w:val="333333"/>
          <w:rtl/>
          <w:lang w:val="en"/>
        </w:rPr>
        <w:t xml:space="preserve">דיון וניתוח </w:t>
      </w:r>
      <w:r w:rsidR="003B4907">
        <w:rPr>
          <w:rStyle w:val="hps"/>
          <w:rFonts w:ascii="Arial" w:hAnsi="Arial" w:cs="Arial" w:hint="cs"/>
          <w:color w:val="333333"/>
          <w:rtl/>
          <w:lang w:val="en"/>
        </w:rPr>
        <w:t xml:space="preserve">התפתחויות מקבילות תרבותיות כגון; </w:t>
      </w:r>
      <w:r>
        <w:rPr>
          <w:rStyle w:val="hps"/>
          <w:rFonts w:ascii="Arial" w:hAnsi="Arial" w:cs="Arial" w:hint="cs"/>
          <w:color w:val="333333"/>
          <w:rtl/>
          <w:lang w:val="en"/>
        </w:rPr>
        <w:t>עשייה אמנותית</w:t>
      </w:r>
      <w:r w:rsidR="003B4907">
        <w:rPr>
          <w:rStyle w:val="hps"/>
          <w:rFonts w:ascii="Arial" w:hAnsi="Arial" w:cs="Arial" w:hint="cs"/>
          <w:color w:val="333333"/>
          <w:rtl/>
          <w:lang w:val="en"/>
        </w:rPr>
        <w:t>,</w:t>
      </w:r>
      <w:r>
        <w:rPr>
          <w:rStyle w:val="hps"/>
          <w:rFonts w:ascii="Arial" w:hAnsi="Arial" w:cs="Arial" w:hint="cs"/>
          <w:color w:val="333333"/>
          <w:rtl/>
          <w:lang w:val="en"/>
        </w:rPr>
        <w:t xml:space="preserve"> </w:t>
      </w:r>
      <w:r w:rsidR="003B4907">
        <w:rPr>
          <w:rStyle w:val="hps"/>
          <w:rFonts w:ascii="Arial" w:hAnsi="Arial" w:cs="Arial" w:hint="cs"/>
          <w:color w:val="333333"/>
          <w:rtl/>
          <w:lang w:val="en"/>
        </w:rPr>
        <w:t>ספרותית, מוסיקלית</w:t>
      </w:r>
      <w:r>
        <w:rPr>
          <w:rStyle w:val="hps"/>
          <w:rFonts w:ascii="Arial" w:hAnsi="Arial" w:cs="Arial" w:hint="cs"/>
          <w:color w:val="333333"/>
          <w:rtl/>
          <w:lang w:val="en"/>
        </w:rPr>
        <w:t>,</w:t>
      </w:r>
      <w:r w:rsidR="003B4907">
        <w:rPr>
          <w:rStyle w:val="hps"/>
          <w:rFonts w:ascii="Arial" w:hAnsi="Arial" w:cs="Arial" w:hint="cs"/>
          <w:color w:val="333333"/>
          <w:rtl/>
          <w:lang w:val="en"/>
        </w:rPr>
        <w:t xml:space="preserve"> אדריכלי</w:t>
      </w:r>
      <w:r>
        <w:rPr>
          <w:rStyle w:val="hps"/>
          <w:rFonts w:ascii="Arial" w:hAnsi="Arial" w:cs="Arial" w:hint="cs"/>
          <w:color w:val="333333"/>
          <w:rtl/>
          <w:lang w:val="en"/>
        </w:rPr>
        <w:t xml:space="preserve">ת, </w:t>
      </w:r>
      <w:r w:rsidR="003B4907">
        <w:rPr>
          <w:rStyle w:val="hps"/>
          <w:rFonts w:ascii="Arial" w:hAnsi="Arial" w:cs="Arial" w:hint="cs"/>
          <w:color w:val="333333"/>
          <w:rtl/>
          <w:lang w:val="en"/>
        </w:rPr>
        <w:t>התייחסות ל</w:t>
      </w:r>
      <w:r>
        <w:rPr>
          <w:rStyle w:val="hps"/>
          <w:rFonts w:ascii="Arial" w:hAnsi="Arial" w:cs="Arial" w:hint="cs"/>
          <w:color w:val="333333"/>
          <w:rtl/>
          <w:lang w:val="en"/>
        </w:rPr>
        <w:t>עיצוב פנים ומוצר</w:t>
      </w:r>
      <w:r w:rsidR="003B4907">
        <w:rPr>
          <w:rStyle w:val="hps"/>
          <w:rFonts w:ascii="Arial" w:hAnsi="Arial" w:cs="Arial" w:hint="cs"/>
          <w:color w:val="333333"/>
          <w:rtl/>
          <w:lang w:val="en"/>
        </w:rPr>
        <w:t>,</w:t>
      </w:r>
      <w:r>
        <w:rPr>
          <w:rStyle w:val="hps"/>
          <w:rFonts w:ascii="Arial" w:hAnsi="Arial" w:cs="Arial" w:hint="cs"/>
          <w:color w:val="333333"/>
          <w:rtl/>
          <w:lang w:val="en"/>
        </w:rPr>
        <w:t xml:space="preserve"> שזיקתם לאופנה של המאה 20 הינה מובהקת וקוהרנטית ומדגישה את היות </w:t>
      </w:r>
      <w:r w:rsidR="003B4907">
        <w:rPr>
          <w:rStyle w:val="hps"/>
          <w:rFonts w:ascii="Arial" w:hAnsi="Arial" w:cs="Arial" w:hint="cs"/>
          <w:color w:val="333333"/>
          <w:rtl/>
          <w:lang w:val="en"/>
        </w:rPr>
        <w:t>ה</w:t>
      </w:r>
      <w:r>
        <w:rPr>
          <w:rStyle w:val="hps"/>
          <w:rFonts w:ascii="Arial" w:hAnsi="Arial" w:cs="Arial" w:hint="cs"/>
          <w:color w:val="333333"/>
          <w:rtl/>
          <w:lang w:val="en"/>
        </w:rPr>
        <w:t xml:space="preserve">"אופנה" חלק בלתי נפרד מיחסי סובייקט וחברה. </w:t>
      </w:r>
    </w:p>
    <w:p w:rsidR="008A4F6D" w:rsidRDefault="008A4F6D" w:rsidP="008A4F6D">
      <w:pPr>
        <w:bidi/>
        <w:rPr>
          <w:rStyle w:val="hps"/>
          <w:rFonts w:ascii="Arial" w:hAnsi="Arial" w:cs="Arial"/>
          <w:color w:val="333333"/>
          <w:lang w:val="en"/>
        </w:rPr>
      </w:pPr>
    </w:p>
    <w:p w:rsidR="008A4F6D" w:rsidRPr="006D1662" w:rsidRDefault="008A4F6D" w:rsidP="006D1662">
      <w:pPr>
        <w:bidi/>
        <w:rPr>
          <w:rStyle w:val="hps"/>
          <w:rFonts w:ascii="Arial" w:hAnsi="Arial" w:cs="Arial"/>
          <w:color w:val="333333"/>
          <w:sz w:val="24"/>
          <w:szCs w:val="24"/>
          <w:rtl/>
          <w:lang w:val="en"/>
        </w:rPr>
      </w:pPr>
      <w:r w:rsidRPr="006D1662">
        <w:rPr>
          <w:rStyle w:val="hps"/>
          <w:rFonts w:ascii="Arial" w:hAnsi="Arial" w:cs="Arial" w:hint="cs"/>
          <w:color w:val="333333"/>
          <w:sz w:val="24"/>
          <w:szCs w:val="24"/>
          <w:rtl/>
          <w:lang w:val="en"/>
        </w:rPr>
        <w:t>סדר השיעורים יתנהל על פי סדר כרונולוגי של העשורים.</w:t>
      </w:r>
    </w:p>
    <w:p w:rsidR="008A4F6D" w:rsidRPr="006D1662" w:rsidRDefault="008A4F6D" w:rsidP="006D1662">
      <w:pPr>
        <w:bidi/>
        <w:rPr>
          <w:rStyle w:val="hps"/>
          <w:rFonts w:ascii="Arial" w:hAnsi="Arial" w:cs="Arial"/>
          <w:color w:val="333333"/>
          <w:sz w:val="24"/>
          <w:szCs w:val="24"/>
          <w:rtl/>
          <w:lang w:val="en"/>
        </w:rPr>
      </w:pPr>
      <w:r w:rsidRPr="006D1662">
        <w:rPr>
          <w:rStyle w:val="hps"/>
          <w:rFonts w:ascii="Arial" w:hAnsi="Arial" w:cs="Arial" w:hint="cs"/>
          <w:color w:val="333333"/>
          <w:sz w:val="24"/>
          <w:szCs w:val="24"/>
          <w:rtl/>
          <w:lang w:val="en"/>
        </w:rPr>
        <w:t>הביבליוגרפיה תחולק בתחילת השנה.</w:t>
      </w:r>
    </w:p>
    <w:p w:rsidR="008A4F6D" w:rsidRPr="006D1662" w:rsidRDefault="006D1662" w:rsidP="006D1662">
      <w:pPr>
        <w:bidi/>
        <w:rPr>
          <w:rStyle w:val="hps"/>
          <w:rFonts w:ascii="Arial" w:hAnsi="Arial" w:cs="Arial"/>
          <w:color w:val="333333"/>
          <w:sz w:val="24"/>
          <w:szCs w:val="24"/>
          <w:rtl/>
          <w:lang w:val="en"/>
        </w:rPr>
      </w:pPr>
      <w:r>
        <w:rPr>
          <w:rStyle w:val="hps"/>
          <w:rFonts w:ascii="Arial" w:hAnsi="Arial" w:cs="Arial" w:hint="cs"/>
          <w:color w:val="333333"/>
          <w:sz w:val="24"/>
          <w:szCs w:val="24"/>
          <w:rtl/>
          <w:lang w:val="en"/>
        </w:rPr>
        <w:t>ה</w:t>
      </w:r>
      <w:r w:rsidR="008A4F6D" w:rsidRPr="006D1662">
        <w:rPr>
          <w:rStyle w:val="hps"/>
          <w:rFonts w:ascii="Arial" w:hAnsi="Arial" w:cs="Arial" w:hint="cs"/>
          <w:color w:val="333333"/>
          <w:sz w:val="24"/>
          <w:szCs w:val="24"/>
          <w:rtl/>
          <w:lang w:val="en"/>
        </w:rPr>
        <w:t>ציון</w:t>
      </w:r>
      <w:r>
        <w:rPr>
          <w:rStyle w:val="hps"/>
          <w:rFonts w:ascii="Arial" w:hAnsi="Arial" w:cs="Arial" w:hint="cs"/>
          <w:color w:val="333333"/>
          <w:sz w:val="24"/>
          <w:szCs w:val="24"/>
          <w:rtl/>
          <w:lang w:val="en"/>
        </w:rPr>
        <w:t xml:space="preserve"> מורכב</w:t>
      </w:r>
      <w:r w:rsidR="008A4F6D" w:rsidRPr="006D1662">
        <w:rPr>
          <w:rStyle w:val="hps"/>
          <w:rFonts w:ascii="Arial" w:hAnsi="Arial" w:cs="Arial" w:hint="cs"/>
          <w:color w:val="333333"/>
          <w:sz w:val="24"/>
          <w:szCs w:val="24"/>
          <w:rtl/>
          <w:lang w:val="en"/>
        </w:rPr>
        <w:t xml:space="preserve">: </w:t>
      </w:r>
    </w:p>
    <w:p w:rsidR="008A4F6D" w:rsidRPr="006D1662" w:rsidRDefault="008A4F6D" w:rsidP="006D1662">
      <w:pPr>
        <w:bidi/>
        <w:rPr>
          <w:rStyle w:val="hps"/>
          <w:rFonts w:ascii="Arial" w:hAnsi="Arial" w:cs="Arial"/>
          <w:color w:val="333333"/>
          <w:sz w:val="24"/>
          <w:szCs w:val="24"/>
          <w:rtl/>
        </w:rPr>
      </w:pPr>
      <w:r w:rsidRPr="006D1662">
        <w:rPr>
          <w:rStyle w:val="hps"/>
          <w:rFonts w:ascii="Arial" w:hAnsi="Arial" w:cs="Arial" w:hint="cs"/>
          <w:color w:val="333333"/>
          <w:sz w:val="24"/>
          <w:szCs w:val="24"/>
          <w:rtl/>
          <w:lang w:val="en"/>
        </w:rPr>
        <w:t>השתתפות</w:t>
      </w:r>
      <w:r w:rsidRPr="006D1662">
        <w:rPr>
          <w:rStyle w:val="hps"/>
          <w:rFonts w:ascii="Arial" w:hAnsi="Arial" w:cs="Arial"/>
          <w:color w:val="333333"/>
          <w:sz w:val="24"/>
          <w:szCs w:val="24"/>
          <w:lang w:val="en"/>
        </w:rPr>
        <w:t xml:space="preserve"> </w:t>
      </w:r>
      <w:r w:rsidRPr="006D1662">
        <w:rPr>
          <w:rStyle w:val="hps"/>
          <w:rFonts w:ascii="Arial" w:hAnsi="Arial" w:cs="Arial" w:hint="cs"/>
          <w:color w:val="333333"/>
          <w:sz w:val="24"/>
          <w:szCs w:val="24"/>
          <w:rtl/>
        </w:rPr>
        <w:t xml:space="preserve">ובקיאות ביבליוגרפיה- </w:t>
      </w:r>
      <w:r w:rsidR="006D1662">
        <w:rPr>
          <w:rStyle w:val="hps"/>
          <w:rFonts w:ascii="Arial" w:hAnsi="Arial" w:cs="Arial" w:hint="cs"/>
          <w:color w:val="333333"/>
          <w:sz w:val="24"/>
          <w:szCs w:val="24"/>
          <w:rtl/>
        </w:rPr>
        <w:t>1</w:t>
      </w:r>
      <w:r w:rsidRPr="006D1662">
        <w:rPr>
          <w:rStyle w:val="hps"/>
          <w:rFonts w:ascii="Arial" w:hAnsi="Arial" w:cs="Arial" w:hint="cs"/>
          <w:color w:val="333333"/>
          <w:sz w:val="24"/>
          <w:szCs w:val="24"/>
          <w:rtl/>
        </w:rPr>
        <w:t>0%</w:t>
      </w:r>
    </w:p>
    <w:p w:rsidR="006D1662" w:rsidRDefault="006D1662" w:rsidP="006D1662">
      <w:pPr>
        <w:bidi/>
        <w:rPr>
          <w:rStyle w:val="hps"/>
          <w:rFonts w:ascii="Arial" w:hAnsi="Arial" w:cs="Arial" w:hint="cs"/>
          <w:color w:val="333333"/>
          <w:sz w:val="24"/>
          <w:szCs w:val="24"/>
          <w:rtl/>
        </w:rPr>
      </w:pPr>
      <w:r>
        <w:rPr>
          <w:rStyle w:val="hps"/>
          <w:rFonts w:ascii="Arial" w:hAnsi="Arial" w:cs="Arial" w:hint="cs"/>
          <w:color w:val="333333"/>
          <w:sz w:val="24"/>
          <w:szCs w:val="24"/>
          <w:rtl/>
        </w:rPr>
        <w:t xml:space="preserve">מטלות אמצע </w:t>
      </w:r>
      <w:r>
        <w:rPr>
          <w:rStyle w:val="hps"/>
          <w:rFonts w:ascii="Arial" w:hAnsi="Arial" w:cs="Arial"/>
          <w:color w:val="333333"/>
          <w:sz w:val="24"/>
          <w:szCs w:val="24"/>
          <w:rtl/>
        </w:rPr>
        <w:t>–</w:t>
      </w:r>
      <w:r>
        <w:rPr>
          <w:rStyle w:val="hps"/>
          <w:rFonts w:ascii="Arial" w:hAnsi="Arial" w:cs="Arial" w:hint="cs"/>
          <w:color w:val="333333"/>
          <w:sz w:val="24"/>
          <w:szCs w:val="24"/>
          <w:rtl/>
        </w:rPr>
        <w:t xml:space="preserve"> 30%</w:t>
      </w:r>
    </w:p>
    <w:p w:rsidR="003B4907" w:rsidRPr="006D1662" w:rsidRDefault="006D1662" w:rsidP="006D1662">
      <w:pPr>
        <w:bidi/>
        <w:rPr>
          <w:rStyle w:val="hps"/>
          <w:rFonts w:ascii="Arial" w:hAnsi="Arial" w:cs="Arial"/>
          <w:color w:val="333333"/>
          <w:sz w:val="24"/>
          <w:szCs w:val="24"/>
          <w:lang w:val="en"/>
        </w:rPr>
      </w:pPr>
      <w:r>
        <w:rPr>
          <w:rStyle w:val="hps"/>
          <w:rFonts w:ascii="Arial" w:hAnsi="Arial" w:cs="Arial" w:hint="cs"/>
          <w:color w:val="333333"/>
          <w:sz w:val="24"/>
          <w:szCs w:val="24"/>
          <w:rtl/>
        </w:rPr>
        <w:t>מטלת סוף קורס</w:t>
      </w:r>
      <w:r w:rsidR="008A4F6D" w:rsidRPr="006D1662">
        <w:rPr>
          <w:rStyle w:val="hps"/>
          <w:rFonts w:ascii="Arial" w:hAnsi="Arial" w:cs="Arial" w:hint="cs"/>
          <w:color w:val="333333"/>
          <w:sz w:val="24"/>
          <w:szCs w:val="24"/>
          <w:rtl/>
        </w:rPr>
        <w:t xml:space="preserve">- </w:t>
      </w:r>
      <w:r>
        <w:rPr>
          <w:rStyle w:val="hps"/>
          <w:rFonts w:ascii="Arial" w:hAnsi="Arial" w:cs="Arial" w:hint="cs"/>
          <w:color w:val="333333"/>
          <w:sz w:val="24"/>
          <w:szCs w:val="24"/>
          <w:rtl/>
        </w:rPr>
        <w:t>6</w:t>
      </w:r>
      <w:r w:rsidR="008A4F6D" w:rsidRPr="006D1662">
        <w:rPr>
          <w:rStyle w:val="hps"/>
          <w:rFonts w:ascii="Arial" w:hAnsi="Arial" w:cs="Arial" w:hint="cs"/>
          <w:color w:val="333333"/>
          <w:sz w:val="24"/>
          <w:szCs w:val="24"/>
          <w:rtl/>
        </w:rPr>
        <w:t xml:space="preserve">0% </w:t>
      </w:r>
      <w:r w:rsidR="00DF3CE8" w:rsidRPr="006D1662">
        <w:rPr>
          <w:rStyle w:val="hps"/>
          <w:rFonts w:ascii="Arial" w:hAnsi="Arial" w:cs="Arial"/>
          <w:color w:val="333333"/>
          <w:sz w:val="24"/>
          <w:szCs w:val="24"/>
          <w:rtl/>
          <w:lang w:val="en"/>
        </w:rPr>
        <w:br/>
      </w:r>
    </w:p>
    <w:p w:rsidR="00F250DB" w:rsidRDefault="009A0E10" w:rsidP="003B4907">
      <w:pPr>
        <w:rPr>
          <w:rStyle w:val="longtext"/>
          <w:rFonts w:ascii="Arial" w:hAnsi="Arial" w:cs="Arial"/>
          <w:color w:val="333333"/>
          <w:lang w:val="en"/>
        </w:rPr>
      </w:pPr>
      <w:r>
        <w:rPr>
          <w:rStyle w:val="hps"/>
          <w:rFonts w:ascii="Arial" w:hAnsi="Arial" w:cs="Arial"/>
          <w:color w:val="333333"/>
          <w:lang w:val="en"/>
        </w:rPr>
        <w:t>The course will discuss</w:t>
      </w:r>
      <w:r>
        <w:rPr>
          <w:rStyle w:val="longtext"/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fashion</w:t>
      </w:r>
      <w:r>
        <w:rPr>
          <w:rStyle w:val="longtext"/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as</w:t>
      </w:r>
      <w:r>
        <w:rPr>
          <w:rStyle w:val="longtext"/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 xml:space="preserve">a conceptual </w:t>
      </w:r>
      <w:r w:rsidR="00FC46DD">
        <w:rPr>
          <w:rStyle w:val="hps"/>
          <w:rFonts w:ascii="Arial" w:hAnsi="Arial" w:cs="Arial"/>
          <w:color w:val="333333"/>
          <w:lang w:val="en"/>
        </w:rPr>
        <w:t>and</w:t>
      </w:r>
      <w:r>
        <w:rPr>
          <w:rStyle w:val="hps"/>
          <w:rFonts w:ascii="Arial" w:hAnsi="Arial" w:cs="Arial"/>
          <w:color w:val="333333"/>
          <w:lang w:val="en"/>
        </w:rPr>
        <w:t xml:space="preserve"> literal</w:t>
      </w:r>
      <w:r>
        <w:rPr>
          <w:rStyle w:val="longtext"/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jargon</w:t>
      </w:r>
      <w:r>
        <w:rPr>
          <w:rStyle w:val="longtext"/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of the</w:t>
      </w:r>
      <w:r>
        <w:rPr>
          <w:rStyle w:val="longtext"/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20th</w:t>
      </w:r>
      <w:r>
        <w:rPr>
          <w:rStyle w:val="longtext"/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century</w:t>
      </w:r>
      <w:r>
        <w:rPr>
          <w:rStyle w:val="longtext"/>
          <w:rFonts w:ascii="Arial" w:hAnsi="Arial" w:cs="Arial"/>
          <w:color w:val="333333"/>
          <w:lang w:val="en"/>
        </w:rPr>
        <w:t>.</w:t>
      </w:r>
      <w:r>
        <w:rPr>
          <w:rFonts w:ascii="Arial" w:hAnsi="Arial" w:cs="Arial"/>
          <w:color w:val="333333"/>
          <w:lang w:val="en"/>
        </w:rPr>
        <w:br/>
      </w:r>
      <w:r>
        <w:rPr>
          <w:rStyle w:val="hps"/>
          <w:rFonts w:ascii="Arial" w:hAnsi="Arial" w:cs="Arial"/>
          <w:color w:val="333333"/>
          <w:lang w:val="en"/>
        </w:rPr>
        <w:t>As a concept</w:t>
      </w:r>
      <w:r>
        <w:rPr>
          <w:rStyle w:val="longtext"/>
          <w:rFonts w:ascii="Arial" w:hAnsi="Arial" w:cs="Arial"/>
          <w:color w:val="333333"/>
          <w:lang w:val="en"/>
        </w:rPr>
        <w:t xml:space="preserve">, </w:t>
      </w:r>
      <w:r>
        <w:rPr>
          <w:rStyle w:val="hps"/>
          <w:rFonts w:ascii="Arial" w:hAnsi="Arial" w:cs="Arial"/>
          <w:color w:val="333333"/>
          <w:lang w:val="en"/>
        </w:rPr>
        <w:t>we will examine the</w:t>
      </w:r>
      <w:r>
        <w:rPr>
          <w:rStyle w:val="longtext"/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impact of</w:t>
      </w:r>
      <w:r>
        <w:rPr>
          <w:rStyle w:val="longtext"/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fashion</w:t>
      </w:r>
      <w:r>
        <w:rPr>
          <w:rStyle w:val="longtext"/>
          <w:rFonts w:ascii="Arial" w:hAnsi="Arial" w:cs="Arial"/>
          <w:color w:val="333333"/>
          <w:lang w:val="en"/>
        </w:rPr>
        <w:t xml:space="preserve"> </w:t>
      </w:r>
      <w:r w:rsidR="00F250DB">
        <w:rPr>
          <w:rStyle w:val="hps"/>
          <w:rFonts w:ascii="Arial" w:hAnsi="Arial" w:cs="Arial"/>
          <w:color w:val="333333"/>
          <w:lang w:val="en"/>
        </w:rPr>
        <w:t>as a mode of</w:t>
      </w:r>
      <w:r w:rsidR="00F250DB">
        <w:rPr>
          <w:rStyle w:val="longtext"/>
          <w:rFonts w:ascii="Arial" w:hAnsi="Arial" w:cs="Arial"/>
          <w:color w:val="333333"/>
          <w:lang w:val="en"/>
        </w:rPr>
        <w:t xml:space="preserve"> </w:t>
      </w:r>
      <w:r w:rsidR="00F250DB">
        <w:rPr>
          <w:rStyle w:val="hps"/>
          <w:rFonts w:ascii="Arial" w:hAnsi="Arial" w:cs="Arial"/>
          <w:color w:val="333333"/>
          <w:lang w:val="en"/>
        </w:rPr>
        <w:t>life</w:t>
      </w:r>
      <w:r w:rsidR="00F250DB">
        <w:rPr>
          <w:rStyle w:val="longtext"/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and its ability to</w:t>
      </w:r>
      <w:r>
        <w:rPr>
          <w:rStyle w:val="longtext"/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be affected by</w:t>
      </w:r>
      <w:r>
        <w:rPr>
          <w:rStyle w:val="longtext"/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its own</w:t>
      </w:r>
      <w:r>
        <w:rPr>
          <w:rStyle w:val="longtext"/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extensive</w:t>
      </w:r>
      <w:r>
        <w:rPr>
          <w:rStyle w:val="longtext"/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cultural</w:t>
      </w:r>
      <w:r>
        <w:rPr>
          <w:rStyle w:val="longtext"/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fields</w:t>
      </w:r>
      <w:r w:rsidR="00F250DB">
        <w:rPr>
          <w:rStyle w:val="hps"/>
          <w:rFonts w:ascii="Arial" w:hAnsi="Arial" w:cs="Arial"/>
          <w:color w:val="333333"/>
          <w:lang w:val="en"/>
        </w:rPr>
        <w:t>.</w:t>
      </w:r>
      <w:r>
        <w:rPr>
          <w:rStyle w:val="longtext"/>
          <w:rFonts w:ascii="Arial" w:hAnsi="Arial" w:cs="Arial"/>
          <w:color w:val="333333"/>
          <w:lang w:val="en"/>
        </w:rPr>
        <w:t xml:space="preserve"> </w:t>
      </w:r>
    </w:p>
    <w:p w:rsidR="00AF4418" w:rsidRDefault="00F250DB" w:rsidP="000125C2">
      <w:pPr>
        <w:rPr>
          <w:rStyle w:val="hps"/>
          <w:rFonts w:ascii="Arial" w:hAnsi="Arial" w:cs="Arial"/>
          <w:color w:val="333333"/>
          <w:rtl/>
          <w:lang w:val="en"/>
        </w:rPr>
      </w:pPr>
      <w:r>
        <w:rPr>
          <w:rStyle w:val="longtext"/>
          <w:rFonts w:ascii="Arial" w:hAnsi="Arial" w:cs="Arial"/>
          <w:color w:val="333333"/>
          <w:lang w:val="en"/>
        </w:rPr>
        <w:t>We will start by following the evolution of the garment from the late 19</w:t>
      </w:r>
      <w:r w:rsidRPr="00F250DB">
        <w:rPr>
          <w:rStyle w:val="longtext"/>
          <w:rFonts w:ascii="Arial" w:hAnsi="Arial" w:cs="Arial"/>
          <w:color w:val="333333"/>
          <w:vertAlign w:val="superscript"/>
          <w:lang w:val="en"/>
        </w:rPr>
        <w:t>th</w:t>
      </w:r>
      <w:r>
        <w:rPr>
          <w:rStyle w:val="longtext"/>
          <w:rFonts w:ascii="Arial" w:hAnsi="Arial" w:cs="Arial"/>
          <w:color w:val="333333"/>
          <w:lang w:val="en"/>
        </w:rPr>
        <w:t xml:space="preserve"> century to the point where clothing becom</w:t>
      </w:r>
      <w:r w:rsidR="00DF3CE8">
        <w:rPr>
          <w:rStyle w:val="longtext"/>
          <w:rFonts w:ascii="Arial" w:hAnsi="Arial" w:cs="Arial"/>
          <w:color w:val="333333"/>
          <w:lang w:val="en"/>
        </w:rPr>
        <w:t>e</w:t>
      </w:r>
      <w:r w:rsidR="00DF3CE8">
        <w:rPr>
          <w:rStyle w:val="longtext"/>
          <w:rFonts w:ascii="Arial" w:hAnsi="Arial" w:cs="Arial"/>
          <w:color w:val="333333"/>
        </w:rPr>
        <w:t>s</w:t>
      </w:r>
      <w:r>
        <w:rPr>
          <w:rStyle w:val="longtext"/>
          <w:rFonts w:ascii="Arial" w:hAnsi="Arial" w:cs="Arial"/>
          <w:color w:val="333333"/>
          <w:lang w:val="en"/>
        </w:rPr>
        <w:t xml:space="preserve"> “fashion” statement that corresponds with progress of technology. We will examine the influences of progress in context of </w:t>
      </w:r>
      <w:r w:rsidR="009A0E10">
        <w:rPr>
          <w:rStyle w:val="hps"/>
          <w:rFonts w:ascii="Arial" w:hAnsi="Arial" w:cs="Arial"/>
          <w:color w:val="333333"/>
          <w:lang w:val="en"/>
        </w:rPr>
        <w:t>patterns</w:t>
      </w:r>
      <w:r w:rsidR="009A0E10">
        <w:rPr>
          <w:rStyle w:val="longtext"/>
          <w:rFonts w:ascii="Arial" w:hAnsi="Arial" w:cs="Arial"/>
          <w:color w:val="333333"/>
          <w:lang w:val="en"/>
        </w:rPr>
        <w:t>, techniques</w:t>
      </w:r>
      <w:r>
        <w:rPr>
          <w:rStyle w:val="longtext"/>
          <w:rFonts w:ascii="Arial" w:hAnsi="Arial" w:cs="Arial"/>
          <w:color w:val="333333"/>
          <w:lang w:val="en"/>
        </w:rPr>
        <w:t xml:space="preserve"> developments</w:t>
      </w:r>
      <w:r w:rsidR="009A0E10">
        <w:rPr>
          <w:rStyle w:val="longtext"/>
          <w:rFonts w:ascii="Arial" w:hAnsi="Arial" w:cs="Arial"/>
          <w:color w:val="333333"/>
          <w:lang w:val="en"/>
        </w:rPr>
        <w:t xml:space="preserve">, </w:t>
      </w:r>
      <w:r>
        <w:rPr>
          <w:rStyle w:val="longtext"/>
          <w:rFonts w:ascii="Arial" w:hAnsi="Arial" w:cs="Arial"/>
          <w:color w:val="333333"/>
          <w:lang w:val="en"/>
        </w:rPr>
        <w:t xml:space="preserve">colors combinations and fashionable </w:t>
      </w:r>
      <w:r w:rsidR="009A0E10">
        <w:rPr>
          <w:rStyle w:val="hps"/>
          <w:rFonts w:ascii="Arial" w:hAnsi="Arial" w:cs="Arial"/>
          <w:color w:val="333333"/>
          <w:lang w:val="en"/>
        </w:rPr>
        <w:t>innovations</w:t>
      </w:r>
      <w:r>
        <w:rPr>
          <w:rStyle w:val="hps"/>
          <w:rFonts w:ascii="Arial" w:hAnsi="Arial" w:cs="Arial"/>
          <w:color w:val="333333"/>
          <w:lang w:val="en"/>
        </w:rPr>
        <w:t xml:space="preserve"> </w:t>
      </w:r>
      <w:r w:rsidR="009A0E10">
        <w:rPr>
          <w:rStyle w:val="hps"/>
          <w:rFonts w:ascii="Arial" w:hAnsi="Arial" w:cs="Arial"/>
          <w:color w:val="333333"/>
          <w:lang w:val="en"/>
        </w:rPr>
        <w:t>that characterize</w:t>
      </w:r>
      <w:r>
        <w:rPr>
          <w:rStyle w:val="hps"/>
          <w:rFonts w:ascii="Arial" w:hAnsi="Arial" w:cs="Arial"/>
          <w:color w:val="333333"/>
          <w:lang w:val="en"/>
        </w:rPr>
        <w:t>d</w:t>
      </w:r>
      <w:r w:rsidR="009A0E10">
        <w:rPr>
          <w:rStyle w:val="longtext"/>
          <w:rFonts w:ascii="Arial" w:hAnsi="Arial" w:cs="Arial"/>
          <w:color w:val="333333"/>
          <w:lang w:val="en"/>
        </w:rPr>
        <w:t xml:space="preserve"> </w:t>
      </w:r>
      <w:r w:rsidR="009A0E10">
        <w:rPr>
          <w:rStyle w:val="hps"/>
          <w:rFonts w:ascii="Arial" w:hAnsi="Arial" w:cs="Arial"/>
          <w:color w:val="333333"/>
          <w:lang w:val="en"/>
        </w:rPr>
        <w:t>the wearing in</w:t>
      </w:r>
      <w:r w:rsidR="009A0E10">
        <w:rPr>
          <w:rStyle w:val="longtext"/>
          <w:rFonts w:ascii="Arial" w:hAnsi="Arial" w:cs="Arial"/>
          <w:color w:val="333333"/>
          <w:lang w:val="en"/>
        </w:rPr>
        <w:t xml:space="preserve"> </w:t>
      </w:r>
      <w:r w:rsidR="009A0E10">
        <w:rPr>
          <w:rStyle w:val="hps"/>
          <w:rFonts w:ascii="Arial" w:hAnsi="Arial" w:cs="Arial"/>
          <w:color w:val="333333"/>
          <w:lang w:val="en"/>
        </w:rPr>
        <w:t>modern</w:t>
      </w:r>
      <w:r w:rsidR="009A0E10">
        <w:rPr>
          <w:rStyle w:val="longtext"/>
          <w:rFonts w:ascii="Arial" w:hAnsi="Arial" w:cs="Arial"/>
          <w:color w:val="333333"/>
          <w:lang w:val="en"/>
        </w:rPr>
        <w:t xml:space="preserve"> </w:t>
      </w:r>
      <w:r w:rsidR="009A0E10">
        <w:rPr>
          <w:rStyle w:val="hps"/>
          <w:rFonts w:ascii="Arial" w:hAnsi="Arial" w:cs="Arial"/>
          <w:color w:val="333333"/>
          <w:lang w:val="en"/>
        </w:rPr>
        <w:t>and post-</w:t>
      </w:r>
      <w:r w:rsidR="009A0E10">
        <w:rPr>
          <w:rStyle w:val="longtext"/>
          <w:rFonts w:ascii="Arial" w:hAnsi="Arial" w:cs="Arial"/>
          <w:color w:val="333333"/>
          <w:lang w:val="en"/>
        </w:rPr>
        <w:t>modern</w:t>
      </w:r>
      <w:r>
        <w:rPr>
          <w:rStyle w:val="longtext"/>
          <w:rFonts w:ascii="Arial" w:hAnsi="Arial" w:cs="Arial"/>
          <w:color w:val="333333"/>
          <w:lang w:val="en"/>
        </w:rPr>
        <w:t xml:space="preserve"> era</w:t>
      </w:r>
      <w:r w:rsidR="009A0E10">
        <w:rPr>
          <w:rStyle w:val="longtext"/>
          <w:rFonts w:ascii="Arial" w:hAnsi="Arial" w:cs="Arial"/>
          <w:color w:val="333333"/>
          <w:lang w:val="en"/>
        </w:rPr>
        <w:t>.</w:t>
      </w:r>
      <w:r w:rsidR="009A0E10">
        <w:rPr>
          <w:rFonts w:ascii="Arial" w:hAnsi="Arial" w:cs="Arial"/>
          <w:color w:val="333333"/>
          <w:lang w:val="en"/>
        </w:rPr>
        <w:br/>
      </w:r>
      <w:r w:rsidR="009A0E10">
        <w:rPr>
          <w:rStyle w:val="hps"/>
          <w:rFonts w:ascii="Arial" w:hAnsi="Arial" w:cs="Arial"/>
          <w:color w:val="333333"/>
          <w:lang w:val="en"/>
        </w:rPr>
        <w:t>The discussion</w:t>
      </w:r>
      <w:r w:rsidR="00FE135F">
        <w:rPr>
          <w:rStyle w:val="hps"/>
          <w:rFonts w:ascii="Arial" w:hAnsi="Arial" w:cs="Arial"/>
          <w:color w:val="333333"/>
          <w:lang w:val="en"/>
        </w:rPr>
        <w:t xml:space="preserve"> </w:t>
      </w:r>
      <w:r w:rsidR="009A0E10">
        <w:rPr>
          <w:rStyle w:val="hps"/>
          <w:rFonts w:ascii="Arial" w:hAnsi="Arial" w:cs="Arial"/>
          <w:color w:val="333333"/>
          <w:lang w:val="en"/>
        </w:rPr>
        <w:t>will</w:t>
      </w:r>
      <w:r>
        <w:rPr>
          <w:rStyle w:val="hps"/>
          <w:rFonts w:ascii="Arial" w:hAnsi="Arial" w:cs="Arial"/>
          <w:color w:val="333333"/>
          <w:lang w:val="en"/>
        </w:rPr>
        <w:t xml:space="preserve"> </w:t>
      </w:r>
      <w:r w:rsidR="00FE135F">
        <w:rPr>
          <w:rStyle w:val="hps"/>
          <w:rFonts w:ascii="Arial" w:hAnsi="Arial" w:cs="Arial"/>
          <w:color w:val="333333"/>
          <w:lang w:val="en"/>
        </w:rPr>
        <w:t xml:space="preserve">take place </w:t>
      </w:r>
      <w:r w:rsidR="00FE135F">
        <w:rPr>
          <w:rFonts w:ascii="Arial" w:hAnsi="Arial" w:cs="Arial"/>
          <w:color w:val="000000"/>
        </w:rPr>
        <w:t xml:space="preserve">simultaneously </w:t>
      </w:r>
      <w:r w:rsidR="00FE135F">
        <w:rPr>
          <w:rStyle w:val="hps"/>
          <w:rFonts w:ascii="Arial" w:hAnsi="Arial" w:cs="Arial"/>
          <w:color w:val="333333"/>
          <w:lang w:val="en"/>
        </w:rPr>
        <w:t xml:space="preserve">to </w:t>
      </w:r>
      <w:r w:rsidR="009A0E10">
        <w:rPr>
          <w:rStyle w:val="hps"/>
          <w:rFonts w:ascii="Arial" w:hAnsi="Arial" w:cs="Arial"/>
          <w:color w:val="333333"/>
          <w:lang w:val="en"/>
        </w:rPr>
        <w:t>parallel</w:t>
      </w:r>
      <w:r w:rsidR="009A0E10">
        <w:rPr>
          <w:rStyle w:val="longtext"/>
          <w:rFonts w:ascii="Arial" w:hAnsi="Arial" w:cs="Arial"/>
          <w:color w:val="333333"/>
          <w:lang w:val="en"/>
        </w:rPr>
        <w:t xml:space="preserve"> </w:t>
      </w:r>
      <w:r w:rsidR="009A0E10">
        <w:rPr>
          <w:rStyle w:val="hps"/>
          <w:rFonts w:ascii="Arial" w:hAnsi="Arial" w:cs="Arial"/>
          <w:color w:val="333333"/>
          <w:lang w:val="en"/>
        </w:rPr>
        <w:t>analysis of</w:t>
      </w:r>
      <w:r w:rsidR="009A0E10">
        <w:rPr>
          <w:rStyle w:val="longtext"/>
          <w:rFonts w:ascii="Arial" w:hAnsi="Arial" w:cs="Arial"/>
          <w:color w:val="333333"/>
          <w:lang w:val="en"/>
        </w:rPr>
        <w:t xml:space="preserve"> </w:t>
      </w:r>
      <w:r w:rsidR="009A0E10">
        <w:rPr>
          <w:rStyle w:val="hps"/>
          <w:rFonts w:ascii="Arial" w:hAnsi="Arial" w:cs="Arial"/>
          <w:color w:val="333333"/>
          <w:lang w:val="en"/>
        </w:rPr>
        <w:t>artistic practice</w:t>
      </w:r>
      <w:r w:rsidR="00FE135F">
        <w:rPr>
          <w:rStyle w:val="hps"/>
          <w:rFonts w:ascii="Arial" w:hAnsi="Arial" w:cs="Arial"/>
          <w:color w:val="333333"/>
          <w:lang w:val="en"/>
        </w:rPr>
        <w:t>s</w:t>
      </w:r>
      <w:r w:rsidR="0054007A">
        <w:rPr>
          <w:rStyle w:val="hps"/>
          <w:rFonts w:ascii="Arial" w:hAnsi="Arial" w:cs="Arial"/>
          <w:color w:val="333333"/>
        </w:rPr>
        <w:t>;</w:t>
      </w:r>
      <w:r w:rsidR="00FE135F">
        <w:rPr>
          <w:rStyle w:val="hps"/>
          <w:rFonts w:ascii="Arial" w:hAnsi="Arial" w:cs="Arial"/>
          <w:color w:val="333333"/>
          <w:lang w:val="en"/>
        </w:rPr>
        <w:t xml:space="preserve"> </w:t>
      </w:r>
      <w:r w:rsidR="0054007A">
        <w:rPr>
          <w:rStyle w:val="hps"/>
          <w:rFonts w:ascii="Arial" w:hAnsi="Arial" w:cs="Arial"/>
          <w:color w:val="333333"/>
          <w:lang w:val="en"/>
        </w:rPr>
        <w:t xml:space="preserve">such as </w:t>
      </w:r>
      <w:r w:rsidR="009A0E10">
        <w:rPr>
          <w:rStyle w:val="hps"/>
          <w:rFonts w:ascii="Arial" w:hAnsi="Arial" w:cs="Arial"/>
          <w:color w:val="333333"/>
          <w:lang w:val="en"/>
        </w:rPr>
        <w:t>music, literature</w:t>
      </w:r>
      <w:r w:rsidR="009A0E10">
        <w:rPr>
          <w:rStyle w:val="longtext"/>
          <w:rFonts w:ascii="Arial" w:hAnsi="Arial" w:cs="Arial"/>
          <w:color w:val="333333"/>
          <w:lang w:val="en"/>
        </w:rPr>
        <w:t xml:space="preserve">, </w:t>
      </w:r>
      <w:r w:rsidR="0054007A">
        <w:rPr>
          <w:rStyle w:val="hps"/>
          <w:rFonts w:ascii="Arial" w:hAnsi="Arial" w:cs="Arial"/>
          <w:color w:val="333333"/>
          <w:lang w:val="en"/>
        </w:rPr>
        <w:t>architectural and</w:t>
      </w:r>
      <w:r w:rsidR="00FE135F">
        <w:rPr>
          <w:rStyle w:val="hps"/>
          <w:rFonts w:ascii="Arial" w:hAnsi="Arial" w:cs="Arial"/>
          <w:color w:val="333333"/>
          <w:lang w:val="en"/>
        </w:rPr>
        <w:t xml:space="preserve"> </w:t>
      </w:r>
      <w:r w:rsidR="009A0E10">
        <w:rPr>
          <w:rStyle w:val="hps"/>
          <w:rFonts w:ascii="Arial" w:hAnsi="Arial" w:cs="Arial"/>
          <w:color w:val="333333"/>
          <w:lang w:val="en"/>
        </w:rPr>
        <w:t>interior design</w:t>
      </w:r>
      <w:r w:rsidR="009A0E10">
        <w:rPr>
          <w:rStyle w:val="longtext"/>
          <w:rFonts w:ascii="Arial" w:hAnsi="Arial" w:cs="Arial"/>
          <w:color w:val="333333"/>
          <w:lang w:val="en"/>
        </w:rPr>
        <w:t xml:space="preserve"> </w:t>
      </w:r>
      <w:r w:rsidR="00FE135F">
        <w:rPr>
          <w:rStyle w:val="longtext"/>
          <w:rFonts w:ascii="Arial" w:hAnsi="Arial" w:cs="Arial"/>
          <w:color w:val="333333"/>
          <w:lang w:val="en"/>
        </w:rPr>
        <w:t xml:space="preserve">that </w:t>
      </w:r>
      <w:r w:rsidR="0054007A">
        <w:rPr>
          <w:rFonts w:ascii="Arial" w:hAnsi="Arial" w:cs="Arial"/>
          <w:color w:val="000000"/>
        </w:rPr>
        <w:t>corresponds</w:t>
      </w:r>
      <w:r w:rsidR="00FE135F">
        <w:rPr>
          <w:rStyle w:val="longtext"/>
          <w:rFonts w:ascii="Arial" w:hAnsi="Arial" w:cs="Arial"/>
          <w:color w:val="333333"/>
          <w:lang w:val="en"/>
        </w:rPr>
        <w:t xml:space="preserve"> </w:t>
      </w:r>
      <w:r w:rsidR="0054007A">
        <w:rPr>
          <w:rFonts w:ascii="Arial" w:hAnsi="Arial" w:cs="Arial"/>
          <w:color w:val="000000"/>
        </w:rPr>
        <w:t>with</w:t>
      </w:r>
      <w:r w:rsidR="00FE135F">
        <w:rPr>
          <w:rFonts w:ascii="Arial" w:hAnsi="Arial" w:cs="Arial"/>
          <w:color w:val="000000"/>
        </w:rPr>
        <w:t xml:space="preserve"> </w:t>
      </w:r>
      <w:r w:rsidR="009A0E10">
        <w:rPr>
          <w:rStyle w:val="hps"/>
          <w:rFonts w:ascii="Arial" w:hAnsi="Arial" w:cs="Arial"/>
          <w:color w:val="333333"/>
          <w:lang w:val="en"/>
        </w:rPr>
        <w:t>fashion</w:t>
      </w:r>
      <w:r w:rsidR="009A0E10">
        <w:rPr>
          <w:rStyle w:val="longtext"/>
          <w:rFonts w:ascii="Arial" w:hAnsi="Arial" w:cs="Arial"/>
          <w:color w:val="333333"/>
          <w:lang w:val="en"/>
        </w:rPr>
        <w:t xml:space="preserve"> </w:t>
      </w:r>
      <w:r w:rsidR="0054007A">
        <w:rPr>
          <w:rStyle w:val="longtext"/>
          <w:rFonts w:ascii="Arial" w:hAnsi="Arial" w:cs="Arial"/>
          <w:color w:val="333333"/>
          <w:lang w:val="en"/>
        </w:rPr>
        <w:t xml:space="preserve">in its roll in </w:t>
      </w:r>
      <w:r w:rsidR="00FE135F">
        <w:rPr>
          <w:rStyle w:val="hps"/>
          <w:rFonts w:ascii="Arial" w:hAnsi="Arial" w:cs="Arial"/>
          <w:color w:val="333333"/>
          <w:lang w:val="en"/>
        </w:rPr>
        <w:t>the</w:t>
      </w:r>
      <w:r w:rsidR="009A0E10">
        <w:rPr>
          <w:rStyle w:val="longtext"/>
          <w:rFonts w:ascii="Arial" w:hAnsi="Arial" w:cs="Arial"/>
          <w:color w:val="333333"/>
          <w:lang w:val="en"/>
        </w:rPr>
        <w:t xml:space="preserve"> </w:t>
      </w:r>
      <w:r w:rsidR="009A0E10">
        <w:rPr>
          <w:rStyle w:val="hps"/>
          <w:rFonts w:ascii="Arial" w:hAnsi="Arial" w:cs="Arial"/>
          <w:color w:val="333333"/>
          <w:lang w:val="en"/>
        </w:rPr>
        <w:t>20th</w:t>
      </w:r>
      <w:r w:rsidR="009A0E10">
        <w:rPr>
          <w:rStyle w:val="longtext"/>
          <w:rFonts w:ascii="Arial" w:hAnsi="Arial" w:cs="Arial"/>
          <w:color w:val="333333"/>
          <w:lang w:val="en"/>
        </w:rPr>
        <w:t xml:space="preserve"> </w:t>
      </w:r>
      <w:r w:rsidR="009A0E10">
        <w:rPr>
          <w:rStyle w:val="hps"/>
          <w:rFonts w:ascii="Arial" w:hAnsi="Arial" w:cs="Arial"/>
          <w:color w:val="333333"/>
          <w:lang w:val="en"/>
        </w:rPr>
        <w:t>century</w:t>
      </w:r>
      <w:r w:rsidR="009A0E10">
        <w:rPr>
          <w:rStyle w:val="longtext"/>
          <w:rFonts w:ascii="Arial" w:hAnsi="Arial" w:cs="Arial"/>
          <w:color w:val="333333"/>
          <w:lang w:val="en"/>
        </w:rPr>
        <w:t xml:space="preserve"> </w:t>
      </w:r>
      <w:r w:rsidR="009A0E10">
        <w:rPr>
          <w:rStyle w:val="hps"/>
          <w:rFonts w:ascii="Arial" w:hAnsi="Arial" w:cs="Arial"/>
          <w:color w:val="333333"/>
          <w:lang w:val="en"/>
        </w:rPr>
        <w:t>as integral part</w:t>
      </w:r>
      <w:r w:rsidR="009A0E10">
        <w:rPr>
          <w:rStyle w:val="longtext"/>
          <w:rFonts w:ascii="Arial" w:hAnsi="Arial" w:cs="Arial"/>
          <w:color w:val="333333"/>
          <w:lang w:val="en"/>
        </w:rPr>
        <w:t xml:space="preserve"> </w:t>
      </w:r>
      <w:r w:rsidR="0054007A">
        <w:rPr>
          <w:rStyle w:val="hps"/>
          <w:rFonts w:ascii="Arial" w:hAnsi="Arial" w:cs="Arial"/>
          <w:color w:val="333333"/>
          <w:lang w:val="en"/>
        </w:rPr>
        <w:t xml:space="preserve">relations </w:t>
      </w:r>
      <w:r w:rsidR="009A0E10">
        <w:rPr>
          <w:rStyle w:val="hps"/>
          <w:rFonts w:ascii="Arial" w:hAnsi="Arial" w:cs="Arial"/>
          <w:color w:val="333333"/>
          <w:lang w:val="en"/>
        </w:rPr>
        <w:t>of</w:t>
      </w:r>
      <w:r w:rsidR="009A0E10">
        <w:rPr>
          <w:rStyle w:val="longtext"/>
          <w:rFonts w:ascii="Arial" w:hAnsi="Arial" w:cs="Arial"/>
          <w:color w:val="333333"/>
          <w:lang w:val="en"/>
        </w:rPr>
        <w:t xml:space="preserve"> </w:t>
      </w:r>
      <w:r w:rsidR="009A0E10">
        <w:rPr>
          <w:rStyle w:val="hps"/>
          <w:rFonts w:ascii="Arial" w:hAnsi="Arial" w:cs="Arial"/>
          <w:color w:val="333333"/>
          <w:lang w:val="en"/>
        </w:rPr>
        <w:t>subject</w:t>
      </w:r>
      <w:r w:rsidR="009A0E10">
        <w:rPr>
          <w:rStyle w:val="longtext"/>
          <w:rFonts w:ascii="Arial" w:hAnsi="Arial" w:cs="Arial"/>
          <w:color w:val="333333"/>
          <w:lang w:val="en"/>
        </w:rPr>
        <w:t xml:space="preserve"> </w:t>
      </w:r>
      <w:r w:rsidR="009A0E10">
        <w:rPr>
          <w:rStyle w:val="hps"/>
          <w:rFonts w:ascii="Arial" w:hAnsi="Arial" w:cs="Arial"/>
          <w:color w:val="333333"/>
          <w:lang w:val="en"/>
        </w:rPr>
        <w:t>and society</w:t>
      </w:r>
      <w:r w:rsidR="00DF3CE8">
        <w:rPr>
          <w:rStyle w:val="hps"/>
          <w:rFonts w:ascii="Arial" w:hAnsi="Arial" w:cs="Arial"/>
          <w:color w:val="333333"/>
          <w:lang w:val="en"/>
        </w:rPr>
        <w:t>.</w:t>
      </w:r>
    </w:p>
    <w:p w:rsidR="00243F02" w:rsidRPr="00060A52" w:rsidRDefault="00243F02" w:rsidP="00CB1596">
      <w:pPr>
        <w:bidi/>
        <w:spacing w:line="360" w:lineRule="auto"/>
        <w:rPr>
          <w:rFonts w:cs="David"/>
          <w:lang w:val="en"/>
        </w:rPr>
      </w:pPr>
      <w:bookmarkStart w:id="0" w:name="_GoBack"/>
      <w:bookmarkEnd w:id="0"/>
    </w:p>
    <w:sectPr w:rsidR="00243F02" w:rsidRPr="0006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10"/>
    <w:rsid w:val="000125C2"/>
    <w:rsid w:val="00060A52"/>
    <w:rsid w:val="000E1CD8"/>
    <w:rsid w:val="00231694"/>
    <w:rsid w:val="00243F02"/>
    <w:rsid w:val="003B4907"/>
    <w:rsid w:val="0054007A"/>
    <w:rsid w:val="00554DB9"/>
    <w:rsid w:val="00580867"/>
    <w:rsid w:val="005C1D28"/>
    <w:rsid w:val="006D1662"/>
    <w:rsid w:val="006D17FC"/>
    <w:rsid w:val="008A4F6D"/>
    <w:rsid w:val="009457ED"/>
    <w:rsid w:val="009A0E10"/>
    <w:rsid w:val="00AF4418"/>
    <w:rsid w:val="00CB1596"/>
    <w:rsid w:val="00DF3CE8"/>
    <w:rsid w:val="00E057F9"/>
    <w:rsid w:val="00ED53A4"/>
    <w:rsid w:val="00EE2F5B"/>
    <w:rsid w:val="00F250DB"/>
    <w:rsid w:val="00FC46DD"/>
    <w:rsid w:val="00FE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9A0E10"/>
  </w:style>
  <w:style w:type="character" w:customStyle="1" w:styleId="hps">
    <w:name w:val="hps"/>
    <w:basedOn w:val="a0"/>
    <w:rsid w:val="009A0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9A0E10"/>
  </w:style>
  <w:style w:type="character" w:customStyle="1" w:styleId="hps">
    <w:name w:val="hps"/>
    <w:basedOn w:val="a0"/>
    <w:rsid w:val="009A0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Michal</cp:lastModifiedBy>
  <cp:revision>6</cp:revision>
  <dcterms:created xsi:type="dcterms:W3CDTF">2014-05-11T07:31:00Z</dcterms:created>
  <dcterms:modified xsi:type="dcterms:W3CDTF">2014-09-13T17:50:00Z</dcterms:modified>
</cp:coreProperties>
</file>