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F8" w:rsidRDefault="002300FB" w:rsidP="00B729F8">
      <w:pPr>
        <w:bidi w:val="0"/>
        <w:spacing w:after="200" w:line="276" w:lineRule="auto"/>
        <w:rPr>
          <w:rFonts w:cs="David"/>
          <w:b/>
          <w:bCs/>
          <w:sz w:val="28"/>
          <w:szCs w:val="28"/>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B729F8" w:rsidRPr="00DF63CB" w:rsidRDefault="00B729F8" w:rsidP="00B729F8">
      <w:pPr>
        <w:spacing w:before="120"/>
        <w:rPr>
          <w:rFonts w:cs="David"/>
          <w:b/>
          <w:bCs/>
          <w:sz w:val="32"/>
          <w:szCs w:val="32"/>
          <w:rtl/>
        </w:rPr>
      </w:pPr>
      <w:r w:rsidRPr="00DF63CB">
        <w:rPr>
          <w:rFonts w:cs="David" w:hint="cs"/>
          <w:b/>
          <w:bCs/>
          <w:sz w:val="32"/>
          <w:szCs w:val="32"/>
          <w:rtl/>
        </w:rPr>
        <w:t>קלאסיקה מאוירת לילדים</w:t>
      </w:r>
    </w:p>
    <w:p w:rsidR="00B729F8" w:rsidRDefault="00B729F8" w:rsidP="002300FB">
      <w:pPr>
        <w:spacing w:before="120"/>
        <w:rPr>
          <w:rFonts w:cs="David" w:hint="cs"/>
          <w:rtl/>
        </w:rPr>
      </w:pPr>
      <w:r>
        <w:rPr>
          <w:rFonts w:cs="David" w:hint="cs"/>
          <w:rtl/>
        </w:rPr>
        <w:t xml:space="preserve">סמסטר א' , יום א' </w:t>
      </w:r>
      <w:r w:rsidR="002300FB">
        <w:rPr>
          <w:rFonts w:cs="David" w:hint="cs"/>
          <w:rtl/>
        </w:rPr>
        <w:t>12:00-10:30</w:t>
      </w:r>
    </w:p>
    <w:p w:rsidR="00B729F8" w:rsidRDefault="00B729F8" w:rsidP="00B729F8">
      <w:pPr>
        <w:spacing w:before="120"/>
        <w:rPr>
          <w:rFonts w:cs="David"/>
          <w:rtl/>
        </w:rPr>
      </w:pPr>
      <w:r>
        <w:rPr>
          <w:rFonts w:cs="David" w:hint="cs"/>
          <w:rtl/>
        </w:rPr>
        <w:t>אורנה גרנות</w:t>
      </w:r>
    </w:p>
    <w:p w:rsidR="00B729F8" w:rsidRDefault="00B729F8" w:rsidP="00B729F8">
      <w:pPr>
        <w:spacing w:before="120"/>
        <w:rPr>
          <w:rFonts w:cs="David"/>
          <w:rtl/>
        </w:rPr>
      </w:pPr>
    </w:p>
    <w:p w:rsidR="00B729F8" w:rsidRPr="00B95A2A" w:rsidRDefault="00B729F8" w:rsidP="00B729F8">
      <w:pPr>
        <w:spacing w:before="120"/>
        <w:rPr>
          <w:rFonts w:cs="David"/>
          <w:b/>
          <w:bCs/>
          <w:rtl/>
        </w:rPr>
      </w:pPr>
      <w:r w:rsidRPr="00B95A2A">
        <w:rPr>
          <w:rFonts w:cs="David" w:hint="cs"/>
          <w:b/>
          <w:bCs/>
          <w:rtl/>
        </w:rPr>
        <w:t>תקציר:</w:t>
      </w:r>
    </w:p>
    <w:p w:rsidR="00B729F8" w:rsidRPr="0053651F" w:rsidRDefault="00B729F8" w:rsidP="00B729F8">
      <w:pPr>
        <w:spacing w:before="120"/>
        <w:rPr>
          <w:rFonts w:cs="David"/>
        </w:rPr>
      </w:pPr>
      <w:r w:rsidRPr="0053651F">
        <w:rPr>
          <w:rFonts w:cs="David" w:hint="cs"/>
          <w:rtl/>
        </w:rPr>
        <w:t xml:space="preserve">במהלך הקורס נבחן מגוון ספרי ילדים מאוירים ונסקור את התפתחותו של הספר המאויר לילדים מן המאה ה 19 ועד ל </w:t>
      </w:r>
      <w:r w:rsidRPr="0053651F">
        <w:rPr>
          <w:rFonts w:cs="David"/>
        </w:rPr>
        <w:t>Picturebook</w:t>
      </w:r>
      <w:r w:rsidRPr="0053651F">
        <w:rPr>
          <w:rFonts w:cs="David" w:hint="cs"/>
          <w:rtl/>
        </w:rPr>
        <w:t xml:space="preserve"> "פיקצ'רבוק" של ימינו. </w:t>
      </w:r>
    </w:p>
    <w:p w:rsidR="00B729F8" w:rsidRPr="0053651F" w:rsidRDefault="00B729F8" w:rsidP="00B729F8">
      <w:pPr>
        <w:rPr>
          <w:rFonts w:cs="David"/>
          <w:rtl/>
        </w:rPr>
      </w:pPr>
      <w:r w:rsidRPr="0053651F">
        <w:rPr>
          <w:rFonts w:cs="David" w:hint="cs"/>
          <w:rtl/>
        </w:rPr>
        <w:t>מטרת הקורס היא למקד את תשומת הלב והמבט אל האיור כפרשנות חזותית לטקסט מילולי בכלל, ואל הספר המאויר לילדים כסוגה ייחודית בפרט.</w:t>
      </w:r>
    </w:p>
    <w:p w:rsidR="00B729F8" w:rsidRDefault="00B729F8" w:rsidP="00B729F8">
      <w:pPr>
        <w:rPr>
          <w:rFonts w:cs="David"/>
          <w:rtl/>
        </w:rPr>
      </w:pPr>
      <w:r w:rsidRPr="0053651F">
        <w:rPr>
          <w:rFonts w:cs="David" w:hint="cs"/>
          <w:rtl/>
        </w:rPr>
        <w:t>ההתבוננות הה</w:t>
      </w:r>
      <w:r>
        <w:rPr>
          <w:rFonts w:cs="David" w:hint="cs"/>
          <w:rtl/>
        </w:rPr>
        <w:t>י</w:t>
      </w:r>
      <w:r w:rsidRPr="0053651F">
        <w:rPr>
          <w:rFonts w:cs="David" w:hint="cs"/>
          <w:rtl/>
        </w:rPr>
        <w:t>סטורית תרבותית על הפן החזותי של הספר המאויר</w:t>
      </w:r>
      <w:r w:rsidRPr="0053651F">
        <w:rPr>
          <w:rFonts w:cs="David"/>
        </w:rPr>
        <w:t xml:space="preserve"> </w:t>
      </w:r>
      <w:r w:rsidRPr="0053651F">
        <w:rPr>
          <w:rFonts w:cs="David" w:hint="cs"/>
          <w:rtl/>
        </w:rPr>
        <w:t>תעשה תוך מתן דגש לתרומתם הייחודית של האיור והמאיירים אל התהוותן של היצירות הקלאסיות לילדים.</w:t>
      </w:r>
    </w:p>
    <w:p w:rsidR="00B729F8" w:rsidRDefault="00B729F8" w:rsidP="00B729F8">
      <w:pPr>
        <w:rPr>
          <w:rFonts w:cs="David"/>
          <w:rtl/>
        </w:rPr>
      </w:pPr>
      <w:r>
        <w:rPr>
          <w:rFonts w:cs="David" w:hint="cs"/>
          <w:rtl/>
        </w:rPr>
        <w:t>יצירות לדוגמא: יהושע הפרוע, פו הדב פיטר ראביט והקוסם מארץ עוץ. מאיירים לדוגמא: וולטר קריין רנדולף קלדקוט, מוריס סנדק וטומי אונגרר.</w:t>
      </w:r>
    </w:p>
    <w:p w:rsidR="00B729F8" w:rsidRDefault="00B729F8" w:rsidP="00B729F8">
      <w:pPr>
        <w:rPr>
          <w:rFonts w:cs="David"/>
          <w:rtl/>
        </w:rPr>
      </w:pPr>
    </w:p>
    <w:p w:rsidR="00B729F8" w:rsidRDefault="00B729F8" w:rsidP="00B729F8">
      <w:pPr>
        <w:rPr>
          <w:rFonts w:cs="David"/>
          <w:b/>
          <w:bCs/>
          <w:rtl/>
        </w:rPr>
      </w:pPr>
    </w:p>
    <w:p w:rsidR="003D6EC4" w:rsidRDefault="00B729F8" w:rsidP="00B729F8">
      <w:pPr>
        <w:rPr>
          <w:rFonts w:cs="David"/>
          <w:b/>
          <w:bCs/>
          <w:rtl/>
        </w:rPr>
      </w:pPr>
      <w:r>
        <w:rPr>
          <w:rFonts w:cs="David" w:hint="cs"/>
          <w:b/>
          <w:bCs/>
          <w:rtl/>
        </w:rPr>
        <w:t xml:space="preserve">פירוט </w:t>
      </w:r>
      <w:r w:rsidR="00D11034" w:rsidRPr="00ED6B7C">
        <w:rPr>
          <w:rFonts w:cs="David" w:hint="cs"/>
          <w:b/>
          <w:bCs/>
          <w:rtl/>
        </w:rPr>
        <w:t xml:space="preserve">תוכנית קורס: </w:t>
      </w:r>
    </w:p>
    <w:p w:rsidR="00B729F8" w:rsidRDefault="00B729F8" w:rsidP="00DD23F8">
      <w:pPr>
        <w:rPr>
          <w:rFonts w:cs="David"/>
          <w:b/>
          <w:bCs/>
          <w:rtl/>
        </w:rPr>
      </w:pPr>
    </w:p>
    <w:p w:rsidR="00D11034" w:rsidRPr="00ED6B7C" w:rsidRDefault="003D6EC4" w:rsidP="00D11034">
      <w:pPr>
        <w:rPr>
          <w:rFonts w:cs="David"/>
          <w:b/>
          <w:bCs/>
          <w:rtl/>
        </w:rPr>
      </w:pPr>
      <w:r>
        <w:rPr>
          <w:rFonts w:cs="David" w:hint="cs"/>
          <w:b/>
          <w:bCs/>
          <w:rtl/>
        </w:rPr>
        <w:t>נושא</w:t>
      </w:r>
      <w:r w:rsidR="00B729F8">
        <w:rPr>
          <w:rFonts w:cs="David" w:hint="cs"/>
          <w:b/>
          <w:bCs/>
          <w:rtl/>
        </w:rPr>
        <w:t>י</w:t>
      </w:r>
      <w:r>
        <w:rPr>
          <w:rFonts w:cs="David" w:hint="cs"/>
          <w:b/>
          <w:bCs/>
          <w:rtl/>
        </w:rPr>
        <w:t xml:space="preserve"> השיעורים, </w:t>
      </w:r>
      <w:r w:rsidR="00D11034" w:rsidRPr="00ED6B7C">
        <w:rPr>
          <w:rFonts w:cs="David" w:hint="cs"/>
          <w:b/>
          <w:bCs/>
          <w:rtl/>
        </w:rPr>
        <w:t>חובות קריאה ומטלות.</w:t>
      </w:r>
    </w:p>
    <w:p w:rsidR="00D11034" w:rsidRPr="0061171A" w:rsidRDefault="00D11034" w:rsidP="00D11034">
      <w:pPr>
        <w:rPr>
          <w:rFonts w:cs="David"/>
          <w:rtl/>
        </w:rPr>
      </w:pPr>
    </w:p>
    <w:p w:rsidR="00D11034" w:rsidRPr="00B729F8" w:rsidRDefault="00210917" w:rsidP="00210917">
      <w:pPr>
        <w:rPr>
          <w:rFonts w:cs="David"/>
          <w:u w:val="single"/>
          <w:rtl/>
        </w:rPr>
      </w:pPr>
      <w:r w:rsidRPr="00B729F8">
        <w:rPr>
          <w:rFonts w:cs="David" w:hint="cs"/>
          <w:u w:val="single"/>
          <w:rtl/>
        </w:rPr>
        <w:t>הנחייה חשובה ביחס לאופי הקורס/הערה</w:t>
      </w:r>
      <w:r w:rsidR="00D11034" w:rsidRPr="00B729F8">
        <w:rPr>
          <w:rFonts w:cs="David" w:hint="cs"/>
          <w:u w:val="single"/>
          <w:rtl/>
        </w:rPr>
        <w:t xml:space="preserve"> כללית:</w:t>
      </w:r>
    </w:p>
    <w:p w:rsidR="00D11034" w:rsidRPr="0061171A" w:rsidRDefault="00D11034" w:rsidP="00D11034">
      <w:pPr>
        <w:rPr>
          <w:rFonts w:cs="David"/>
          <w:rtl/>
        </w:rPr>
      </w:pPr>
      <w:r w:rsidRPr="0061171A">
        <w:rPr>
          <w:rFonts w:cs="David" w:hint="cs"/>
          <w:rtl/>
        </w:rPr>
        <w:t>בכל שיעור מצוין מקור ראשוני ומקור משני.</w:t>
      </w:r>
    </w:p>
    <w:p w:rsidR="003A1C87" w:rsidRDefault="00D11034" w:rsidP="003D6EC4">
      <w:pPr>
        <w:rPr>
          <w:rFonts w:cs="David"/>
          <w:rtl/>
        </w:rPr>
      </w:pPr>
      <w:r w:rsidRPr="003A1C87">
        <w:rPr>
          <w:rFonts w:cs="David" w:hint="cs"/>
          <w:b/>
          <w:bCs/>
          <w:rtl/>
        </w:rPr>
        <w:t>המקור הראשוני</w:t>
      </w:r>
      <w:r w:rsidRPr="0061171A">
        <w:rPr>
          <w:rFonts w:cs="David" w:hint="cs"/>
          <w:rtl/>
        </w:rPr>
        <w:t xml:space="preserve"> הוא ספר ילדים אותו</w:t>
      </w:r>
      <w:r w:rsidRPr="00F57B59">
        <w:rPr>
          <w:rFonts w:cs="David" w:hint="cs"/>
          <w:b/>
          <w:bCs/>
          <w:rtl/>
        </w:rPr>
        <w:t xml:space="preserve"> חובה</w:t>
      </w:r>
      <w:r w:rsidRPr="0061171A">
        <w:rPr>
          <w:rFonts w:cs="David" w:hint="cs"/>
          <w:rtl/>
        </w:rPr>
        <w:t xml:space="preserve"> להביא</w:t>
      </w:r>
      <w:r>
        <w:rPr>
          <w:rFonts w:cs="David" w:hint="cs"/>
          <w:rtl/>
        </w:rPr>
        <w:t xml:space="preserve"> לדיון ב</w:t>
      </w:r>
      <w:r w:rsidR="003D6EC4">
        <w:rPr>
          <w:rFonts w:cs="David" w:hint="cs"/>
          <w:rtl/>
        </w:rPr>
        <w:t>שיעור</w:t>
      </w:r>
      <w:r w:rsidR="003A1C87">
        <w:rPr>
          <w:rFonts w:cs="David" w:hint="cs"/>
          <w:rtl/>
        </w:rPr>
        <w:t>.</w:t>
      </w:r>
    </w:p>
    <w:p w:rsidR="00B75071" w:rsidRDefault="00B75071" w:rsidP="00210917">
      <w:pPr>
        <w:rPr>
          <w:rFonts w:cs="David"/>
          <w:rtl/>
        </w:rPr>
      </w:pPr>
      <w:r>
        <w:rPr>
          <w:rFonts w:cs="David" w:hint="cs"/>
          <w:rtl/>
        </w:rPr>
        <w:t>בצמוד לכל שיעור מצוין ספר ילדים אותו יש להביא לכיתה. ב</w:t>
      </w:r>
      <w:r w:rsidR="003D6EC4">
        <w:rPr>
          <w:rFonts w:cs="David" w:hint="cs"/>
          <w:rtl/>
        </w:rPr>
        <w:t xml:space="preserve">כוונה מצוין טווח רחב של ספרים שאותם ניתן להביא לשיעור, לדוגמא: כל מהדורה מאוירת של עליסה בארץ הפלאות או כל ספר ילדים מאויר של אלונה פרנקל. הספרים אשר </w:t>
      </w:r>
      <w:r w:rsidR="00210917">
        <w:rPr>
          <w:rFonts w:cs="David" w:hint="cs"/>
          <w:rtl/>
        </w:rPr>
        <w:t xml:space="preserve">הסטודנטים מביאים </w:t>
      </w:r>
      <w:r w:rsidR="003D6EC4">
        <w:rPr>
          <w:rFonts w:cs="David" w:hint="cs"/>
          <w:rtl/>
        </w:rPr>
        <w:t>לכיתה (פיזית) יוצרים את הבסיס לדיון המוצלח ביותר לשיעור ולכן ככל ש</w:t>
      </w:r>
      <w:r w:rsidR="00210917">
        <w:rPr>
          <w:rFonts w:cs="David" w:hint="cs"/>
          <w:rtl/>
        </w:rPr>
        <w:t xml:space="preserve">יגיעו לשיעור </w:t>
      </w:r>
      <w:r w:rsidR="003D6EC4">
        <w:rPr>
          <w:rFonts w:cs="David" w:hint="cs"/>
          <w:rtl/>
        </w:rPr>
        <w:t xml:space="preserve">ספרים </w:t>
      </w:r>
      <w:r w:rsidR="00210917">
        <w:rPr>
          <w:rFonts w:cs="David" w:hint="cs"/>
          <w:rtl/>
        </w:rPr>
        <w:t>רבים ו</w:t>
      </w:r>
      <w:r w:rsidR="003D6EC4">
        <w:rPr>
          <w:rFonts w:cs="David" w:hint="cs"/>
          <w:rtl/>
        </w:rPr>
        <w:t xml:space="preserve">מעניינים יותר כך הדיון בכיתה יהיה </w:t>
      </w:r>
      <w:r w:rsidR="00210917">
        <w:rPr>
          <w:rFonts w:cs="David" w:hint="cs"/>
          <w:rtl/>
        </w:rPr>
        <w:t>מגוון ומאתגר</w:t>
      </w:r>
      <w:r w:rsidR="003D6EC4">
        <w:rPr>
          <w:rFonts w:cs="David" w:hint="cs"/>
          <w:rtl/>
        </w:rPr>
        <w:t xml:space="preserve">. בשום מקרה אין ספרים שקשה למצוא או להשיג ואין </w:t>
      </w:r>
      <w:r w:rsidR="00210917">
        <w:rPr>
          <w:rFonts w:cs="David" w:hint="cs"/>
          <w:rtl/>
        </w:rPr>
        <w:t xml:space="preserve">שום </w:t>
      </w:r>
      <w:r w:rsidR="003D6EC4">
        <w:rPr>
          <w:rFonts w:cs="David" w:hint="cs"/>
          <w:rtl/>
        </w:rPr>
        <w:t>צורך ל</w:t>
      </w:r>
      <w:r w:rsidR="00210917">
        <w:rPr>
          <w:rFonts w:cs="David" w:hint="cs"/>
          <w:rtl/>
        </w:rPr>
        <w:t>רכוש</w:t>
      </w:r>
      <w:r w:rsidR="003D6EC4">
        <w:rPr>
          <w:rFonts w:cs="David" w:hint="cs"/>
          <w:rtl/>
        </w:rPr>
        <w:t xml:space="preserve"> את הספרים</w:t>
      </w:r>
      <w:r>
        <w:rPr>
          <w:rFonts w:cs="David" w:hint="cs"/>
          <w:rtl/>
        </w:rPr>
        <w:t>.</w:t>
      </w:r>
    </w:p>
    <w:p w:rsidR="00210917" w:rsidRDefault="00B75071" w:rsidP="00210917">
      <w:pPr>
        <w:rPr>
          <w:rFonts w:cs="David"/>
          <w:rtl/>
        </w:rPr>
      </w:pPr>
      <w:r>
        <w:rPr>
          <w:rFonts w:cs="David" w:hint="cs"/>
          <w:rtl/>
        </w:rPr>
        <w:t xml:space="preserve">ספרות ילדים היא צורת תרבות פופלרית ולכן </w:t>
      </w:r>
      <w:r w:rsidR="00210917">
        <w:rPr>
          <w:rFonts w:cs="David" w:hint="cs"/>
          <w:rtl/>
        </w:rPr>
        <w:t xml:space="preserve">היא זמינה </w:t>
      </w:r>
      <w:r>
        <w:rPr>
          <w:rFonts w:cs="David" w:hint="cs"/>
          <w:rtl/>
        </w:rPr>
        <w:t xml:space="preserve">במגוון מקומות </w:t>
      </w:r>
      <w:r w:rsidR="00210917">
        <w:rPr>
          <w:rFonts w:cs="David" w:hint="cs"/>
          <w:rtl/>
        </w:rPr>
        <w:t>כדוגמת:</w:t>
      </w:r>
      <w:r>
        <w:rPr>
          <w:rFonts w:cs="David" w:hint="cs"/>
          <w:rtl/>
        </w:rPr>
        <w:t xml:space="preserve"> ספריות עירוניות ואקדמיות, </w:t>
      </w:r>
      <w:r w:rsidR="00210917">
        <w:rPr>
          <w:rFonts w:cs="David" w:hint="cs"/>
          <w:rtl/>
        </w:rPr>
        <w:t xml:space="preserve">ספריות </w:t>
      </w:r>
      <w:r>
        <w:rPr>
          <w:rFonts w:cs="David" w:hint="cs"/>
          <w:rtl/>
        </w:rPr>
        <w:t xml:space="preserve">פרטיות וציבוריות. </w:t>
      </w:r>
    </w:p>
    <w:p w:rsidR="00B75071" w:rsidRDefault="00B75071" w:rsidP="00210917">
      <w:pPr>
        <w:rPr>
          <w:rFonts w:cs="David"/>
          <w:rtl/>
        </w:rPr>
      </w:pPr>
      <w:r>
        <w:rPr>
          <w:rFonts w:cs="David" w:hint="cs"/>
          <w:rtl/>
        </w:rPr>
        <w:t xml:space="preserve">חלק </w:t>
      </w:r>
      <w:r w:rsidR="00210917">
        <w:rPr>
          <w:rFonts w:cs="David" w:hint="cs"/>
          <w:rtl/>
        </w:rPr>
        <w:t xml:space="preserve">חשוב </w:t>
      </w:r>
      <w:r>
        <w:rPr>
          <w:rFonts w:cs="David" w:hint="cs"/>
          <w:rtl/>
        </w:rPr>
        <w:t>מתכני הקורס הוא איתור הספרים</w:t>
      </w:r>
      <w:r w:rsidR="00210917">
        <w:rPr>
          <w:rFonts w:cs="David" w:hint="cs"/>
          <w:rtl/>
        </w:rPr>
        <w:t>, הבאתם לכיתה והדיון אודותיהם.</w:t>
      </w:r>
      <w:r>
        <w:rPr>
          <w:rFonts w:cs="David" w:hint="cs"/>
          <w:rtl/>
        </w:rPr>
        <w:t xml:space="preserve"> ולכן </w:t>
      </w:r>
      <w:r w:rsidR="00210917">
        <w:rPr>
          <w:rFonts w:cs="David" w:hint="cs"/>
          <w:rtl/>
        </w:rPr>
        <w:t>הסטודנטים</w:t>
      </w:r>
      <w:r>
        <w:rPr>
          <w:rFonts w:cs="David" w:hint="cs"/>
          <w:rtl/>
        </w:rPr>
        <w:t xml:space="preserve"> נדרשים</w:t>
      </w:r>
      <w:r w:rsidR="00210917">
        <w:rPr>
          <w:rFonts w:cs="David" w:hint="cs"/>
          <w:rtl/>
        </w:rPr>
        <w:t xml:space="preserve"> לחפש, לדפדף, למשש וכו' מתוך כוונה שתחוו </w:t>
      </w:r>
      <w:r w:rsidR="003D6EC4">
        <w:rPr>
          <w:rFonts w:cs="David" w:hint="cs"/>
          <w:rtl/>
        </w:rPr>
        <w:t xml:space="preserve">את התחום של ספרות הילדים המאוירת באופן </w:t>
      </w:r>
      <w:r w:rsidR="00210917">
        <w:rPr>
          <w:rFonts w:cs="David" w:hint="cs"/>
          <w:rtl/>
        </w:rPr>
        <w:t xml:space="preserve">של התנסות ישירה/מעשית  ולא רק אקדמית/תיאורטית </w:t>
      </w:r>
      <w:r>
        <w:rPr>
          <w:rFonts w:cs="David" w:hint="cs"/>
          <w:rtl/>
        </w:rPr>
        <w:t>.</w:t>
      </w:r>
    </w:p>
    <w:p w:rsidR="00D11034" w:rsidRPr="0061171A" w:rsidRDefault="00B75071" w:rsidP="00B75071">
      <w:pPr>
        <w:rPr>
          <w:rFonts w:cs="David"/>
          <w:rtl/>
        </w:rPr>
      </w:pPr>
      <w:r>
        <w:rPr>
          <w:rFonts w:cs="David" w:hint="cs"/>
          <w:rtl/>
        </w:rPr>
        <w:t xml:space="preserve">מומלץ להתארגן מראש: </w:t>
      </w:r>
      <w:r w:rsidR="003D6EC4">
        <w:rPr>
          <w:rFonts w:cs="David" w:hint="cs"/>
          <w:rtl/>
        </w:rPr>
        <w:t>לחפש</w:t>
      </w:r>
      <w:r>
        <w:rPr>
          <w:rFonts w:cs="David" w:hint="cs"/>
          <w:rtl/>
        </w:rPr>
        <w:t>/להשיג להשאיל</w:t>
      </w:r>
      <w:r w:rsidR="003D6EC4">
        <w:rPr>
          <w:rFonts w:cs="David" w:hint="cs"/>
          <w:rtl/>
        </w:rPr>
        <w:t xml:space="preserve"> בכל פעם 3 או 4 שבועות קדימה את הספרים שיש להביא לשיעורים</w:t>
      </w:r>
      <w:r w:rsidR="00D11034" w:rsidRPr="0061171A">
        <w:rPr>
          <w:rFonts w:cs="David" w:hint="cs"/>
          <w:rtl/>
        </w:rPr>
        <w:t xml:space="preserve"> </w:t>
      </w:r>
      <w:r w:rsidR="003D6EC4">
        <w:rPr>
          <w:rFonts w:cs="David" w:hint="cs"/>
          <w:rtl/>
        </w:rPr>
        <w:t>.</w:t>
      </w:r>
    </w:p>
    <w:p w:rsidR="00E073B2" w:rsidRPr="0061171A" w:rsidRDefault="00D11034" w:rsidP="00063CA1">
      <w:pPr>
        <w:rPr>
          <w:rFonts w:cs="David"/>
          <w:rtl/>
        </w:rPr>
      </w:pPr>
      <w:r w:rsidRPr="003A1C87">
        <w:rPr>
          <w:rFonts w:cs="David" w:hint="cs"/>
          <w:b/>
          <w:bCs/>
          <w:rtl/>
        </w:rPr>
        <w:t>המקור המשני</w:t>
      </w:r>
      <w:r w:rsidRPr="0061171A">
        <w:rPr>
          <w:rFonts w:cs="David" w:hint="cs"/>
          <w:rtl/>
        </w:rPr>
        <w:t xml:space="preserve"> הוא מאמר או מקור אחר תיאורטי אותו יש לקרוא לפני השיעור. הדיון בכיתה יתבסס על אינטגרציה בין המקורות.</w:t>
      </w:r>
      <w:r w:rsidR="00E073B2">
        <w:rPr>
          <w:rFonts w:cs="David" w:hint="cs"/>
          <w:rtl/>
        </w:rPr>
        <w:t xml:space="preserve"> ישנם </w:t>
      </w:r>
      <w:r w:rsidR="00E073B2" w:rsidRPr="00063CA1">
        <w:rPr>
          <w:rFonts w:cs="David" w:hint="cs"/>
          <w:b/>
          <w:bCs/>
          <w:rtl/>
        </w:rPr>
        <w:t>6</w:t>
      </w:r>
      <w:r w:rsidR="00E073B2">
        <w:rPr>
          <w:rFonts w:cs="David" w:hint="cs"/>
          <w:rtl/>
        </w:rPr>
        <w:t xml:space="preserve"> </w:t>
      </w:r>
      <w:r w:rsidR="00E073B2" w:rsidRPr="00063CA1">
        <w:rPr>
          <w:rFonts w:cs="David" w:hint="cs"/>
          <w:b/>
          <w:bCs/>
          <w:rtl/>
        </w:rPr>
        <w:t>מאמרי חובה</w:t>
      </w:r>
      <w:r w:rsidR="00E073B2">
        <w:rPr>
          <w:rFonts w:cs="David" w:hint="cs"/>
          <w:rtl/>
        </w:rPr>
        <w:t xml:space="preserve"> לקריאה </w:t>
      </w:r>
      <w:r w:rsidR="00063CA1">
        <w:rPr>
          <w:rFonts w:cs="David" w:hint="cs"/>
          <w:rtl/>
        </w:rPr>
        <w:t xml:space="preserve">אשר </w:t>
      </w:r>
      <w:r w:rsidR="00E073B2">
        <w:rPr>
          <w:rFonts w:cs="David" w:hint="cs"/>
          <w:rtl/>
        </w:rPr>
        <w:t>נמצאים זמינים לקריאה/הדפסה באתר הקורס. שאר הקריאה המצוינת בצמוד לשיעור</w:t>
      </w:r>
      <w:r w:rsidR="00063CA1">
        <w:rPr>
          <w:rFonts w:cs="David" w:hint="cs"/>
          <w:rtl/>
        </w:rPr>
        <w:t>/נושא</w:t>
      </w:r>
      <w:r w:rsidR="00E073B2">
        <w:rPr>
          <w:rFonts w:cs="David" w:hint="cs"/>
          <w:rtl/>
        </w:rPr>
        <w:t xml:space="preserve"> וברשימת הביבליוגרפיה נועדה לסייע לכם בעת הכנת העבודות הכתובות. </w:t>
      </w:r>
      <w:r w:rsidR="00063CA1">
        <w:rPr>
          <w:rFonts w:cs="David" w:hint="cs"/>
          <w:rtl/>
        </w:rPr>
        <w:t>לסיכום: כל המקורות המשניים שהם מאמרים</w:t>
      </w:r>
      <w:r w:rsidR="00E073B2">
        <w:rPr>
          <w:rFonts w:cs="David" w:hint="cs"/>
          <w:rtl/>
        </w:rPr>
        <w:t xml:space="preserve"> זמינים באתר ואילו הספרים זמינים בספריית בצלאל. </w:t>
      </w:r>
    </w:p>
    <w:p w:rsidR="00D11034" w:rsidRPr="0061171A" w:rsidRDefault="00D11034" w:rsidP="00D11034">
      <w:pPr>
        <w:rPr>
          <w:rFonts w:cs="David"/>
          <w:rtl/>
        </w:rPr>
      </w:pPr>
    </w:p>
    <w:p w:rsidR="00D11034" w:rsidRPr="0061171A" w:rsidRDefault="00D11034" w:rsidP="00B738F2">
      <w:pPr>
        <w:rPr>
          <w:rFonts w:cs="David"/>
          <w:rtl/>
        </w:rPr>
      </w:pPr>
      <w:r w:rsidRPr="0061171A">
        <w:rPr>
          <w:rFonts w:cs="David" w:hint="cs"/>
          <w:rtl/>
        </w:rPr>
        <w:t>שעת קבלה</w:t>
      </w:r>
      <w:r w:rsidR="003A1C87">
        <w:rPr>
          <w:rFonts w:cs="David" w:hint="cs"/>
          <w:rtl/>
        </w:rPr>
        <w:t>:</w:t>
      </w:r>
      <w:r w:rsidRPr="0061171A">
        <w:rPr>
          <w:rFonts w:cs="David" w:hint="cs"/>
          <w:rtl/>
        </w:rPr>
        <w:t xml:space="preserve"> בימי </w:t>
      </w:r>
      <w:r w:rsidR="003A1C87">
        <w:rPr>
          <w:rFonts w:cs="David" w:hint="cs"/>
          <w:rtl/>
        </w:rPr>
        <w:t xml:space="preserve">ראשון  מ </w:t>
      </w:r>
      <w:r w:rsidR="00B738F2">
        <w:rPr>
          <w:rFonts w:cs="David"/>
        </w:rPr>
        <w:t>9</w:t>
      </w:r>
      <w:r w:rsidR="003A1C87">
        <w:rPr>
          <w:rFonts w:cs="David" w:hint="cs"/>
          <w:rtl/>
        </w:rPr>
        <w:t xml:space="preserve"> עד </w:t>
      </w:r>
      <w:r w:rsidR="00B738F2">
        <w:rPr>
          <w:rFonts w:cs="David"/>
        </w:rPr>
        <w:t>10</w:t>
      </w:r>
      <w:r w:rsidR="003A1C87">
        <w:rPr>
          <w:rFonts w:cs="David" w:hint="cs"/>
          <w:rtl/>
        </w:rPr>
        <w:t xml:space="preserve"> בתיאום מראש בלבד.</w:t>
      </w:r>
    </w:p>
    <w:p w:rsidR="00D11034" w:rsidRPr="0061171A" w:rsidRDefault="00D11034" w:rsidP="003D6EC4">
      <w:pPr>
        <w:rPr>
          <w:rFonts w:cs="David"/>
        </w:rPr>
      </w:pPr>
      <w:r w:rsidRPr="0061171A">
        <w:rPr>
          <w:rFonts w:cs="David" w:hint="cs"/>
          <w:rtl/>
        </w:rPr>
        <w:t xml:space="preserve">דוא"ל: </w:t>
      </w:r>
      <w:r w:rsidR="003D6EC4">
        <w:rPr>
          <w:rFonts w:cs="David"/>
        </w:rPr>
        <w:t>orna_</w:t>
      </w:r>
      <w:r>
        <w:rPr>
          <w:rFonts w:cs="David"/>
        </w:rPr>
        <w:t>granot@post.</w:t>
      </w:r>
      <w:r w:rsidR="003D6EC4">
        <w:rPr>
          <w:rFonts w:cs="David"/>
        </w:rPr>
        <w:t>bezalel.</w:t>
      </w:r>
      <w:r>
        <w:rPr>
          <w:rFonts w:cs="David"/>
        </w:rPr>
        <w:t>ac.il</w:t>
      </w:r>
    </w:p>
    <w:p w:rsidR="00D11034" w:rsidRDefault="00D11034" w:rsidP="00D11034">
      <w:pPr>
        <w:rPr>
          <w:rFonts w:cs="David"/>
          <w:rtl/>
        </w:rPr>
      </w:pPr>
    </w:p>
    <w:p w:rsidR="003A1C87" w:rsidRPr="0061171A" w:rsidRDefault="003A1C87" w:rsidP="00D11034">
      <w:pPr>
        <w:rPr>
          <w:rFonts w:cs="David"/>
          <w:rtl/>
        </w:rPr>
      </w:pPr>
    </w:p>
    <w:p w:rsidR="00D11034" w:rsidRPr="0061171A" w:rsidRDefault="00D11034" w:rsidP="00D11034">
      <w:pPr>
        <w:rPr>
          <w:rFonts w:cs="David"/>
          <w:rtl/>
        </w:rPr>
      </w:pPr>
      <w:r>
        <w:rPr>
          <w:rFonts w:cs="David" w:hint="cs"/>
          <w:rtl/>
        </w:rPr>
        <w:t>1.</w:t>
      </w:r>
    </w:p>
    <w:p w:rsidR="00D11034" w:rsidRDefault="00D11034" w:rsidP="00D11034">
      <w:pPr>
        <w:rPr>
          <w:rFonts w:cs="David"/>
          <w:b/>
          <w:bCs/>
          <w:rtl/>
        </w:rPr>
      </w:pPr>
      <w:r w:rsidRPr="00F57B59">
        <w:rPr>
          <w:rFonts w:cs="David" w:hint="cs"/>
          <w:b/>
          <w:bCs/>
          <w:rtl/>
        </w:rPr>
        <w:lastRenderedPageBreak/>
        <w:t>כיפה אדומה</w:t>
      </w:r>
      <w:r w:rsidR="003A1C87">
        <w:rPr>
          <w:rFonts w:cs="David" w:hint="cs"/>
          <w:b/>
          <w:bCs/>
          <w:rtl/>
        </w:rPr>
        <w:t>?</w:t>
      </w:r>
      <w:r w:rsidR="00622A89">
        <w:rPr>
          <w:rFonts w:cs="David"/>
          <w:b/>
          <w:bCs/>
        </w:rPr>
        <w:t xml:space="preserve"> </w:t>
      </w:r>
      <w:r w:rsidR="00622A89">
        <w:rPr>
          <w:rFonts w:cs="David" w:hint="cs"/>
          <w:b/>
          <w:bCs/>
          <w:rtl/>
        </w:rPr>
        <w:t>או איך לקרוא איור?</w:t>
      </w:r>
    </w:p>
    <w:p w:rsidR="00D2606C" w:rsidRDefault="00D2606C" w:rsidP="00D11034">
      <w:pPr>
        <w:rPr>
          <w:rFonts w:cs="David"/>
          <w:b/>
          <w:bCs/>
          <w:rtl/>
        </w:rPr>
      </w:pPr>
      <w:r>
        <w:rPr>
          <w:rFonts w:cs="David" w:hint="cs"/>
          <w:b/>
          <w:bCs/>
          <w:rtl/>
        </w:rPr>
        <w:t>"איורים הם יצירות האמנות הראשונות אשר ילד נחשף אליהן"</w:t>
      </w:r>
    </w:p>
    <w:p w:rsidR="00D2606C" w:rsidRDefault="00D2606C" w:rsidP="00D11034">
      <w:pPr>
        <w:rPr>
          <w:rFonts w:cs="David"/>
          <w:b/>
          <w:bCs/>
          <w:rtl/>
        </w:rPr>
      </w:pPr>
      <w:r>
        <w:rPr>
          <w:rFonts w:cs="David" w:hint="cs"/>
          <w:b/>
          <w:bCs/>
          <w:rtl/>
        </w:rPr>
        <w:t>איילה גורדון.</w:t>
      </w:r>
    </w:p>
    <w:p w:rsidR="00D11034" w:rsidRDefault="00D11034" w:rsidP="00D11034">
      <w:pPr>
        <w:rPr>
          <w:rFonts w:cs="David"/>
          <w:rtl/>
        </w:rPr>
      </w:pPr>
      <w:r w:rsidRPr="0061171A">
        <w:rPr>
          <w:rFonts w:cs="David" w:hint="cs"/>
          <w:rtl/>
        </w:rPr>
        <w:t>מבוא</w:t>
      </w:r>
      <w:r w:rsidR="00D2606C">
        <w:rPr>
          <w:rFonts w:cs="David" w:hint="cs"/>
          <w:rtl/>
        </w:rPr>
        <w:t xml:space="preserve"> כללי</w:t>
      </w:r>
      <w:r w:rsidRPr="0061171A">
        <w:rPr>
          <w:rFonts w:cs="David" w:hint="cs"/>
          <w:rtl/>
        </w:rPr>
        <w:t xml:space="preserve">, </w:t>
      </w:r>
      <w:r w:rsidR="00D2606C">
        <w:rPr>
          <w:rFonts w:cs="David" w:hint="cs"/>
          <w:rtl/>
        </w:rPr>
        <w:t xml:space="preserve">דוגמאות לנושאים מתוך תוכנית הקורס, </w:t>
      </w:r>
      <w:r w:rsidRPr="0061171A">
        <w:rPr>
          <w:rFonts w:cs="David" w:hint="cs"/>
          <w:rtl/>
        </w:rPr>
        <w:t>הכרות עם השפה והמינוחים הבסיסיים של הספר המאויר לילדים, הצגת רציונל הקורס</w:t>
      </w:r>
      <w:r w:rsidR="00D2606C">
        <w:rPr>
          <w:rFonts w:cs="David" w:hint="cs"/>
          <w:rtl/>
        </w:rPr>
        <w:t xml:space="preserve">, מבנה השיעורים </w:t>
      </w:r>
      <w:r w:rsidRPr="0061171A">
        <w:rPr>
          <w:rFonts w:cs="David" w:hint="cs"/>
          <w:rtl/>
        </w:rPr>
        <w:t>, רשימת הקריאה והמטלות.</w:t>
      </w:r>
    </w:p>
    <w:p w:rsidR="00622A89" w:rsidRPr="0061171A" w:rsidRDefault="00622A89" w:rsidP="00D11034">
      <w:pPr>
        <w:rPr>
          <w:rFonts w:cs="David"/>
          <w:rtl/>
        </w:rPr>
      </w:pPr>
    </w:p>
    <w:p w:rsidR="00D11034" w:rsidRDefault="00D11034" w:rsidP="00D11034">
      <w:pPr>
        <w:rPr>
          <w:rFonts w:cs="David"/>
          <w:rtl/>
        </w:rPr>
      </w:pPr>
      <w:r w:rsidRPr="0061171A">
        <w:rPr>
          <w:rFonts w:cs="David" w:hint="cs"/>
          <w:rtl/>
        </w:rPr>
        <w:t>מקור ראשוני: גרסא מאוירת כלשהי של המעשייה כיפה אדומה</w:t>
      </w:r>
      <w:r>
        <w:rPr>
          <w:rFonts w:cs="David" w:hint="cs"/>
          <w:rtl/>
        </w:rPr>
        <w:t>.</w:t>
      </w:r>
    </w:p>
    <w:p w:rsidR="00622A89" w:rsidRDefault="00622A89" w:rsidP="00D11034">
      <w:pPr>
        <w:rPr>
          <w:rFonts w:cs="David"/>
        </w:rPr>
      </w:pPr>
      <w:r>
        <w:rPr>
          <w:rFonts w:cs="David" w:hint="cs"/>
          <w:rtl/>
        </w:rPr>
        <w:t>מקור משני</w:t>
      </w:r>
      <w:r w:rsidR="00B75071">
        <w:rPr>
          <w:rFonts w:cs="David" w:hint="cs"/>
          <w:rtl/>
        </w:rPr>
        <w:t>/רשות</w:t>
      </w:r>
      <w:r>
        <w:rPr>
          <w:rFonts w:cs="David" w:hint="cs"/>
          <w:rtl/>
        </w:rPr>
        <w:t xml:space="preserve">: קריאה על גישת הספר השלם </w:t>
      </w:r>
      <w:r>
        <w:rPr>
          <w:rFonts w:cs="David"/>
        </w:rPr>
        <w:t xml:space="preserve">whole book approach </w:t>
      </w:r>
      <w:r w:rsidR="00805293">
        <w:rPr>
          <w:rFonts w:cs="David" w:hint="cs"/>
          <w:rtl/>
        </w:rPr>
        <w:t xml:space="preserve"> מאמר לקריאה בשני חלקים בגרסא המקוונת של </w:t>
      </w:r>
      <w:r w:rsidR="00805293">
        <w:rPr>
          <w:rFonts w:cs="David"/>
        </w:rPr>
        <w:t>school library journal</w:t>
      </w:r>
    </w:p>
    <w:p w:rsidR="00622A89" w:rsidRDefault="00622A89" w:rsidP="00D11034">
      <w:pPr>
        <w:rPr>
          <w:rFonts w:cs="David"/>
        </w:rPr>
      </w:pPr>
    </w:p>
    <w:p w:rsidR="00622A89" w:rsidRPr="00E073B2" w:rsidRDefault="00616415" w:rsidP="00622A89">
      <w:pPr>
        <w:rPr>
          <w:rFonts w:cs="David"/>
          <w:rtl/>
        </w:rPr>
      </w:pPr>
      <w:hyperlink r:id="rId7" w:history="1">
        <w:r w:rsidR="00622A89" w:rsidRPr="00E073B2">
          <w:rPr>
            <w:rStyle w:val="Hyperlink"/>
            <w:rFonts w:cs="David"/>
          </w:rPr>
          <w:t>http://www.slj.com/slj/printissue/currentissue/858463-427/art_in_theory_and_practice.html.csp</w:t>
        </w:r>
      </w:hyperlink>
    </w:p>
    <w:p w:rsidR="003A1C87" w:rsidRDefault="00616415" w:rsidP="00622A89">
      <w:hyperlink r:id="rId8" w:history="1">
        <w:r w:rsidR="00622A89" w:rsidRPr="00E073B2">
          <w:rPr>
            <w:rStyle w:val="Hyperlink"/>
            <w:rFonts w:cs="David"/>
          </w:rPr>
          <w:t>http://www.slj.com/slj/printissue/currentissue/856505-427/art_in_theory_and_practice.html.csp</w:t>
        </w:r>
      </w:hyperlink>
    </w:p>
    <w:p w:rsidR="00622A89" w:rsidRPr="0061171A" w:rsidRDefault="00622A89" w:rsidP="00622A89">
      <w:pPr>
        <w:rPr>
          <w:rFonts w:cs="David"/>
          <w:rtl/>
        </w:rPr>
      </w:pPr>
    </w:p>
    <w:p w:rsidR="00D11034" w:rsidRPr="0061171A" w:rsidRDefault="00D11034" w:rsidP="00D11034">
      <w:pPr>
        <w:rPr>
          <w:rFonts w:cs="David"/>
          <w:rtl/>
        </w:rPr>
      </w:pPr>
      <w:r>
        <w:rPr>
          <w:rFonts w:cs="David" w:hint="cs"/>
          <w:rtl/>
        </w:rPr>
        <w:t>2.</w:t>
      </w:r>
    </w:p>
    <w:p w:rsidR="00DD23F8" w:rsidRDefault="00622A89" w:rsidP="00D11034">
      <w:pPr>
        <w:rPr>
          <w:rFonts w:cs="David"/>
          <w:b/>
          <w:bCs/>
          <w:rtl/>
        </w:rPr>
      </w:pPr>
      <w:r w:rsidRPr="00622A89">
        <w:rPr>
          <w:rFonts w:cs="David" w:hint="cs"/>
          <w:b/>
          <w:bCs/>
          <w:rtl/>
        </w:rPr>
        <w:t>מה בין ציור לאיור?</w:t>
      </w:r>
    </w:p>
    <w:p w:rsidR="00210917" w:rsidRDefault="00622A89" w:rsidP="00D2606C">
      <w:pPr>
        <w:rPr>
          <w:rFonts w:cs="David"/>
          <w:rtl/>
        </w:rPr>
      </w:pPr>
      <w:r>
        <w:rPr>
          <w:rFonts w:cs="David" w:hint="cs"/>
          <w:rtl/>
        </w:rPr>
        <w:t xml:space="preserve">מה ההבדלים בין ציור עצמאי לאיור המלווה טקסט בספר מאויר לילדים. </w:t>
      </w:r>
    </w:p>
    <w:p w:rsidR="00210917" w:rsidRDefault="00622A89" w:rsidP="00D2606C">
      <w:pPr>
        <w:rPr>
          <w:rFonts w:cs="David"/>
          <w:rtl/>
        </w:rPr>
      </w:pPr>
      <w:r>
        <w:rPr>
          <w:rFonts w:cs="David" w:hint="cs"/>
          <w:rtl/>
        </w:rPr>
        <w:t>מה קורה כאשר הספר מכיל רק תמונות? האם אלה ציורים או איורים?</w:t>
      </w:r>
      <w:r w:rsidR="00D2606C">
        <w:rPr>
          <w:rFonts w:cs="David" w:hint="cs"/>
          <w:rtl/>
        </w:rPr>
        <w:t xml:space="preserve"> </w:t>
      </w:r>
    </w:p>
    <w:p w:rsidR="00622A89" w:rsidRDefault="00210917" w:rsidP="00D2606C">
      <w:pPr>
        <w:rPr>
          <w:rFonts w:cs="David"/>
        </w:rPr>
      </w:pPr>
      <w:r>
        <w:rPr>
          <w:rFonts w:cs="David" w:hint="cs"/>
          <w:rtl/>
        </w:rPr>
        <w:t>הדגמה/</w:t>
      </w:r>
      <w:r w:rsidR="00D2606C">
        <w:rPr>
          <w:rFonts w:cs="David" w:hint="cs"/>
          <w:rtl/>
        </w:rPr>
        <w:t xml:space="preserve">דיון ביקורתי בעקרונות המוצגים בספרה של המאיירת מולי בנג </w:t>
      </w:r>
      <w:r w:rsidR="00B738F2">
        <w:rPr>
          <w:rFonts w:cs="David"/>
        </w:rPr>
        <w:t>PI</w:t>
      </w:r>
      <w:r w:rsidR="00D2606C">
        <w:rPr>
          <w:rFonts w:cs="David"/>
        </w:rPr>
        <w:t xml:space="preserve">CTURE THIS </w:t>
      </w:r>
    </w:p>
    <w:p w:rsidR="00622A89" w:rsidRPr="00622A89" w:rsidRDefault="00622A89" w:rsidP="00D11034">
      <w:pPr>
        <w:rPr>
          <w:rFonts w:cs="David"/>
          <w:b/>
          <w:bCs/>
          <w:rtl/>
        </w:rPr>
      </w:pPr>
    </w:p>
    <w:p w:rsidR="00B75071" w:rsidRDefault="00622A89" w:rsidP="00B75071">
      <w:pPr>
        <w:rPr>
          <w:rFonts w:cs="David"/>
          <w:rtl/>
        </w:rPr>
      </w:pPr>
      <w:r>
        <w:rPr>
          <w:rFonts w:cs="David" w:hint="cs"/>
          <w:rtl/>
        </w:rPr>
        <w:t xml:space="preserve">מקור ראשוני: הביאו לכיתה כל ספר מאויר לילדים </w:t>
      </w:r>
      <w:r w:rsidR="00B75071">
        <w:rPr>
          <w:rFonts w:cs="David" w:hint="cs"/>
          <w:rtl/>
        </w:rPr>
        <w:t>אשר אין בו מילים (למעט שם הספר).</w:t>
      </w:r>
    </w:p>
    <w:p w:rsidR="00DD23F8" w:rsidRDefault="00622A89" w:rsidP="00B75071">
      <w:pPr>
        <w:rPr>
          <w:rFonts w:cs="David"/>
          <w:rtl/>
        </w:rPr>
      </w:pPr>
      <w:r>
        <w:rPr>
          <w:rFonts w:cs="David" w:hint="cs"/>
          <w:rtl/>
        </w:rPr>
        <w:t>דוגמאות: המעגל הנסתר, איפה העוגה, ספרי זום, ספרי "איפה אפי" למיניהם, גם ספרים לתינוקות אשר אין בהם מילים בגוף הספר רלבנטיים</w:t>
      </w:r>
      <w:r w:rsidR="00D2606C">
        <w:rPr>
          <w:rFonts w:cs="David" w:hint="cs"/>
          <w:rtl/>
        </w:rPr>
        <w:t xml:space="preserve"> לדיון</w:t>
      </w:r>
      <w:r>
        <w:rPr>
          <w:rFonts w:cs="David" w:hint="cs"/>
          <w:rtl/>
        </w:rPr>
        <w:t>.</w:t>
      </w:r>
    </w:p>
    <w:p w:rsidR="008971BD" w:rsidRDefault="008971BD" w:rsidP="00B75071">
      <w:pPr>
        <w:rPr>
          <w:rFonts w:cs="David"/>
          <w:rtl/>
        </w:rPr>
      </w:pPr>
    </w:p>
    <w:p w:rsidR="00622A89" w:rsidRDefault="00622A89" w:rsidP="001802BE">
      <w:pPr>
        <w:rPr>
          <w:rFonts w:cs="David"/>
          <w:rtl/>
        </w:rPr>
      </w:pPr>
      <w:r>
        <w:rPr>
          <w:rFonts w:cs="David" w:hint="cs"/>
          <w:rtl/>
        </w:rPr>
        <w:t>מקור משני</w:t>
      </w:r>
      <w:r w:rsidR="00E073B2">
        <w:rPr>
          <w:rFonts w:cs="David" w:hint="cs"/>
          <w:rtl/>
        </w:rPr>
        <w:t>/חובה</w:t>
      </w:r>
      <w:r>
        <w:rPr>
          <w:rFonts w:cs="David" w:hint="cs"/>
          <w:rtl/>
        </w:rPr>
        <w:t xml:space="preserve">: </w:t>
      </w:r>
      <w:r w:rsidRPr="00E073B2">
        <w:rPr>
          <w:rFonts w:cs="David" w:hint="cs"/>
          <w:rtl/>
        </w:rPr>
        <w:t xml:space="preserve">ספרה התיאורטי של המאיירת מולי בנג </w:t>
      </w:r>
      <w:r w:rsidRPr="00E073B2">
        <w:rPr>
          <w:rFonts w:cs="David"/>
        </w:rPr>
        <w:t>PICTURE THIS</w:t>
      </w:r>
      <w:r>
        <w:rPr>
          <w:rFonts w:cs="David"/>
        </w:rPr>
        <w:t xml:space="preserve"> </w:t>
      </w:r>
      <w:r w:rsidR="001802BE">
        <w:rPr>
          <w:rFonts w:cs="David" w:hint="cs"/>
          <w:rtl/>
        </w:rPr>
        <w:t xml:space="preserve"> </w:t>
      </w:r>
      <w:r>
        <w:rPr>
          <w:rFonts w:cs="David" w:hint="cs"/>
          <w:rtl/>
        </w:rPr>
        <w:t>מדובר בקריאה קלילה ורצופת דוגמאות חזותיות.</w:t>
      </w:r>
      <w:r w:rsidR="00D2606C">
        <w:rPr>
          <w:rFonts w:cs="David"/>
        </w:rPr>
        <w:t xml:space="preserve"> </w:t>
      </w:r>
      <w:r w:rsidR="00D2606C">
        <w:rPr>
          <w:rFonts w:cs="David" w:hint="cs"/>
          <w:rtl/>
        </w:rPr>
        <w:t>זמין לקריאה באתר בקורס.</w:t>
      </w:r>
    </w:p>
    <w:p w:rsidR="00622A89" w:rsidRDefault="00622A89" w:rsidP="00622A89">
      <w:pPr>
        <w:rPr>
          <w:rFonts w:cs="David"/>
          <w:rtl/>
        </w:rPr>
      </w:pPr>
    </w:p>
    <w:p w:rsidR="00D11034" w:rsidRPr="0061171A" w:rsidRDefault="00D11034" w:rsidP="00D2606C">
      <w:pPr>
        <w:rPr>
          <w:rFonts w:cs="David"/>
          <w:rtl/>
        </w:rPr>
      </w:pPr>
      <w:r>
        <w:rPr>
          <w:rFonts w:cs="David" w:hint="cs"/>
          <w:rtl/>
        </w:rPr>
        <w:t xml:space="preserve"> </w:t>
      </w:r>
    </w:p>
    <w:p w:rsidR="00D11034" w:rsidRDefault="00D11034" w:rsidP="00D11034">
      <w:pPr>
        <w:rPr>
          <w:rFonts w:cs="David"/>
        </w:rPr>
      </w:pPr>
      <w:r>
        <w:rPr>
          <w:rFonts w:cs="David" w:hint="cs"/>
          <w:rtl/>
        </w:rPr>
        <w:t>3.</w:t>
      </w:r>
    </w:p>
    <w:p w:rsidR="00D2606C" w:rsidRPr="00F57B59" w:rsidRDefault="00D2606C" w:rsidP="00D2606C">
      <w:pPr>
        <w:rPr>
          <w:rFonts w:cs="David"/>
          <w:b/>
          <w:bCs/>
          <w:rtl/>
        </w:rPr>
      </w:pPr>
      <w:r w:rsidRPr="00F57B59">
        <w:rPr>
          <w:rFonts w:cs="David" w:hint="cs"/>
          <w:b/>
          <w:bCs/>
          <w:rtl/>
        </w:rPr>
        <w:t>הטקסט והתמונה- חלק ראשון</w:t>
      </w:r>
    </w:p>
    <w:p w:rsidR="00D2606C" w:rsidRPr="0061171A" w:rsidRDefault="00D2606C" w:rsidP="00D2606C">
      <w:pPr>
        <w:rPr>
          <w:rFonts w:cs="David"/>
          <w:rtl/>
        </w:rPr>
      </w:pPr>
      <w:r w:rsidRPr="0061171A">
        <w:rPr>
          <w:rFonts w:cs="David" w:hint="cs"/>
          <w:rtl/>
        </w:rPr>
        <w:t>סופר, מאייר, מאייר- שידוך של יוצרים</w:t>
      </w:r>
    </w:p>
    <w:p w:rsidR="00D2606C" w:rsidRPr="0061171A" w:rsidRDefault="00D2606C" w:rsidP="00D2606C">
      <w:pPr>
        <w:rPr>
          <w:rFonts w:cs="David"/>
          <w:rtl/>
        </w:rPr>
      </w:pPr>
      <w:r w:rsidRPr="003C1A46">
        <w:rPr>
          <w:rFonts w:cs="David" w:hint="cs"/>
          <w:b/>
          <w:bCs/>
          <w:i/>
          <w:iCs/>
          <w:rtl/>
        </w:rPr>
        <w:t>עליסה בארץ הפלאות</w:t>
      </w:r>
      <w:r w:rsidRPr="0061171A">
        <w:rPr>
          <w:rFonts w:cs="David" w:hint="cs"/>
          <w:rtl/>
        </w:rPr>
        <w:t>- סיפורו של ספר מאויר כתופעה תרבותית</w:t>
      </w:r>
      <w:r>
        <w:rPr>
          <w:rFonts w:cs="David" w:hint="cs"/>
          <w:rtl/>
        </w:rPr>
        <w:t>, המצאת הילדות הויקטוריאנית.</w:t>
      </w:r>
    </w:p>
    <w:p w:rsidR="00D2606C" w:rsidRPr="0061171A" w:rsidRDefault="00D2606C" w:rsidP="00D2606C">
      <w:pPr>
        <w:rPr>
          <w:rFonts w:cs="David"/>
          <w:rtl/>
        </w:rPr>
      </w:pPr>
    </w:p>
    <w:p w:rsidR="00D2606C" w:rsidRPr="0061171A" w:rsidRDefault="00D2606C" w:rsidP="00D2606C">
      <w:pPr>
        <w:rPr>
          <w:rFonts w:cs="David"/>
          <w:rtl/>
        </w:rPr>
      </w:pPr>
      <w:r w:rsidRPr="0061171A">
        <w:rPr>
          <w:rFonts w:cs="David" w:hint="cs"/>
          <w:rtl/>
        </w:rPr>
        <w:t xml:space="preserve">מקור ראשוני: כל גרסא מאוירת של </w:t>
      </w:r>
      <w:r w:rsidRPr="00253D07">
        <w:rPr>
          <w:rFonts w:cs="David" w:hint="cs"/>
          <w:i/>
          <w:iCs/>
          <w:rtl/>
        </w:rPr>
        <w:t>עליסה בארץ הפלאות</w:t>
      </w:r>
      <w:r w:rsidRPr="0061171A">
        <w:rPr>
          <w:rFonts w:cs="David" w:hint="cs"/>
          <w:rtl/>
        </w:rPr>
        <w:t xml:space="preserve"> (</w:t>
      </w:r>
      <w:r>
        <w:rPr>
          <w:rFonts w:cs="David" w:hint="cs"/>
          <w:rtl/>
        </w:rPr>
        <w:t>ב</w:t>
      </w:r>
      <w:r w:rsidRPr="0061171A">
        <w:rPr>
          <w:rFonts w:cs="David" w:hint="cs"/>
          <w:rtl/>
        </w:rPr>
        <w:t>עדיפות לאיורים של ג'ון טניאל)</w:t>
      </w:r>
    </w:p>
    <w:p w:rsidR="00D2606C" w:rsidRDefault="00D2606C" w:rsidP="00D2606C">
      <w:pPr>
        <w:rPr>
          <w:rFonts w:cs="David"/>
          <w:rtl/>
        </w:rPr>
      </w:pPr>
      <w:r w:rsidRPr="00E073B2">
        <w:rPr>
          <w:rFonts w:cs="David" w:hint="cs"/>
          <w:rtl/>
        </w:rPr>
        <w:t>מקור משני</w:t>
      </w:r>
      <w:r w:rsidR="00E073B2" w:rsidRPr="00E073B2">
        <w:rPr>
          <w:rFonts w:cs="David" w:hint="cs"/>
          <w:rtl/>
        </w:rPr>
        <w:t>/חובה</w:t>
      </w:r>
      <w:r w:rsidRPr="00E073B2">
        <w:rPr>
          <w:rFonts w:cs="David" w:hint="cs"/>
          <w:rtl/>
        </w:rPr>
        <w:t>: יוסף שוורץ "הקשרים בין התמליל והאיור בספרות הילדים".</w:t>
      </w:r>
      <w:r w:rsidR="00E073B2">
        <w:rPr>
          <w:rFonts w:cs="David" w:hint="cs"/>
          <w:rtl/>
        </w:rPr>
        <w:t xml:space="preserve"> נמצא באתר הקורס.</w:t>
      </w:r>
    </w:p>
    <w:p w:rsidR="00D2606C" w:rsidRDefault="00D2606C" w:rsidP="00D2606C">
      <w:pPr>
        <w:rPr>
          <w:rFonts w:cs="David"/>
          <w:rtl/>
        </w:rPr>
      </w:pPr>
    </w:p>
    <w:p w:rsidR="00D11034" w:rsidRPr="00D2606C" w:rsidRDefault="00D11034" w:rsidP="00D2606C">
      <w:pPr>
        <w:rPr>
          <w:rFonts w:cs="David"/>
          <w:rtl/>
        </w:rPr>
      </w:pPr>
    </w:p>
    <w:p w:rsidR="00D11034" w:rsidRDefault="00D11034" w:rsidP="00D11034">
      <w:pPr>
        <w:rPr>
          <w:rFonts w:cs="David"/>
        </w:rPr>
      </w:pPr>
      <w:r>
        <w:rPr>
          <w:rFonts w:cs="David" w:hint="cs"/>
          <w:rtl/>
        </w:rPr>
        <w:t>4.</w:t>
      </w:r>
    </w:p>
    <w:p w:rsidR="00D2606C" w:rsidRPr="00F57B59" w:rsidRDefault="00D2606C" w:rsidP="00D2606C">
      <w:pPr>
        <w:rPr>
          <w:rFonts w:cs="David"/>
          <w:b/>
          <w:bCs/>
          <w:rtl/>
        </w:rPr>
      </w:pPr>
      <w:r w:rsidRPr="00F57B59">
        <w:rPr>
          <w:rFonts w:cs="David" w:hint="cs"/>
          <w:b/>
          <w:bCs/>
          <w:rtl/>
        </w:rPr>
        <w:t>הטקסט והתמונה- חלק שני</w:t>
      </w:r>
    </w:p>
    <w:p w:rsidR="00D2606C" w:rsidRPr="0061171A" w:rsidRDefault="00D2606C" w:rsidP="00D2606C">
      <w:pPr>
        <w:rPr>
          <w:rFonts w:cs="David"/>
          <w:rtl/>
        </w:rPr>
      </w:pPr>
      <w:r w:rsidRPr="0061171A">
        <w:rPr>
          <w:rFonts w:cs="David" w:hint="cs"/>
          <w:rtl/>
        </w:rPr>
        <w:t>יוצר אחד</w:t>
      </w:r>
    </w:p>
    <w:p w:rsidR="00D2606C" w:rsidRPr="0061171A" w:rsidRDefault="00D2606C" w:rsidP="00D2606C">
      <w:pPr>
        <w:rPr>
          <w:rFonts w:cs="David"/>
          <w:rtl/>
        </w:rPr>
      </w:pPr>
      <w:r w:rsidRPr="0061171A">
        <w:rPr>
          <w:rFonts w:cs="David" w:hint="cs"/>
          <w:rtl/>
        </w:rPr>
        <w:t>היינריך הופמן</w:t>
      </w:r>
      <w:r>
        <w:rPr>
          <w:rFonts w:cs="David" w:hint="cs"/>
          <w:rtl/>
        </w:rPr>
        <w:t>,</w:t>
      </w:r>
      <w:r w:rsidRPr="0061171A">
        <w:rPr>
          <w:rFonts w:cs="David" w:hint="cs"/>
          <w:rtl/>
        </w:rPr>
        <w:t xml:space="preserve"> </w:t>
      </w:r>
      <w:r w:rsidRPr="003C1A46">
        <w:rPr>
          <w:rFonts w:cs="David" w:hint="cs"/>
          <w:b/>
          <w:bCs/>
          <w:i/>
          <w:iCs/>
          <w:rtl/>
        </w:rPr>
        <w:t>יהושוע הפרוע</w:t>
      </w:r>
      <w:r w:rsidRPr="0061171A">
        <w:rPr>
          <w:rFonts w:cs="David" w:hint="cs"/>
          <w:rtl/>
        </w:rPr>
        <w:t>- על דידקטיות והפחדה באיור, פדגוגיה מילולית וחתרנות ויזואלית.</w:t>
      </w:r>
    </w:p>
    <w:p w:rsidR="00D2606C" w:rsidRDefault="00D2606C" w:rsidP="00D2606C">
      <w:pPr>
        <w:rPr>
          <w:rFonts w:cs="David"/>
          <w:rtl/>
        </w:rPr>
      </w:pPr>
    </w:p>
    <w:p w:rsidR="00D11034" w:rsidRDefault="00D2606C" w:rsidP="00D2606C">
      <w:pPr>
        <w:rPr>
          <w:rFonts w:cs="David"/>
          <w:rtl/>
        </w:rPr>
      </w:pPr>
      <w:r w:rsidRPr="003C1A46">
        <w:rPr>
          <w:rFonts w:cs="David" w:hint="cs"/>
          <w:rtl/>
        </w:rPr>
        <w:t xml:space="preserve">מקור ראשוני: כל גרסא מאוירת של יהושוע הפרוע, </w:t>
      </w:r>
      <w:r w:rsidR="003C1A46" w:rsidRPr="003C1A46">
        <w:rPr>
          <w:rFonts w:cs="David" w:hint="cs"/>
          <w:b/>
          <w:bCs/>
          <w:rtl/>
        </w:rPr>
        <w:t>או</w:t>
      </w:r>
      <w:r w:rsidR="003C1A46" w:rsidRPr="003C1A46">
        <w:rPr>
          <w:rFonts w:cs="David" w:hint="cs"/>
          <w:rtl/>
        </w:rPr>
        <w:t xml:space="preserve"> כל ספר לילדים מאת טומי אונגרר: </w:t>
      </w:r>
      <w:r w:rsidRPr="003C1A46">
        <w:rPr>
          <w:rFonts w:cs="David" w:hint="cs"/>
          <w:i/>
          <w:iCs/>
          <w:rtl/>
        </w:rPr>
        <w:t xml:space="preserve">החיה של מסייה רסין </w:t>
      </w:r>
      <w:r w:rsidRPr="003C1A46">
        <w:rPr>
          <w:rFonts w:cs="David" w:hint="cs"/>
          <w:rtl/>
        </w:rPr>
        <w:t>בכל שפה או מהדורה או כל ספר אחר לילדים של טומי אונגרר.</w:t>
      </w:r>
    </w:p>
    <w:p w:rsidR="003C1A46" w:rsidRDefault="003C1A46" w:rsidP="00D2606C">
      <w:pPr>
        <w:rPr>
          <w:rFonts w:cs="David"/>
        </w:rPr>
      </w:pPr>
      <w:r w:rsidRPr="00E073B2">
        <w:rPr>
          <w:rFonts w:cs="David" w:hint="cs"/>
          <w:rtl/>
        </w:rPr>
        <w:t>מקור משני</w:t>
      </w:r>
      <w:r w:rsidR="00E073B2">
        <w:rPr>
          <w:rFonts w:cs="David" w:hint="cs"/>
          <w:rtl/>
        </w:rPr>
        <w:t>/חובה</w:t>
      </w:r>
      <w:r w:rsidRPr="00E073B2">
        <w:rPr>
          <w:rFonts w:cs="David" w:hint="cs"/>
          <w:rtl/>
        </w:rPr>
        <w:t xml:space="preserve">: "הסוכר בתה מר" גונן </w:t>
      </w:r>
      <w:r w:rsidR="00B75071" w:rsidRPr="00E073B2">
        <w:rPr>
          <w:rFonts w:cs="David" w:hint="cs"/>
          <w:rtl/>
        </w:rPr>
        <w:t xml:space="preserve">מאמר קצר בגליון כתב העת "משקפיים" בנושא איור. </w:t>
      </w:r>
      <w:r w:rsidRPr="00E073B2">
        <w:rPr>
          <w:rFonts w:cs="David" w:hint="cs"/>
          <w:rtl/>
        </w:rPr>
        <w:t xml:space="preserve">על הרצף ההסטורי </w:t>
      </w:r>
      <w:r w:rsidR="00B75071" w:rsidRPr="00E073B2">
        <w:rPr>
          <w:rFonts w:cs="David" w:hint="cs"/>
          <w:rtl/>
        </w:rPr>
        <w:t>/</w:t>
      </w:r>
      <w:r w:rsidRPr="00E073B2">
        <w:rPr>
          <w:rFonts w:cs="David" w:hint="cs"/>
          <w:rtl/>
        </w:rPr>
        <w:t>פדגוגי בספרות ילדים</w:t>
      </w:r>
      <w:r w:rsidR="00E073B2" w:rsidRPr="00E073B2">
        <w:rPr>
          <w:rFonts w:cs="David" w:hint="cs"/>
          <w:rtl/>
        </w:rPr>
        <w:t xml:space="preserve">. </w:t>
      </w:r>
      <w:r w:rsidR="00E073B2">
        <w:rPr>
          <w:rFonts w:cs="David" w:hint="cs"/>
          <w:rtl/>
        </w:rPr>
        <w:t>נמצא באתר הקורס.</w:t>
      </w:r>
    </w:p>
    <w:p w:rsidR="00B738F2" w:rsidRDefault="00B738F2" w:rsidP="00D2606C">
      <w:pPr>
        <w:rPr>
          <w:rFonts w:cs="David"/>
          <w:highlight w:val="yellow"/>
          <w:rtl/>
        </w:rPr>
      </w:pPr>
    </w:p>
    <w:p w:rsidR="00D11034" w:rsidRDefault="00D11034" w:rsidP="00D11034">
      <w:pPr>
        <w:rPr>
          <w:rFonts w:cs="David"/>
        </w:rPr>
      </w:pPr>
      <w:r>
        <w:rPr>
          <w:rFonts w:cs="David" w:hint="cs"/>
          <w:rtl/>
        </w:rPr>
        <w:t>5.</w:t>
      </w:r>
    </w:p>
    <w:p w:rsidR="003C1A46" w:rsidRDefault="003C1A46" w:rsidP="003C1A46">
      <w:pPr>
        <w:rPr>
          <w:rFonts w:cs="David"/>
          <w:b/>
          <w:bCs/>
          <w:rtl/>
        </w:rPr>
      </w:pPr>
      <w:r w:rsidRPr="00F57B59">
        <w:rPr>
          <w:rFonts w:cs="David" w:hint="cs"/>
          <w:b/>
          <w:bCs/>
          <w:rtl/>
        </w:rPr>
        <w:t>הטקסט והתמונה- חלק שלישי</w:t>
      </w:r>
    </w:p>
    <w:p w:rsidR="003C1A46" w:rsidRPr="003C1A46" w:rsidRDefault="003C1A46" w:rsidP="003C1A46">
      <w:pPr>
        <w:rPr>
          <w:rFonts w:cs="David"/>
          <w:rtl/>
        </w:rPr>
      </w:pPr>
      <w:r>
        <w:rPr>
          <w:rFonts w:cs="David" w:hint="cs"/>
          <w:rtl/>
        </w:rPr>
        <w:t>המאייר האמן, ספרי מתנה, סוגייה ספציפית באיור אשר מדגישה את הפערים בין הטקסט תמונה אשר ממלא האיור.</w:t>
      </w:r>
    </w:p>
    <w:p w:rsidR="003C1A46" w:rsidRDefault="003C1A46" w:rsidP="003C1A46">
      <w:pPr>
        <w:rPr>
          <w:rFonts w:cs="David"/>
          <w:rtl/>
        </w:rPr>
      </w:pPr>
      <w:r w:rsidRPr="0061171A">
        <w:rPr>
          <w:rFonts w:cs="David" w:hint="cs"/>
          <w:rtl/>
        </w:rPr>
        <w:t>האנשה: ארתור רקאהם.</w:t>
      </w:r>
    </w:p>
    <w:p w:rsidR="00E073B2" w:rsidRPr="0061171A" w:rsidRDefault="00E073B2" w:rsidP="003C1A46">
      <w:pPr>
        <w:rPr>
          <w:rFonts w:cs="David"/>
          <w:rtl/>
        </w:rPr>
      </w:pPr>
    </w:p>
    <w:p w:rsidR="003C1A46" w:rsidRPr="0061171A" w:rsidRDefault="003C1A46" w:rsidP="003C1A46">
      <w:pPr>
        <w:rPr>
          <w:rFonts w:cs="David"/>
          <w:rtl/>
        </w:rPr>
      </w:pPr>
      <w:r w:rsidRPr="0061171A">
        <w:rPr>
          <w:rFonts w:cs="David" w:hint="cs"/>
          <w:rtl/>
        </w:rPr>
        <w:lastRenderedPageBreak/>
        <w:t xml:space="preserve">מקור ראשוני: הביאו לכיתה </w:t>
      </w:r>
      <w:r w:rsidRPr="001F7B13">
        <w:rPr>
          <w:rFonts w:cs="David" w:hint="cs"/>
          <w:rtl/>
        </w:rPr>
        <w:t>איורים שונים לשיר</w:t>
      </w:r>
      <w:r>
        <w:rPr>
          <w:rFonts w:cs="David" w:hint="cs"/>
          <w:rtl/>
        </w:rPr>
        <w:t xml:space="preserve"> </w:t>
      </w:r>
      <w:r w:rsidR="00B75071">
        <w:rPr>
          <w:rFonts w:cs="David" w:hint="cs"/>
          <w:rtl/>
        </w:rPr>
        <w:t>"</w:t>
      </w:r>
      <w:r>
        <w:rPr>
          <w:rFonts w:cs="David" w:hint="cs"/>
          <w:rtl/>
        </w:rPr>
        <w:t>עציץ פרחים</w:t>
      </w:r>
      <w:r w:rsidR="00B75071">
        <w:rPr>
          <w:rFonts w:cs="David" w:hint="cs"/>
          <w:rtl/>
        </w:rPr>
        <w:t>"</w:t>
      </w:r>
      <w:r>
        <w:rPr>
          <w:rFonts w:cs="David" w:hint="cs"/>
          <w:rtl/>
        </w:rPr>
        <w:t xml:space="preserve"> מאת ביאליק.</w:t>
      </w:r>
    </w:p>
    <w:p w:rsidR="003C1A46" w:rsidRDefault="003C1A46" w:rsidP="00E073B2">
      <w:pPr>
        <w:rPr>
          <w:rFonts w:cs="David"/>
        </w:rPr>
      </w:pPr>
      <w:r w:rsidRPr="00E073B2">
        <w:rPr>
          <w:rFonts w:cs="David" w:hint="cs"/>
          <w:rtl/>
        </w:rPr>
        <w:t>מקור משני: סוזן מאייר על ארתור רקהאם 156-175</w:t>
      </w:r>
      <w:r w:rsidR="00E073B2" w:rsidRPr="00E073B2">
        <w:rPr>
          <w:rFonts w:cs="David" w:hint="cs"/>
          <w:rtl/>
        </w:rPr>
        <w:t>.</w:t>
      </w:r>
      <w:r w:rsidR="00E073B2">
        <w:rPr>
          <w:rFonts w:cs="David" w:hint="cs"/>
          <w:rtl/>
        </w:rPr>
        <w:t xml:space="preserve"> נמצא באתר הקורס.</w:t>
      </w:r>
    </w:p>
    <w:p w:rsidR="00B738F2" w:rsidRDefault="00B738F2" w:rsidP="00E073B2">
      <w:pPr>
        <w:rPr>
          <w:rFonts w:cs="David"/>
          <w:rtl/>
        </w:rPr>
      </w:pPr>
    </w:p>
    <w:p w:rsidR="00D11034" w:rsidRDefault="00D11034" w:rsidP="00D11034">
      <w:pPr>
        <w:rPr>
          <w:rFonts w:cs="David"/>
        </w:rPr>
      </w:pPr>
      <w:r>
        <w:rPr>
          <w:rFonts w:cs="David" w:hint="cs"/>
          <w:rtl/>
        </w:rPr>
        <w:t>6.</w:t>
      </w:r>
    </w:p>
    <w:p w:rsidR="003C1A46" w:rsidRPr="00F57B59" w:rsidRDefault="003C1A46" w:rsidP="003C1A46">
      <w:pPr>
        <w:rPr>
          <w:rFonts w:cs="David"/>
          <w:b/>
          <w:bCs/>
          <w:rtl/>
        </w:rPr>
      </w:pPr>
      <w:r w:rsidRPr="00F57B59">
        <w:rPr>
          <w:rFonts w:cs="David" w:hint="cs"/>
          <w:b/>
          <w:bCs/>
          <w:rtl/>
        </w:rPr>
        <w:t xml:space="preserve">עיצוב </w:t>
      </w:r>
      <w:r w:rsidRPr="00F57B59">
        <w:rPr>
          <w:rFonts w:cs="David"/>
          <w:b/>
          <w:bCs/>
          <w:rtl/>
        </w:rPr>
        <w:t>–</w:t>
      </w:r>
      <w:r w:rsidRPr="00F57B59">
        <w:rPr>
          <w:rFonts w:cs="David" w:hint="cs"/>
          <w:b/>
          <w:bCs/>
          <w:rtl/>
        </w:rPr>
        <w:t xml:space="preserve"> חלק ראשון</w:t>
      </w:r>
    </w:p>
    <w:p w:rsidR="003C1A46" w:rsidRDefault="003C1A46" w:rsidP="003C1A46">
      <w:pPr>
        <w:rPr>
          <w:rFonts w:cs="David"/>
          <w:rtl/>
        </w:rPr>
      </w:pPr>
      <w:r w:rsidRPr="0061171A">
        <w:rPr>
          <w:rFonts w:cs="David" w:hint="cs"/>
          <w:rtl/>
        </w:rPr>
        <w:t>וולטר קריין אבי העיצוב</w:t>
      </w:r>
    </w:p>
    <w:p w:rsidR="003C1A46" w:rsidRDefault="003C1A46" w:rsidP="003C1A46">
      <w:pPr>
        <w:rPr>
          <w:rFonts w:cs="David"/>
        </w:rPr>
      </w:pPr>
    </w:p>
    <w:p w:rsidR="003C1A46" w:rsidRPr="0061171A" w:rsidRDefault="003C1A46" w:rsidP="003C1A46">
      <w:pPr>
        <w:rPr>
          <w:rFonts w:cs="David"/>
          <w:rtl/>
        </w:rPr>
      </w:pPr>
      <w:r w:rsidRPr="0061171A">
        <w:rPr>
          <w:rFonts w:cs="David" w:hint="cs"/>
          <w:rtl/>
        </w:rPr>
        <w:t xml:space="preserve">מקור ראשוני: </w:t>
      </w:r>
      <w:r>
        <w:rPr>
          <w:rFonts w:cs="David" w:hint="cs"/>
          <w:rtl/>
        </w:rPr>
        <w:t xml:space="preserve">הביאו לכיתה אחד או יותר מהספרים הבאים: </w:t>
      </w:r>
      <w:r w:rsidRPr="00624059">
        <w:rPr>
          <w:rFonts w:cs="David" w:hint="cs"/>
          <w:i/>
          <w:iCs/>
          <w:rtl/>
        </w:rPr>
        <w:t>על עלה ועל אלונה,לילה בלי ירח, בלונה, העורב והלימונים, להתראות באנטארקטיק</w:t>
      </w:r>
      <w:r w:rsidRPr="00624059">
        <w:rPr>
          <w:rFonts w:cs="David" w:hint="eastAsia"/>
          <w:i/>
          <w:iCs/>
          <w:rtl/>
        </w:rPr>
        <w:t>ה</w:t>
      </w:r>
      <w:r w:rsidRPr="00624059">
        <w:rPr>
          <w:rFonts w:cs="David" w:hint="cs"/>
          <w:i/>
          <w:iCs/>
          <w:rtl/>
        </w:rPr>
        <w:t>, שרשרת זהב</w:t>
      </w:r>
      <w:r w:rsidRPr="0061171A">
        <w:rPr>
          <w:rFonts w:cs="David" w:hint="cs"/>
          <w:rtl/>
        </w:rPr>
        <w:t>.</w:t>
      </w:r>
    </w:p>
    <w:p w:rsidR="003C1A46" w:rsidRPr="0061171A" w:rsidRDefault="00446D71" w:rsidP="003C1A46">
      <w:pPr>
        <w:rPr>
          <w:rFonts w:cs="David"/>
          <w:rtl/>
        </w:rPr>
      </w:pPr>
      <w:r w:rsidRPr="00E073B2">
        <w:rPr>
          <w:rFonts w:cs="David" w:hint="cs"/>
          <w:rtl/>
        </w:rPr>
        <w:t>מקור משני</w:t>
      </w:r>
      <w:r w:rsidR="00E073B2">
        <w:rPr>
          <w:rFonts w:cs="David" w:hint="cs"/>
          <w:rtl/>
        </w:rPr>
        <w:t>/חובה</w:t>
      </w:r>
      <w:r w:rsidRPr="00E073B2">
        <w:rPr>
          <w:rFonts w:cs="David" w:hint="cs"/>
          <w:rtl/>
        </w:rPr>
        <w:t>: ג</w:t>
      </w:r>
      <w:r w:rsidR="003C1A46" w:rsidRPr="00E073B2">
        <w:rPr>
          <w:rFonts w:cs="David" w:hint="cs"/>
          <w:rtl/>
        </w:rPr>
        <w:t>'ון צ'סקה על עיצוב בספרי ילדים.</w:t>
      </w:r>
      <w:r w:rsidR="00E073B2">
        <w:rPr>
          <w:rFonts w:cs="David" w:hint="cs"/>
          <w:rtl/>
        </w:rPr>
        <w:t xml:space="preserve"> נמצא באתר הקורס.</w:t>
      </w:r>
    </w:p>
    <w:p w:rsidR="00D11034" w:rsidRDefault="00D11034" w:rsidP="00D11034">
      <w:pPr>
        <w:rPr>
          <w:rFonts w:cs="David"/>
          <w:rtl/>
        </w:rPr>
      </w:pPr>
    </w:p>
    <w:p w:rsidR="00D11034" w:rsidRPr="0061171A" w:rsidRDefault="00D11034" w:rsidP="00D11034">
      <w:pPr>
        <w:rPr>
          <w:rFonts w:cs="David"/>
          <w:rtl/>
        </w:rPr>
      </w:pPr>
      <w:r>
        <w:rPr>
          <w:rFonts w:cs="David" w:hint="cs"/>
          <w:rtl/>
        </w:rPr>
        <w:t>7.</w:t>
      </w:r>
    </w:p>
    <w:p w:rsidR="001A2FCD" w:rsidRPr="00F57B59" w:rsidRDefault="001A2FCD" w:rsidP="001A2FCD">
      <w:pPr>
        <w:rPr>
          <w:rFonts w:cs="David"/>
          <w:b/>
          <w:bCs/>
          <w:rtl/>
        </w:rPr>
      </w:pPr>
      <w:r w:rsidRPr="00F57B59">
        <w:rPr>
          <w:rFonts w:cs="David" w:hint="cs"/>
          <w:b/>
          <w:bCs/>
          <w:rtl/>
        </w:rPr>
        <w:t xml:space="preserve">עיצוב </w:t>
      </w:r>
      <w:r w:rsidRPr="00F57B59">
        <w:rPr>
          <w:rFonts w:cs="David"/>
          <w:b/>
          <w:bCs/>
          <w:rtl/>
        </w:rPr>
        <w:t>–</w:t>
      </w:r>
      <w:r w:rsidRPr="00F57B59">
        <w:rPr>
          <w:rFonts w:cs="David" w:hint="cs"/>
          <w:b/>
          <w:bCs/>
          <w:rtl/>
        </w:rPr>
        <w:t>חלק שני</w:t>
      </w:r>
    </w:p>
    <w:p w:rsidR="001A2FCD" w:rsidRDefault="001A2FCD" w:rsidP="001A2FCD">
      <w:pPr>
        <w:rPr>
          <w:rFonts w:cs="David"/>
          <w:rtl/>
        </w:rPr>
      </w:pPr>
      <w:r w:rsidRPr="0061171A">
        <w:rPr>
          <w:rFonts w:cs="David" w:hint="cs"/>
          <w:rtl/>
        </w:rPr>
        <w:t xml:space="preserve">ביאטריקס פוטר- </w:t>
      </w:r>
      <w:r>
        <w:rPr>
          <w:rFonts w:cs="David" w:hint="cs"/>
          <w:rtl/>
        </w:rPr>
        <w:t xml:space="preserve">על פיטר ראביט בפרט ועל </w:t>
      </w:r>
      <w:r w:rsidRPr="0061171A">
        <w:rPr>
          <w:rFonts w:cs="David" w:hint="cs"/>
          <w:rtl/>
        </w:rPr>
        <w:t>פורמט בספרי ילדים</w:t>
      </w:r>
      <w:r>
        <w:rPr>
          <w:rFonts w:cs="David" w:hint="cs"/>
          <w:rtl/>
        </w:rPr>
        <w:t xml:space="preserve"> בכלל.</w:t>
      </w:r>
    </w:p>
    <w:p w:rsidR="00210917" w:rsidRPr="0061171A" w:rsidRDefault="00210917" w:rsidP="001A2FCD">
      <w:pPr>
        <w:rPr>
          <w:rFonts w:cs="David"/>
          <w:rtl/>
        </w:rPr>
      </w:pPr>
    </w:p>
    <w:p w:rsidR="001A2FCD" w:rsidRPr="0061171A" w:rsidRDefault="001A2FCD" w:rsidP="001A2FCD">
      <w:pPr>
        <w:rPr>
          <w:rFonts w:cs="David"/>
          <w:rtl/>
        </w:rPr>
      </w:pPr>
      <w:r w:rsidRPr="0061171A">
        <w:rPr>
          <w:rFonts w:cs="David" w:hint="cs"/>
          <w:rtl/>
        </w:rPr>
        <w:t>מקור ראשוני: כל ספר של אלונה פרנקל</w:t>
      </w:r>
      <w:r>
        <w:rPr>
          <w:rFonts w:cs="David" w:hint="cs"/>
          <w:rtl/>
        </w:rPr>
        <w:t>.</w:t>
      </w:r>
    </w:p>
    <w:p w:rsidR="001A2FCD" w:rsidRPr="0061171A" w:rsidRDefault="001A2FCD" w:rsidP="001A2FCD">
      <w:pPr>
        <w:rPr>
          <w:rFonts w:cs="David"/>
          <w:rtl/>
        </w:rPr>
      </w:pPr>
      <w:r w:rsidRPr="00E073B2">
        <w:rPr>
          <w:rFonts w:cs="David" w:hint="cs"/>
          <w:rtl/>
        </w:rPr>
        <w:t>מקור משני: ליאונרד מרקוס על גודלם של ספרי ילדים.</w:t>
      </w:r>
      <w:r w:rsidR="00E073B2">
        <w:rPr>
          <w:rFonts w:cs="David" w:hint="cs"/>
          <w:rtl/>
        </w:rPr>
        <w:t xml:space="preserve"> נמצא באתר הקורס.</w:t>
      </w:r>
    </w:p>
    <w:p w:rsidR="00D11034" w:rsidRPr="0061171A" w:rsidRDefault="00D11034" w:rsidP="00D11034">
      <w:pPr>
        <w:rPr>
          <w:rFonts w:cs="David"/>
          <w:rtl/>
        </w:rPr>
      </w:pPr>
    </w:p>
    <w:p w:rsidR="00D11034" w:rsidRPr="00B738F2" w:rsidRDefault="00D11034" w:rsidP="00D11034">
      <w:pPr>
        <w:rPr>
          <w:rFonts w:cs="David"/>
          <w:highlight w:val="yellow"/>
        </w:rPr>
      </w:pPr>
      <w:r>
        <w:rPr>
          <w:rFonts w:cs="David" w:hint="cs"/>
          <w:rtl/>
        </w:rPr>
        <w:t>8</w:t>
      </w:r>
      <w:r w:rsidRPr="008971BD">
        <w:rPr>
          <w:rFonts w:cs="David" w:hint="cs"/>
          <w:rtl/>
        </w:rPr>
        <w:t>.</w:t>
      </w:r>
    </w:p>
    <w:p w:rsidR="000A776C" w:rsidRPr="008971BD" w:rsidRDefault="000A776C" w:rsidP="006337BC">
      <w:pPr>
        <w:rPr>
          <w:rFonts w:asciiTheme="majorBidi" w:hAnsiTheme="majorBidi" w:cs="David"/>
          <w:rtl/>
        </w:rPr>
      </w:pPr>
      <w:r w:rsidRPr="008971BD">
        <w:rPr>
          <w:rFonts w:asciiTheme="majorBidi" w:hAnsiTheme="majorBidi" w:cs="David" w:hint="cs"/>
          <w:b/>
          <w:bCs/>
          <w:rtl/>
        </w:rPr>
        <w:t>כנס המחלקה להסטוריה ותיאוריה</w:t>
      </w:r>
      <w:r w:rsidR="006337BC">
        <w:rPr>
          <w:rFonts w:asciiTheme="majorBidi" w:hAnsiTheme="majorBidi" w:cs="David" w:hint="cs"/>
          <w:rtl/>
        </w:rPr>
        <w:t>-נוכחות חובה</w:t>
      </w:r>
      <w:r w:rsidRPr="008971BD">
        <w:rPr>
          <w:rFonts w:asciiTheme="majorBidi" w:hAnsiTheme="majorBidi" w:cs="David" w:hint="cs"/>
          <w:rtl/>
        </w:rPr>
        <w:t>.</w:t>
      </w:r>
    </w:p>
    <w:p w:rsidR="001A2FCD" w:rsidRPr="008971BD" w:rsidRDefault="001A2FCD" w:rsidP="001A2FCD">
      <w:pPr>
        <w:rPr>
          <w:rFonts w:cs="David"/>
          <w:u w:val="single"/>
          <w:rtl/>
        </w:rPr>
      </w:pPr>
    </w:p>
    <w:p w:rsidR="00D11034" w:rsidRPr="0061171A" w:rsidRDefault="00D11034" w:rsidP="00D11034">
      <w:pPr>
        <w:rPr>
          <w:rFonts w:cs="David"/>
          <w:rtl/>
        </w:rPr>
      </w:pPr>
      <w:r w:rsidRPr="0061171A">
        <w:rPr>
          <w:rFonts w:cs="David" w:hint="cs"/>
          <w:rtl/>
        </w:rPr>
        <w:t>9.</w:t>
      </w:r>
    </w:p>
    <w:p w:rsidR="00D11034" w:rsidRPr="00F57B59" w:rsidRDefault="00D11034" w:rsidP="00D11034">
      <w:pPr>
        <w:rPr>
          <w:rFonts w:cs="David"/>
          <w:b/>
          <w:bCs/>
          <w:rtl/>
        </w:rPr>
      </w:pPr>
      <w:r w:rsidRPr="00F57B59">
        <w:rPr>
          <w:rFonts w:cs="David" w:hint="cs"/>
          <w:b/>
          <w:bCs/>
          <w:rtl/>
        </w:rPr>
        <w:t>המאייר היוצר/החופשי</w:t>
      </w:r>
    </w:p>
    <w:p w:rsidR="00D11034" w:rsidRPr="0061171A" w:rsidRDefault="00D11034" w:rsidP="00B738F2">
      <w:pPr>
        <w:rPr>
          <w:rFonts w:cs="David"/>
          <w:rtl/>
        </w:rPr>
      </w:pPr>
      <w:r w:rsidRPr="0061171A">
        <w:rPr>
          <w:rFonts w:cs="David" w:hint="cs"/>
          <w:rtl/>
        </w:rPr>
        <w:t xml:space="preserve">על מוסיקה, </w:t>
      </w:r>
      <w:r w:rsidR="00B738F2">
        <w:rPr>
          <w:rFonts w:cs="David" w:hint="cs"/>
          <w:rtl/>
        </w:rPr>
        <w:t>ריתמוס ו</w:t>
      </w:r>
      <w:r w:rsidRPr="0061171A">
        <w:rPr>
          <w:rFonts w:cs="David" w:hint="cs"/>
          <w:rtl/>
        </w:rPr>
        <w:t>קצב באיור</w:t>
      </w:r>
      <w:r>
        <w:rPr>
          <w:rFonts w:cs="David" w:hint="cs"/>
          <w:rtl/>
        </w:rPr>
        <w:t>.</w:t>
      </w:r>
    </w:p>
    <w:p w:rsidR="00D11034" w:rsidRPr="0061171A" w:rsidRDefault="00D11034" w:rsidP="00D11034">
      <w:pPr>
        <w:rPr>
          <w:rFonts w:cs="David"/>
          <w:rtl/>
        </w:rPr>
      </w:pPr>
      <w:r w:rsidRPr="0061171A">
        <w:rPr>
          <w:rFonts w:cs="David" w:hint="cs"/>
          <w:rtl/>
        </w:rPr>
        <w:t>רנדולף קלדקוט</w:t>
      </w:r>
      <w:r>
        <w:rPr>
          <w:rFonts w:cs="David" w:hint="cs"/>
          <w:rtl/>
        </w:rPr>
        <w:t>-</w:t>
      </w:r>
      <w:r w:rsidRPr="0061171A">
        <w:rPr>
          <w:rFonts w:cs="David" w:hint="cs"/>
          <w:rtl/>
        </w:rPr>
        <w:t xml:space="preserve"> אבי הפיקצ'רבוק, האמן והפרס</w:t>
      </w:r>
      <w:r>
        <w:rPr>
          <w:rFonts w:cs="David" w:hint="cs"/>
          <w:rtl/>
        </w:rPr>
        <w:t>.</w:t>
      </w:r>
    </w:p>
    <w:p w:rsidR="00D11034" w:rsidRDefault="00D11034" w:rsidP="00D11034">
      <w:pPr>
        <w:rPr>
          <w:rFonts w:cs="David"/>
          <w:rtl/>
        </w:rPr>
      </w:pPr>
    </w:p>
    <w:p w:rsidR="00D11034" w:rsidRPr="0061171A" w:rsidRDefault="00D11034" w:rsidP="00D11034">
      <w:pPr>
        <w:rPr>
          <w:rFonts w:cs="David"/>
          <w:rtl/>
        </w:rPr>
      </w:pPr>
      <w:r w:rsidRPr="0061171A">
        <w:rPr>
          <w:rFonts w:cs="David" w:hint="cs"/>
          <w:rtl/>
        </w:rPr>
        <w:t>מקור ראשוני:</w:t>
      </w:r>
      <w:r>
        <w:rPr>
          <w:rFonts w:cs="David" w:hint="cs"/>
          <w:rtl/>
        </w:rPr>
        <w:t xml:space="preserve"> </w:t>
      </w:r>
      <w:r w:rsidRPr="0061171A">
        <w:rPr>
          <w:rFonts w:cs="David" w:hint="cs"/>
          <w:rtl/>
        </w:rPr>
        <w:t xml:space="preserve">כל ספר </w:t>
      </w:r>
      <w:r w:rsidR="001A2FCD">
        <w:rPr>
          <w:rFonts w:cs="David" w:hint="cs"/>
          <w:rtl/>
        </w:rPr>
        <w:t xml:space="preserve">מאויר לילדים </w:t>
      </w:r>
      <w:r w:rsidRPr="0061171A">
        <w:rPr>
          <w:rFonts w:cs="David" w:hint="cs"/>
          <w:rtl/>
        </w:rPr>
        <w:t>של יוסי אבולעפיה</w:t>
      </w:r>
      <w:r>
        <w:rPr>
          <w:rFonts w:cs="David" w:hint="cs"/>
          <w:rtl/>
        </w:rPr>
        <w:t>.</w:t>
      </w:r>
    </w:p>
    <w:p w:rsidR="00D11034" w:rsidRPr="0061171A" w:rsidRDefault="00D11034" w:rsidP="001A2FCD">
      <w:pPr>
        <w:rPr>
          <w:rFonts w:cs="David"/>
          <w:rtl/>
        </w:rPr>
      </w:pPr>
      <w:r w:rsidRPr="00E073B2">
        <w:rPr>
          <w:rFonts w:cs="David" w:hint="cs"/>
          <w:rtl/>
        </w:rPr>
        <w:t>מקור משני</w:t>
      </w:r>
      <w:r w:rsidR="00E073B2">
        <w:rPr>
          <w:rFonts w:cs="David" w:hint="cs"/>
          <w:rtl/>
        </w:rPr>
        <w:t>/חובה</w:t>
      </w:r>
      <w:r w:rsidRPr="00E073B2">
        <w:rPr>
          <w:rFonts w:cs="David" w:hint="cs"/>
          <w:rtl/>
        </w:rPr>
        <w:t>: וכן נאום של מוריס סנדק  בעת קבלת פרס הקלדקוט 145-155.</w:t>
      </w:r>
      <w:r w:rsidRPr="0061171A">
        <w:rPr>
          <w:rFonts w:cs="David" w:hint="cs"/>
          <w:rtl/>
        </w:rPr>
        <w:t xml:space="preserve"> </w:t>
      </w:r>
      <w:r w:rsidR="00E073B2">
        <w:rPr>
          <w:rFonts w:cs="David" w:hint="cs"/>
          <w:rtl/>
        </w:rPr>
        <w:t>נמצא באתר הקורס.</w:t>
      </w:r>
    </w:p>
    <w:p w:rsidR="00D11034" w:rsidRPr="0061171A" w:rsidRDefault="00D11034" w:rsidP="00D11034">
      <w:pPr>
        <w:rPr>
          <w:rFonts w:cs="David"/>
          <w:rtl/>
        </w:rPr>
      </w:pPr>
    </w:p>
    <w:p w:rsidR="00D11034" w:rsidRPr="0061171A" w:rsidRDefault="00D11034" w:rsidP="00D11034">
      <w:pPr>
        <w:rPr>
          <w:rFonts w:cs="David"/>
          <w:rtl/>
        </w:rPr>
      </w:pPr>
      <w:r w:rsidRPr="0061171A">
        <w:rPr>
          <w:rFonts w:cs="David" w:hint="cs"/>
          <w:rtl/>
        </w:rPr>
        <w:t>10.</w:t>
      </w:r>
    </w:p>
    <w:p w:rsidR="00D11034" w:rsidRPr="00F57B59" w:rsidRDefault="00D11034" w:rsidP="00B738F2">
      <w:pPr>
        <w:rPr>
          <w:rFonts w:cs="David"/>
          <w:b/>
          <w:bCs/>
          <w:rtl/>
        </w:rPr>
      </w:pPr>
      <w:r w:rsidRPr="00F57B59">
        <w:rPr>
          <w:rFonts w:cs="David"/>
          <w:b/>
          <w:bCs/>
        </w:rPr>
        <w:t xml:space="preserve">Picturebook </w:t>
      </w:r>
    </w:p>
    <w:p w:rsidR="00D11034" w:rsidRDefault="00D11034" w:rsidP="00D11034">
      <w:pPr>
        <w:rPr>
          <w:rFonts w:cs="David"/>
          <w:rtl/>
        </w:rPr>
      </w:pPr>
      <w:r w:rsidRPr="0061171A">
        <w:rPr>
          <w:rFonts w:cs="David" w:hint="cs"/>
          <w:rtl/>
        </w:rPr>
        <w:t>פיקצ'רבוק במילה אחת</w:t>
      </w:r>
      <w:r>
        <w:rPr>
          <w:rFonts w:cs="David" w:hint="cs"/>
          <w:rtl/>
        </w:rPr>
        <w:t>.</w:t>
      </w:r>
    </w:p>
    <w:p w:rsidR="00D11034" w:rsidRPr="0061171A" w:rsidRDefault="00D11034" w:rsidP="00D11034">
      <w:pPr>
        <w:rPr>
          <w:rFonts w:cs="David"/>
          <w:rtl/>
        </w:rPr>
      </w:pPr>
    </w:p>
    <w:p w:rsidR="00D11034" w:rsidRPr="0061171A" w:rsidRDefault="00D11034" w:rsidP="00D11034">
      <w:pPr>
        <w:rPr>
          <w:rFonts w:cs="David"/>
          <w:rtl/>
        </w:rPr>
      </w:pPr>
      <w:r w:rsidRPr="0061171A">
        <w:rPr>
          <w:rFonts w:cs="David" w:hint="cs"/>
          <w:rtl/>
        </w:rPr>
        <w:t xml:space="preserve">מקור ראשוני: מוריס סנדק, </w:t>
      </w:r>
      <w:r w:rsidRPr="00624059">
        <w:rPr>
          <w:rFonts w:cs="David" w:hint="cs"/>
          <w:i/>
          <w:iCs/>
          <w:rtl/>
        </w:rPr>
        <w:t>ארץ יצורי הפרא</w:t>
      </w:r>
      <w:r>
        <w:rPr>
          <w:rFonts w:cs="David" w:hint="cs"/>
          <w:rtl/>
        </w:rPr>
        <w:t>.</w:t>
      </w:r>
    </w:p>
    <w:p w:rsidR="00D11034" w:rsidRDefault="00D11034" w:rsidP="001A2FCD">
      <w:pPr>
        <w:rPr>
          <w:rFonts w:cs="David"/>
          <w:rtl/>
        </w:rPr>
      </w:pPr>
      <w:r w:rsidRPr="00E073B2">
        <w:rPr>
          <w:rFonts w:cs="David" w:hint="cs"/>
          <w:rtl/>
        </w:rPr>
        <w:t>מקור משני</w:t>
      </w:r>
      <w:r w:rsidR="00E073B2">
        <w:rPr>
          <w:rFonts w:cs="David" w:hint="cs"/>
          <w:rtl/>
        </w:rPr>
        <w:t>/חובה</w:t>
      </w:r>
      <w:r w:rsidRPr="00E073B2">
        <w:rPr>
          <w:rFonts w:cs="David" w:hint="cs"/>
          <w:rtl/>
        </w:rPr>
        <w:t>: נקוליאבה וסקוט</w:t>
      </w:r>
      <w:r w:rsidR="00A5485C" w:rsidRPr="00E073B2">
        <w:rPr>
          <w:rFonts w:cs="David" w:hint="cs"/>
          <w:rtl/>
        </w:rPr>
        <w:t xml:space="preserve"> הקדמה לספר </w:t>
      </w:r>
      <w:r w:rsidR="00A5485C" w:rsidRPr="00E073B2">
        <w:rPr>
          <w:rFonts w:cs="David"/>
        </w:rPr>
        <w:t>HOW PICTUREBOOKS WORK</w:t>
      </w:r>
      <w:r w:rsidRPr="00E073B2">
        <w:rPr>
          <w:rFonts w:cs="David" w:hint="cs"/>
          <w:rtl/>
        </w:rPr>
        <w:t>.</w:t>
      </w:r>
      <w:r w:rsidR="00E073B2" w:rsidRPr="00E073B2">
        <w:rPr>
          <w:rFonts w:cs="David" w:hint="cs"/>
          <w:rtl/>
        </w:rPr>
        <w:t xml:space="preserve"> </w:t>
      </w:r>
      <w:r w:rsidR="00E073B2">
        <w:rPr>
          <w:rFonts w:cs="David" w:hint="cs"/>
          <w:rtl/>
        </w:rPr>
        <w:t>נמצא באתר הקורס.</w:t>
      </w:r>
    </w:p>
    <w:p w:rsidR="00D11034" w:rsidRPr="0061171A" w:rsidRDefault="00D11034" w:rsidP="00D11034">
      <w:pPr>
        <w:rPr>
          <w:rFonts w:cs="David"/>
          <w:rtl/>
        </w:rPr>
      </w:pPr>
    </w:p>
    <w:p w:rsidR="00D11034" w:rsidRPr="0061171A" w:rsidRDefault="00D11034" w:rsidP="00D11034">
      <w:pPr>
        <w:rPr>
          <w:rFonts w:cs="David"/>
          <w:rtl/>
        </w:rPr>
      </w:pPr>
      <w:r>
        <w:rPr>
          <w:rFonts w:cs="David" w:hint="cs"/>
          <w:rtl/>
        </w:rPr>
        <w:t>11.</w:t>
      </w:r>
    </w:p>
    <w:p w:rsidR="00D11034" w:rsidRPr="00F57B59" w:rsidRDefault="00D11034" w:rsidP="00D11034">
      <w:pPr>
        <w:rPr>
          <w:rFonts w:cs="David"/>
          <w:b/>
          <w:bCs/>
          <w:rtl/>
        </w:rPr>
      </w:pPr>
      <w:r w:rsidRPr="00F57B59">
        <w:rPr>
          <w:rFonts w:cs="David" w:hint="cs"/>
          <w:b/>
          <w:bCs/>
          <w:rtl/>
        </w:rPr>
        <w:t>ארנסט שפרד- פו הדוב</w:t>
      </w:r>
    </w:p>
    <w:p w:rsidR="00D11034" w:rsidRPr="0061171A" w:rsidRDefault="00D11034" w:rsidP="00D11034">
      <w:pPr>
        <w:rPr>
          <w:rFonts w:cs="David"/>
          <w:rtl/>
        </w:rPr>
      </w:pPr>
      <w:r w:rsidRPr="0061171A">
        <w:rPr>
          <w:rFonts w:cs="David" w:hint="cs"/>
          <w:rtl/>
        </w:rPr>
        <w:t>פיתוח דמות איקונית בספרות ילדים, "מסחור האיור"</w:t>
      </w:r>
      <w:r>
        <w:rPr>
          <w:rFonts w:cs="David" w:hint="cs"/>
          <w:rtl/>
        </w:rPr>
        <w:t>.</w:t>
      </w:r>
    </w:p>
    <w:p w:rsidR="00D11034" w:rsidRPr="0061171A" w:rsidRDefault="00D11034" w:rsidP="00D11034">
      <w:pPr>
        <w:rPr>
          <w:rFonts w:cs="David"/>
          <w:rtl/>
        </w:rPr>
      </w:pPr>
      <w:r w:rsidRPr="0061171A">
        <w:rPr>
          <w:rFonts w:cs="David" w:hint="cs"/>
          <w:rtl/>
        </w:rPr>
        <w:t xml:space="preserve">המקרה של דיסני </w:t>
      </w:r>
      <w:r w:rsidRPr="0061171A">
        <w:rPr>
          <w:rFonts w:cs="David"/>
          <w:rtl/>
        </w:rPr>
        <w:t>–</w:t>
      </w:r>
      <w:r w:rsidRPr="0061171A">
        <w:rPr>
          <w:rFonts w:cs="David" w:hint="cs"/>
          <w:rtl/>
        </w:rPr>
        <w:t xml:space="preserve"> ויזואליה, פנטזיה וקפיטליזם.</w:t>
      </w:r>
    </w:p>
    <w:p w:rsidR="00D11034" w:rsidRDefault="00D11034" w:rsidP="00D11034">
      <w:pPr>
        <w:rPr>
          <w:rFonts w:cs="David"/>
          <w:rtl/>
        </w:rPr>
      </w:pPr>
    </w:p>
    <w:p w:rsidR="00D11034" w:rsidRPr="0061171A" w:rsidRDefault="00D11034" w:rsidP="00D11034">
      <w:pPr>
        <w:rPr>
          <w:rFonts w:cs="David"/>
          <w:rtl/>
        </w:rPr>
      </w:pPr>
      <w:r w:rsidRPr="0061171A">
        <w:rPr>
          <w:rFonts w:cs="David" w:hint="cs"/>
          <w:rtl/>
        </w:rPr>
        <w:t xml:space="preserve">מקור ראשוני: </w:t>
      </w:r>
      <w:r>
        <w:rPr>
          <w:rFonts w:cs="David" w:hint="cs"/>
          <w:rtl/>
        </w:rPr>
        <w:t xml:space="preserve">הביאו </w:t>
      </w:r>
      <w:r w:rsidRPr="0061171A">
        <w:rPr>
          <w:rFonts w:cs="David" w:hint="cs"/>
          <w:rtl/>
        </w:rPr>
        <w:t>ספר מאויר ו</w:t>
      </w:r>
      <w:r w:rsidR="000A776C">
        <w:rPr>
          <w:rFonts w:cs="David" w:hint="cs"/>
          <w:rtl/>
        </w:rPr>
        <w:t xml:space="preserve">/או </w:t>
      </w:r>
      <w:r w:rsidRPr="0061171A">
        <w:rPr>
          <w:rFonts w:cs="David" w:hint="cs"/>
          <w:rtl/>
        </w:rPr>
        <w:t>מוצר של אגדה מעובדת</w:t>
      </w:r>
      <w:r>
        <w:rPr>
          <w:rFonts w:cs="David" w:hint="cs"/>
          <w:rtl/>
        </w:rPr>
        <w:t xml:space="preserve"> ע"י</w:t>
      </w:r>
      <w:r w:rsidR="001A2FCD">
        <w:rPr>
          <w:rFonts w:cs="David" w:hint="cs"/>
          <w:rtl/>
        </w:rPr>
        <w:t xml:space="preserve"> דיסני.</w:t>
      </w:r>
    </w:p>
    <w:p w:rsidR="00156627" w:rsidRDefault="00293BDA" w:rsidP="00293BDA">
      <w:pPr>
        <w:rPr>
          <w:rFonts w:cs="David"/>
          <w:rtl/>
        </w:rPr>
      </w:pPr>
      <w:r w:rsidRPr="00E073B2">
        <w:rPr>
          <w:rFonts w:cs="David" w:hint="cs"/>
          <w:rtl/>
        </w:rPr>
        <w:t>מקור משני: ויסבורד רחל, סרטי "דיסני" ומקורותיהם הספרותיים.</w:t>
      </w:r>
      <w:r w:rsidR="00D11034" w:rsidRPr="00E073B2">
        <w:rPr>
          <w:rFonts w:cs="David" w:hint="cs"/>
          <w:rtl/>
        </w:rPr>
        <w:t xml:space="preserve"> </w:t>
      </w:r>
      <w:r w:rsidR="00E073B2">
        <w:rPr>
          <w:rFonts w:cs="David" w:hint="cs"/>
          <w:rtl/>
        </w:rPr>
        <w:t xml:space="preserve"> נמצא באתר הקורס.</w:t>
      </w:r>
    </w:p>
    <w:p w:rsidR="001A2FCD" w:rsidRDefault="001A2FCD" w:rsidP="001A2FCD">
      <w:pPr>
        <w:rPr>
          <w:rFonts w:cs="David"/>
          <w:rtl/>
        </w:rPr>
      </w:pPr>
    </w:p>
    <w:p w:rsidR="00D11034" w:rsidRPr="0061171A" w:rsidRDefault="00D11034" w:rsidP="00D11034">
      <w:pPr>
        <w:rPr>
          <w:rFonts w:cs="David"/>
          <w:rtl/>
        </w:rPr>
      </w:pPr>
      <w:r>
        <w:rPr>
          <w:rFonts w:cs="David" w:hint="cs"/>
          <w:rtl/>
        </w:rPr>
        <w:t>12.</w:t>
      </w:r>
    </w:p>
    <w:p w:rsidR="00A5485C" w:rsidRPr="0061171A" w:rsidRDefault="00A5485C" w:rsidP="00A5485C">
      <w:pPr>
        <w:rPr>
          <w:rFonts w:cs="David"/>
          <w:rtl/>
        </w:rPr>
      </w:pPr>
      <w:r w:rsidRPr="00BF3A40">
        <w:rPr>
          <w:rFonts w:cs="David" w:hint="cs"/>
          <w:b/>
          <w:bCs/>
          <w:rtl/>
        </w:rPr>
        <w:t>דמי וועדת פרס לאיור</w:t>
      </w:r>
      <w:r w:rsidRPr="0061171A">
        <w:rPr>
          <w:rFonts w:cs="David" w:hint="cs"/>
          <w:rtl/>
        </w:rPr>
        <w:t>.</w:t>
      </w:r>
    </w:p>
    <w:p w:rsidR="00A5485C" w:rsidRDefault="00A5485C" w:rsidP="006337BC">
      <w:pPr>
        <w:rPr>
          <w:rFonts w:cs="David"/>
          <w:rtl/>
        </w:rPr>
      </w:pPr>
      <w:r w:rsidRPr="0061171A">
        <w:rPr>
          <w:rFonts w:cs="David" w:hint="cs"/>
          <w:rtl/>
        </w:rPr>
        <w:t xml:space="preserve">מועמדים לפרס כל ספרי הילדים שיצאו בישראל בשנת </w:t>
      </w:r>
      <w:r>
        <w:rPr>
          <w:rFonts w:cs="David" w:hint="cs"/>
          <w:rtl/>
        </w:rPr>
        <w:t>201</w:t>
      </w:r>
      <w:r w:rsidR="006337BC">
        <w:rPr>
          <w:rFonts w:cs="David" w:hint="cs"/>
          <w:rtl/>
        </w:rPr>
        <w:t>2</w:t>
      </w:r>
      <w:r w:rsidRPr="0061171A">
        <w:rPr>
          <w:rFonts w:cs="David" w:hint="cs"/>
          <w:rtl/>
        </w:rPr>
        <w:t xml:space="preserve"> עם איורים מקוריים.</w:t>
      </w:r>
    </w:p>
    <w:p w:rsidR="00A5485C" w:rsidRDefault="00A5485C" w:rsidP="00A5485C">
      <w:pPr>
        <w:rPr>
          <w:rFonts w:cs="David"/>
          <w:rtl/>
        </w:rPr>
      </w:pPr>
      <w:r>
        <w:rPr>
          <w:rFonts w:cs="David" w:hint="cs"/>
          <w:rtl/>
        </w:rPr>
        <w:t>בתום ההצגה תערך הצבעה ומציג הספר הזוכה יזכה בעצמו בעותק של ספר המאיירים הגדול.</w:t>
      </w:r>
    </w:p>
    <w:p w:rsidR="00A5485C" w:rsidRDefault="00A5485C" w:rsidP="00A5485C">
      <w:pPr>
        <w:rPr>
          <w:rFonts w:cs="David"/>
          <w:u w:val="single"/>
          <w:rtl/>
        </w:rPr>
      </w:pPr>
    </w:p>
    <w:p w:rsidR="00A5485C" w:rsidRPr="00B738F2" w:rsidRDefault="00A5485C" w:rsidP="008971BD">
      <w:pPr>
        <w:rPr>
          <w:rFonts w:cs="David"/>
          <w:b/>
          <w:bCs/>
          <w:u w:val="single"/>
          <w:rtl/>
        </w:rPr>
      </w:pPr>
      <w:r w:rsidRPr="00B70CCD">
        <w:rPr>
          <w:rFonts w:cs="David" w:hint="cs"/>
          <w:u w:val="single"/>
          <w:rtl/>
        </w:rPr>
        <w:t xml:space="preserve">מטלה </w:t>
      </w:r>
      <w:r w:rsidR="008971BD">
        <w:rPr>
          <w:rFonts w:cs="David" w:hint="cs"/>
          <w:u w:val="single"/>
          <w:rtl/>
        </w:rPr>
        <w:t>1</w:t>
      </w:r>
      <w:r>
        <w:rPr>
          <w:rFonts w:cs="David" w:hint="cs"/>
          <w:u w:val="single"/>
          <w:rtl/>
        </w:rPr>
        <w:t xml:space="preserve">- </w:t>
      </w:r>
      <w:r w:rsidRPr="00B738F2">
        <w:rPr>
          <w:rFonts w:cs="David" w:hint="cs"/>
          <w:b/>
          <w:bCs/>
          <w:rtl/>
        </w:rPr>
        <w:t>תוגש בעל פה בשיעור זה.</w:t>
      </w:r>
    </w:p>
    <w:p w:rsidR="00A5485C" w:rsidRPr="0061171A" w:rsidRDefault="00A5485C" w:rsidP="00A5485C">
      <w:pPr>
        <w:rPr>
          <w:rFonts w:cs="David"/>
          <w:rtl/>
        </w:rPr>
      </w:pPr>
      <w:r w:rsidRPr="0061171A">
        <w:rPr>
          <w:rFonts w:cs="David" w:hint="cs"/>
          <w:rtl/>
        </w:rPr>
        <w:t xml:space="preserve">כל סטודנט מציג ספר לזכייה ע"פ שיקול דעתו. הצגה קצרה </w:t>
      </w:r>
      <w:r>
        <w:rPr>
          <w:rFonts w:cs="David" w:hint="cs"/>
          <w:rtl/>
        </w:rPr>
        <w:t>בעל פה, בין 2- 5 דקות (תלוי במספר המציגים) , המפרטת את הנימוקים לזכיית הספר בפרס לאיור.</w:t>
      </w:r>
      <w:r w:rsidR="006337BC">
        <w:rPr>
          <w:rFonts w:cs="David" w:hint="cs"/>
          <w:rtl/>
        </w:rPr>
        <w:t xml:space="preserve"> ראו פירוט תחת דרישות הקורס/מטלות.</w:t>
      </w:r>
    </w:p>
    <w:p w:rsidR="00A5485C" w:rsidRPr="0061171A" w:rsidRDefault="00A5485C" w:rsidP="00A5485C">
      <w:pPr>
        <w:rPr>
          <w:rFonts w:cs="David"/>
          <w:rtl/>
        </w:rPr>
      </w:pPr>
    </w:p>
    <w:p w:rsidR="00A5485C" w:rsidRDefault="008971BD" w:rsidP="008971BD">
      <w:pPr>
        <w:rPr>
          <w:rFonts w:cs="David"/>
          <w:b/>
          <w:bCs/>
          <w:rtl/>
        </w:rPr>
      </w:pPr>
      <w:r>
        <w:rPr>
          <w:rFonts w:cs="David" w:hint="cs"/>
          <w:u w:val="single"/>
          <w:rtl/>
        </w:rPr>
        <w:t xml:space="preserve">מטלה 2 - </w:t>
      </w:r>
      <w:r>
        <w:rPr>
          <w:rFonts w:cs="David" w:hint="cs"/>
          <w:rtl/>
        </w:rPr>
        <w:t xml:space="preserve"> </w:t>
      </w:r>
      <w:r w:rsidR="00B738F2">
        <w:rPr>
          <w:rFonts w:cs="David" w:hint="cs"/>
          <w:b/>
          <w:bCs/>
          <w:rtl/>
        </w:rPr>
        <w:t>מטלת סוף הקורס תוגש בשיעור זה</w:t>
      </w:r>
      <w:r w:rsidR="006B4651">
        <w:rPr>
          <w:rFonts w:cs="David" w:hint="cs"/>
          <w:b/>
          <w:bCs/>
          <w:rtl/>
        </w:rPr>
        <w:t>!</w:t>
      </w:r>
    </w:p>
    <w:p w:rsidR="006B4651" w:rsidRPr="00B738F2" w:rsidRDefault="006B4651" w:rsidP="00A5485C">
      <w:pPr>
        <w:rPr>
          <w:rFonts w:cs="David"/>
          <w:b/>
          <w:bCs/>
          <w:rtl/>
        </w:rPr>
      </w:pPr>
    </w:p>
    <w:p w:rsidR="00A5485C" w:rsidRPr="005918C1" w:rsidRDefault="00B738F2" w:rsidP="00B738F2">
      <w:pPr>
        <w:rPr>
          <w:rFonts w:cs="David"/>
          <w:b/>
          <w:bCs/>
          <w:rtl/>
        </w:rPr>
      </w:pPr>
      <w:r>
        <w:rPr>
          <w:rFonts w:cs="David" w:hint="cs"/>
          <w:b/>
          <w:bCs/>
          <w:rtl/>
        </w:rPr>
        <w:t>ניתוח ספר מאויר לילדים</w:t>
      </w:r>
    </w:p>
    <w:p w:rsidR="006B4651" w:rsidRDefault="006B4651" w:rsidP="006B4651">
      <w:pPr>
        <w:rPr>
          <w:rFonts w:cs="David"/>
          <w:rtl/>
        </w:rPr>
      </w:pPr>
      <w:r>
        <w:rPr>
          <w:rFonts w:cs="David" w:hint="cs"/>
          <w:rtl/>
        </w:rPr>
        <w:t>עבודה מסכמת לקורס</w:t>
      </w:r>
      <w:r w:rsidR="006337BC">
        <w:rPr>
          <w:rFonts w:cs="David" w:hint="cs"/>
          <w:rtl/>
        </w:rPr>
        <w:t>.</w:t>
      </w:r>
    </w:p>
    <w:p w:rsidR="006B4651" w:rsidRPr="00B738F2" w:rsidRDefault="006B4651" w:rsidP="006B4651">
      <w:pPr>
        <w:rPr>
          <w:rFonts w:cs="David"/>
          <w:b/>
          <w:bCs/>
          <w:rtl/>
        </w:rPr>
      </w:pPr>
      <w:r w:rsidRPr="0061171A">
        <w:rPr>
          <w:rFonts w:cs="David" w:hint="cs"/>
          <w:rtl/>
        </w:rPr>
        <w:t xml:space="preserve">ניתוח ביקורתי של ספר מאויר </w:t>
      </w:r>
      <w:r>
        <w:rPr>
          <w:rFonts w:cs="David" w:hint="cs"/>
          <w:rtl/>
        </w:rPr>
        <w:t xml:space="preserve">לילדים:  </w:t>
      </w:r>
      <w:r w:rsidRPr="00B738F2">
        <w:rPr>
          <w:rFonts w:cs="David" w:hint="cs"/>
          <w:b/>
          <w:bCs/>
          <w:rtl/>
        </w:rPr>
        <w:t>מה תפקיד האיור בספר?</w:t>
      </w:r>
      <w:r w:rsidR="006337BC">
        <w:rPr>
          <w:rFonts w:cs="David" w:hint="cs"/>
          <w:b/>
          <w:bCs/>
          <w:rtl/>
        </w:rPr>
        <w:t xml:space="preserve"> 4-5 עמודים</w:t>
      </w:r>
    </w:p>
    <w:p w:rsidR="00B738F2" w:rsidRDefault="006337BC" w:rsidP="00A5485C">
      <w:pPr>
        <w:rPr>
          <w:rFonts w:cs="David"/>
          <w:rtl/>
        </w:rPr>
      </w:pPr>
      <w:r>
        <w:rPr>
          <w:rFonts w:cs="David" w:hint="cs"/>
          <w:rtl/>
        </w:rPr>
        <w:t>ראו פירוט תחת דרישות הקורס/מטלות</w:t>
      </w:r>
      <w:r w:rsidR="00A5485C" w:rsidRPr="0061171A">
        <w:rPr>
          <w:rFonts w:cs="David" w:hint="cs"/>
          <w:rtl/>
        </w:rPr>
        <w:t xml:space="preserve">. </w:t>
      </w:r>
    </w:p>
    <w:p w:rsidR="00A5485C" w:rsidRPr="000A776C" w:rsidRDefault="00A5485C" w:rsidP="00D11034">
      <w:pPr>
        <w:rPr>
          <w:rFonts w:asciiTheme="majorBidi" w:hAnsiTheme="majorBidi" w:cstheme="majorBidi"/>
        </w:rPr>
      </w:pPr>
    </w:p>
    <w:p w:rsidR="00D11034" w:rsidRPr="0061171A" w:rsidRDefault="00D11034" w:rsidP="00D11034">
      <w:pPr>
        <w:rPr>
          <w:rFonts w:cs="David"/>
          <w:rtl/>
        </w:rPr>
      </w:pPr>
      <w:r>
        <w:rPr>
          <w:rFonts w:cs="David" w:hint="cs"/>
          <w:rtl/>
        </w:rPr>
        <w:t>13.</w:t>
      </w:r>
    </w:p>
    <w:p w:rsidR="008971BD" w:rsidRDefault="00A5485C" w:rsidP="00A5485C">
      <w:pPr>
        <w:rPr>
          <w:rFonts w:asciiTheme="majorBidi" w:hAnsiTheme="majorBidi" w:cs="David"/>
          <w:b/>
          <w:bCs/>
          <w:rtl/>
        </w:rPr>
      </w:pPr>
      <w:r>
        <w:rPr>
          <w:rFonts w:asciiTheme="majorBidi" w:hAnsiTheme="majorBidi" w:cs="David" w:hint="cs"/>
          <w:b/>
          <w:bCs/>
          <w:rtl/>
        </w:rPr>
        <w:t xml:space="preserve">ביקור בספריית האיור- מוזיאון ישראל </w:t>
      </w:r>
    </w:p>
    <w:p w:rsidR="00A5485C" w:rsidRDefault="00A5485C" w:rsidP="00A5485C">
      <w:pPr>
        <w:rPr>
          <w:rFonts w:cs="David"/>
          <w:b/>
          <w:bCs/>
          <w:rtl/>
        </w:rPr>
      </w:pPr>
      <w:r>
        <w:rPr>
          <w:rFonts w:asciiTheme="majorBidi" w:hAnsiTheme="majorBidi" w:cs="David" w:hint="cs"/>
          <w:b/>
          <w:bCs/>
          <w:rtl/>
        </w:rPr>
        <w:t xml:space="preserve">או </w:t>
      </w:r>
      <w:r w:rsidRPr="00F57B59">
        <w:rPr>
          <w:rFonts w:cs="David" w:hint="cs"/>
          <w:b/>
          <w:bCs/>
          <w:rtl/>
        </w:rPr>
        <w:t>הקוסם מארץ עוץ- דנסלו ובאום</w:t>
      </w:r>
      <w:r>
        <w:rPr>
          <w:rFonts w:cs="David" w:hint="cs"/>
          <w:b/>
          <w:bCs/>
          <w:rtl/>
        </w:rPr>
        <w:t xml:space="preserve"> </w:t>
      </w:r>
    </w:p>
    <w:p w:rsidR="00A5485C" w:rsidRPr="00F57B59" w:rsidRDefault="00A5485C" w:rsidP="00A5485C">
      <w:pPr>
        <w:rPr>
          <w:rFonts w:cs="David"/>
          <w:b/>
          <w:bCs/>
          <w:rtl/>
        </w:rPr>
      </w:pPr>
    </w:p>
    <w:p w:rsidR="00A5485C" w:rsidRDefault="00A5485C" w:rsidP="008971BD">
      <w:pPr>
        <w:rPr>
          <w:rFonts w:cs="David"/>
          <w:rtl/>
        </w:rPr>
      </w:pPr>
      <w:r w:rsidRPr="0061171A">
        <w:rPr>
          <w:rFonts w:cs="David" w:hint="cs"/>
          <w:rtl/>
        </w:rPr>
        <w:t>הספר המאויר שאינו פיקצ'רבוק- שאלת הגיל</w:t>
      </w:r>
      <w:r>
        <w:rPr>
          <w:rFonts w:cs="David" w:hint="cs"/>
          <w:rtl/>
        </w:rPr>
        <w:t>, קהל היעד</w:t>
      </w:r>
      <w:r w:rsidRPr="0061171A">
        <w:rPr>
          <w:rFonts w:cs="David" w:hint="cs"/>
          <w:rtl/>
        </w:rPr>
        <w:t xml:space="preserve"> והספר המאויר</w:t>
      </w:r>
      <w:r>
        <w:rPr>
          <w:rFonts w:cs="David" w:hint="cs"/>
          <w:rtl/>
        </w:rPr>
        <w:t>.</w:t>
      </w:r>
      <w:r w:rsidRPr="0061171A">
        <w:rPr>
          <w:rFonts w:cs="David" w:hint="cs"/>
          <w:rtl/>
        </w:rPr>
        <w:t>איור הפנטזיה- חוקים לאיגיו</w:t>
      </w:r>
      <w:r w:rsidRPr="0061171A">
        <w:rPr>
          <w:rFonts w:cs="David" w:hint="eastAsia"/>
          <w:rtl/>
        </w:rPr>
        <w:t>ן</w:t>
      </w:r>
      <w:r>
        <w:rPr>
          <w:rFonts w:cs="David" w:hint="cs"/>
          <w:rtl/>
        </w:rPr>
        <w:t>.</w:t>
      </w:r>
    </w:p>
    <w:p w:rsidR="00A5485C" w:rsidRPr="0061171A" w:rsidRDefault="00A5485C" w:rsidP="00A5485C">
      <w:pPr>
        <w:rPr>
          <w:rFonts w:cs="David"/>
          <w:rtl/>
        </w:rPr>
      </w:pPr>
      <w:r w:rsidRPr="0061171A">
        <w:rPr>
          <w:rFonts w:cs="David" w:hint="cs"/>
          <w:rtl/>
        </w:rPr>
        <w:t>מקור ראשוני: כל ספר מאויר</w:t>
      </w:r>
      <w:r>
        <w:rPr>
          <w:rFonts w:cs="David" w:hint="cs"/>
          <w:rtl/>
        </w:rPr>
        <w:t xml:space="preserve"> אשר נכתב ע"י</w:t>
      </w:r>
      <w:r w:rsidRPr="0061171A">
        <w:rPr>
          <w:rFonts w:cs="David" w:hint="cs"/>
          <w:rtl/>
        </w:rPr>
        <w:t xml:space="preserve"> נורית זרחי.</w:t>
      </w:r>
    </w:p>
    <w:p w:rsidR="00A5485C" w:rsidRDefault="00A5485C" w:rsidP="00E073B2">
      <w:pPr>
        <w:rPr>
          <w:rFonts w:cs="David"/>
          <w:rtl/>
        </w:rPr>
      </w:pPr>
      <w:r w:rsidRPr="00A5485C">
        <w:rPr>
          <w:rFonts w:cs="David" w:hint="cs"/>
          <w:rtl/>
        </w:rPr>
        <w:t>מקור משני: פרק מספרה של אילנה אלקד להמן אודות נורית זרחי 28-65.</w:t>
      </w:r>
    </w:p>
    <w:p w:rsidR="00A5485C" w:rsidRPr="0061171A" w:rsidRDefault="00A5485C" w:rsidP="00A5485C">
      <w:pPr>
        <w:rPr>
          <w:rFonts w:cs="David"/>
          <w:rtl/>
        </w:rPr>
      </w:pPr>
    </w:p>
    <w:p w:rsidR="00EB23AE" w:rsidRPr="00512C85" w:rsidRDefault="00EB23AE" w:rsidP="00EB23AE">
      <w:pPr>
        <w:rPr>
          <w:rFonts w:cs="David"/>
          <w:b/>
          <w:bCs/>
          <w:sz w:val="32"/>
          <w:szCs w:val="32"/>
          <w:rtl/>
        </w:rPr>
      </w:pPr>
      <w:r w:rsidRPr="00512C85">
        <w:rPr>
          <w:rFonts w:cs="David" w:hint="cs"/>
          <w:b/>
          <w:bCs/>
          <w:sz w:val="32"/>
          <w:szCs w:val="32"/>
          <w:rtl/>
        </w:rPr>
        <w:t>דרישות הקורס</w:t>
      </w:r>
      <w:r w:rsidRPr="00512C85">
        <w:rPr>
          <w:rFonts w:cs="David"/>
          <w:b/>
          <w:bCs/>
          <w:sz w:val="32"/>
          <w:szCs w:val="32"/>
        </w:rPr>
        <w:t xml:space="preserve"> </w:t>
      </w:r>
    </w:p>
    <w:p w:rsidR="00EB23AE" w:rsidRDefault="00EB23AE" w:rsidP="00EB23AE">
      <w:pPr>
        <w:rPr>
          <w:rFonts w:cs="David"/>
          <w:rtl/>
        </w:rPr>
      </w:pPr>
    </w:p>
    <w:p w:rsidR="00EB23AE" w:rsidRDefault="00EB23AE" w:rsidP="00EB23AE">
      <w:pPr>
        <w:rPr>
          <w:rFonts w:cs="David"/>
          <w:sz w:val="28"/>
          <w:szCs w:val="28"/>
          <w:rtl/>
        </w:rPr>
      </w:pPr>
      <w:r w:rsidRPr="001B3118">
        <w:rPr>
          <w:rFonts w:cs="David" w:hint="cs"/>
          <w:b/>
          <w:bCs/>
          <w:sz w:val="28"/>
          <w:szCs w:val="28"/>
          <w:rtl/>
        </w:rPr>
        <w:t>השתתפות בשיעורים</w:t>
      </w:r>
      <w:r w:rsidRPr="001B3118">
        <w:rPr>
          <w:rFonts w:cs="David" w:hint="cs"/>
          <w:sz w:val="28"/>
          <w:szCs w:val="28"/>
          <w:rtl/>
        </w:rPr>
        <w:t xml:space="preserve"> (ע"פ הפירוט)  50% </w:t>
      </w:r>
    </w:p>
    <w:p w:rsidR="00EB23AE" w:rsidRPr="001B3118" w:rsidRDefault="00EB23AE" w:rsidP="00EB23AE">
      <w:pPr>
        <w:rPr>
          <w:rFonts w:cs="David"/>
          <w:sz w:val="28"/>
          <w:szCs w:val="28"/>
          <w:rtl/>
        </w:rPr>
      </w:pPr>
    </w:p>
    <w:p w:rsidR="00EB23AE" w:rsidRDefault="00EB23AE" w:rsidP="00EB23AE">
      <w:pPr>
        <w:rPr>
          <w:rFonts w:cs="David"/>
          <w:rtl/>
        </w:rPr>
      </w:pPr>
      <w:r w:rsidRPr="00E943E5">
        <w:rPr>
          <w:rFonts w:cs="David" w:hint="cs"/>
          <w:b/>
          <w:bCs/>
          <w:rtl/>
        </w:rPr>
        <w:t>נוכחות חובה-</w:t>
      </w:r>
      <w:r>
        <w:rPr>
          <w:rFonts w:cs="David" w:hint="cs"/>
          <w:rtl/>
        </w:rPr>
        <w:t xml:space="preserve"> </w:t>
      </w:r>
      <w:r w:rsidRPr="00E943E5">
        <w:rPr>
          <w:rFonts w:cs="David" w:hint="cs"/>
          <w:b/>
          <w:bCs/>
          <w:rtl/>
        </w:rPr>
        <w:t>הגעה לשיעור עם המקור הראשוני</w:t>
      </w:r>
      <w:r>
        <w:rPr>
          <w:rFonts w:cs="David" w:hint="cs"/>
          <w:rtl/>
        </w:rPr>
        <w:t xml:space="preserve"> /ספר הילדים הרשום בתוכנית הקורס.</w:t>
      </w:r>
    </w:p>
    <w:p w:rsidR="00EB23AE" w:rsidRDefault="00EB23AE" w:rsidP="00EB23AE">
      <w:pPr>
        <w:rPr>
          <w:rFonts w:cs="David"/>
          <w:rtl/>
        </w:rPr>
      </w:pPr>
      <w:r w:rsidRPr="00E943E5">
        <w:rPr>
          <w:rFonts w:cs="David" w:hint="cs"/>
          <w:b/>
          <w:bCs/>
          <w:rtl/>
        </w:rPr>
        <w:t>קריאה שוטפת של המקורות המשניים</w:t>
      </w:r>
      <w:r>
        <w:rPr>
          <w:rFonts w:cs="David" w:hint="cs"/>
          <w:rtl/>
        </w:rPr>
        <w:t>/ה</w:t>
      </w:r>
      <w:r w:rsidRPr="0061171A">
        <w:rPr>
          <w:rFonts w:cs="David" w:hint="cs"/>
          <w:rtl/>
        </w:rPr>
        <w:t xml:space="preserve">מאמרים </w:t>
      </w:r>
      <w:r>
        <w:rPr>
          <w:rFonts w:cs="David" w:hint="cs"/>
          <w:rtl/>
        </w:rPr>
        <w:t>הרשומים בתוכנית הקורס.</w:t>
      </w:r>
    </w:p>
    <w:p w:rsidR="00EB23AE" w:rsidRDefault="00EB23AE" w:rsidP="00EB23AE">
      <w:pPr>
        <w:rPr>
          <w:rFonts w:cs="David"/>
          <w:b/>
          <w:bCs/>
          <w:rtl/>
        </w:rPr>
      </w:pPr>
      <w:r w:rsidRPr="00E943E5">
        <w:rPr>
          <w:rFonts w:cs="David" w:hint="cs"/>
          <w:b/>
          <w:bCs/>
          <w:rtl/>
        </w:rPr>
        <w:t>השתתפות פעילה בדיונים.</w:t>
      </w:r>
    </w:p>
    <w:p w:rsidR="00EB23AE" w:rsidRPr="0061171A" w:rsidRDefault="00EB23AE" w:rsidP="00EB23AE">
      <w:pPr>
        <w:rPr>
          <w:rFonts w:cs="David"/>
          <w:rtl/>
        </w:rPr>
      </w:pPr>
      <w:r>
        <w:rPr>
          <w:rFonts w:cs="David" w:hint="cs"/>
          <w:rtl/>
        </w:rPr>
        <w:t>היעדרו</w:t>
      </w:r>
      <w:r>
        <w:rPr>
          <w:rFonts w:cs="David"/>
          <w:rtl/>
        </w:rPr>
        <w:t>ת</w:t>
      </w:r>
      <w:r>
        <w:rPr>
          <w:rFonts w:cs="David" w:hint="cs"/>
          <w:rtl/>
        </w:rPr>
        <w:t xml:space="preserve"> של 3 שיעורים היא בעייתית בגלל תכני/מבנה הקורס ומחיי</w:t>
      </w:r>
      <w:r w:rsidR="00EB5D6E">
        <w:rPr>
          <w:rFonts w:cs="David" w:hint="cs"/>
          <w:rtl/>
        </w:rPr>
        <w:t xml:space="preserve">בת, ע"פ תקנון בצלאל, דיווח </w:t>
      </w:r>
      <w:r>
        <w:rPr>
          <w:rFonts w:cs="David" w:hint="cs"/>
          <w:rtl/>
        </w:rPr>
        <w:t xml:space="preserve"> למחלקה להיסטוריה ותיאוריה אשר גוררת את ביטול ההשתתפו</w:t>
      </w:r>
      <w:r>
        <w:rPr>
          <w:rFonts w:cs="David"/>
          <w:rtl/>
        </w:rPr>
        <w:t>ת</w:t>
      </w:r>
      <w:r>
        <w:rPr>
          <w:rFonts w:cs="David" w:hint="cs"/>
          <w:rtl/>
        </w:rPr>
        <w:t xml:space="preserve"> בקורס.</w:t>
      </w:r>
    </w:p>
    <w:p w:rsidR="00EB23AE" w:rsidRDefault="00EB23AE" w:rsidP="00EB23AE">
      <w:pPr>
        <w:rPr>
          <w:rFonts w:cs="David"/>
          <w:b/>
          <w:bCs/>
          <w:rtl/>
        </w:rPr>
      </w:pPr>
    </w:p>
    <w:p w:rsidR="00EB23AE" w:rsidRDefault="00EB23AE" w:rsidP="00EB23AE">
      <w:pPr>
        <w:rPr>
          <w:rFonts w:cs="David"/>
          <w:sz w:val="28"/>
          <w:szCs w:val="28"/>
          <w:rtl/>
        </w:rPr>
      </w:pPr>
      <w:r w:rsidRPr="001B3118">
        <w:rPr>
          <w:rFonts w:cs="David" w:hint="cs"/>
          <w:b/>
          <w:bCs/>
          <w:sz w:val="28"/>
          <w:szCs w:val="28"/>
          <w:rtl/>
        </w:rPr>
        <w:t xml:space="preserve">הגשת </w:t>
      </w:r>
      <w:r>
        <w:rPr>
          <w:rFonts w:cs="David" w:hint="cs"/>
          <w:b/>
          <w:bCs/>
          <w:sz w:val="28"/>
          <w:szCs w:val="28"/>
          <w:rtl/>
        </w:rPr>
        <w:t xml:space="preserve"> מטלה בע"פ חובה ומטלה</w:t>
      </w:r>
      <w:r w:rsidRPr="001B3118">
        <w:rPr>
          <w:rFonts w:cs="David" w:hint="cs"/>
          <w:b/>
          <w:bCs/>
          <w:sz w:val="28"/>
          <w:szCs w:val="28"/>
          <w:rtl/>
        </w:rPr>
        <w:t xml:space="preserve"> </w:t>
      </w:r>
      <w:r>
        <w:rPr>
          <w:rFonts w:cs="David" w:hint="cs"/>
          <w:b/>
          <w:bCs/>
          <w:sz w:val="28"/>
          <w:szCs w:val="28"/>
          <w:rtl/>
        </w:rPr>
        <w:t xml:space="preserve">בכתב חובה </w:t>
      </w:r>
      <w:r w:rsidRPr="001B3118">
        <w:rPr>
          <w:rFonts w:cs="David" w:hint="cs"/>
          <w:sz w:val="28"/>
          <w:szCs w:val="28"/>
          <w:rtl/>
        </w:rPr>
        <w:t>(ע"פ הפירוט) 50%</w:t>
      </w:r>
    </w:p>
    <w:p w:rsidR="006B075B" w:rsidRDefault="006B075B" w:rsidP="006B075B">
      <w:pPr>
        <w:rPr>
          <w:rFonts w:cs="David"/>
          <w:rtl/>
        </w:rPr>
      </w:pPr>
    </w:p>
    <w:p w:rsidR="006B075B" w:rsidRPr="001B3118" w:rsidRDefault="00EB5D6E" w:rsidP="006B075B">
      <w:pPr>
        <w:rPr>
          <w:rFonts w:cs="David"/>
          <w:sz w:val="28"/>
          <w:szCs w:val="28"/>
          <w:rtl/>
        </w:rPr>
      </w:pPr>
      <w:r>
        <w:rPr>
          <w:rFonts w:cs="David" w:hint="cs"/>
          <w:sz w:val="28"/>
          <w:szCs w:val="28"/>
          <w:rtl/>
        </w:rPr>
        <w:t xml:space="preserve">שימו לב: </w:t>
      </w:r>
      <w:r w:rsidR="006B075B">
        <w:rPr>
          <w:rFonts w:cs="David" w:hint="cs"/>
          <w:sz w:val="28"/>
          <w:szCs w:val="28"/>
          <w:rtl/>
        </w:rPr>
        <w:t xml:space="preserve">שתי המטלות  יוגשו שבוע לפני סוף הסמסטר, בשיעור 12 </w:t>
      </w:r>
    </w:p>
    <w:p w:rsidR="00844157" w:rsidRDefault="00844157" w:rsidP="00844157">
      <w:pPr>
        <w:rPr>
          <w:rFonts w:cs="David"/>
          <w:rtl/>
        </w:rPr>
      </w:pPr>
      <w:r>
        <w:rPr>
          <w:rFonts w:cs="David" w:hint="cs"/>
          <w:rtl/>
        </w:rPr>
        <w:t>שתי  העבודות הן קצרות מאוד ויש להקפיד על היקפן.</w:t>
      </w:r>
    </w:p>
    <w:p w:rsidR="00A5485C" w:rsidRPr="000A776C" w:rsidRDefault="00A5485C" w:rsidP="000A776C">
      <w:pPr>
        <w:rPr>
          <w:rFonts w:asciiTheme="majorBidi" w:hAnsiTheme="majorBidi" w:cstheme="majorBidi"/>
        </w:rPr>
      </w:pPr>
    </w:p>
    <w:p w:rsidR="006B075B" w:rsidRDefault="006B075B" w:rsidP="006B075B">
      <w:pPr>
        <w:rPr>
          <w:rFonts w:cs="David"/>
          <w:b/>
          <w:bCs/>
          <w:rtl/>
        </w:rPr>
      </w:pPr>
      <w:r>
        <w:rPr>
          <w:rFonts w:cs="David" w:hint="cs"/>
          <w:b/>
          <w:bCs/>
          <w:rtl/>
        </w:rPr>
        <w:t>מטלה 1</w:t>
      </w:r>
    </w:p>
    <w:p w:rsidR="006B075B" w:rsidRDefault="006B075B" w:rsidP="006B075B">
      <w:pPr>
        <w:rPr>
          <w:rFonts w:cs="David"/>
          <w:rtl/>
        </w:rPr>
      </w:pPr>
      <w:r w:rsidRPr="007212BE">
        <w:rPr>
          <w:rFonts w:cs="David" w:hint="cs"/>
          <w:b/>
          <w:bCs/>
          <w:rtl/>
        </w:rPr>
        <w:t>הצגה בע"פ של ספר ילדים מאויר</w:t>
      </w:r>
      <w:r w:rsidRPr="0061171A">
        <w:rPr>
          <w:rFonts w:cs="David" w:hint="cs"/>
          <w:rtl/>
        </w:rPr>
        <w:t xml:space="preserve"> </w:t>
      </w:r>
      <w:r>
        <w:rPr>
          <w:rFonts w:cs="David"/>
          <w:rtl/>
        </w:rPr>
        <w:t>–</w:t>
      </w:r>
      <w:r>
        <w:rPr>
          <w:rFonts w:cs="David" w:hint="cs"/>
          <w:rtl/>
        </w:rPr>
        <w:t xml:space="preserve"> </w:t>
      </w:r>
    </w:p>
    <w:p w:rsidR="006B075B" w:rsidRDefault="006B075B" w:rsidP="006B075B">
      <w:pPr>
        <w:rPr>
          <w:rFonts w:cs="David"/>
          <w:rtl/>
        </w:rPr>
      </w:pPr>
      <w:r w:rsidRPr="0061171A">
        <w:rPr>
          <w:rFonts w:cs="David" w:hint="cs"/>
          <w:rtl/>
        </w:rPr>
        <w:t xml:space="preserve">בשיעור </w:t>
      </w:r>
      <w:r>
        <w:rPr>
          <w:rFonts w:cs="David" w:hint="cs"/>
          <w:rtl/>
        </w:rPr>
        <w:t xml:space="preserve">12 </w:t>
      </w:r>
      <w:r w:rsidRPr="0061171A">
        <w:rPr>
          <w:rFonts w:cs="David" w:hint="cs"/>
          <w:rtl/>
        </w:rPr>
        <w:t xml:space="preserve"> </w:t>
      </w:r>
      <w:r>
        <w:rPr>
          <w:rFonts w:cs="David"/>
          <w:rtl/>
        </w:rPr>
        <w:t>–</w:t>
      </w:r>
      <w:r w:rsidRPr="0061171A">
        <w:rPr>
          <w:rFonts w:cs="David" w:hint="cs"/>
          <w:rtl/>
        </w:rPr>
        <w:t>נערוך סימולציה  לו</w:t>
      </w:r>
      <w:r>
        <w:rPr>
          <w:rFonts w:cs="David" w:hint="cs"/>
          <w:rtl/>
        </w:rPr>
        <w:t>ו</w:t>
      </w:r>
      <w:r w:rsidRPr="0061171A">
        <w:rPr>
          <w:rFonts w:cs="David" w:hint="cs"/>
          <w:rtl/>
        </w:rPr>
        <w:t>עדת פרס לאיור.</w:t>
      </w:r>
    </w:p>
    <w:p w:rsidR="006B075B" w:rsidRDefault="006B075B" w:rsidP="006B075B">
      <w:pPr>
        <w:rPr>
          <w:rFonts w:cs="David"/>
          <w:rtl/>
        </w:rPr>
      </w:pPr>
      <w:r>
        <w:rPr>
          <w:rFonts w:cs="David" w:hint="cs"/>
          <w:rtl/>
        </w:rPr>
        <w:t xml:space="preserve">עליכם להציג בע"פ במשך </w:t>
      </w:r>
      <w:r>
        <w:rPr>
          <w:rFonts w:cs="David" w:hint="cs"/>
          <w:b/>
          <w:bCs/>
          <w:rtl/>
        </w:rPr>
        <w:t>2-5</w:t>
      </w:r>
      <w:r w:rsidRPr="001B3118">
        <w:rPr>
          <w:rFonts w:cs="David" w:hint="cs"/>
          <w:b/>
          <w:bCs/>
          <w:rtl/>
        </w:rPr>
        <w:t xml:space="preserve"> דקות</w:t>
      </w:r>
      <w:r>
        <w:rPr>
          <w:rFonts w:cs="David" w:hint="cs"/>
          <w:rtl/>
        </w:rPr>
        <w:t xml:space="preserve"> (תלוי במספר המציגים) ספר ילדים מאויר אשר ראוי לזכות בפרס האיור. על מנת שלא להתפזר ולמקד את הבחירה עליכם לבחור בספרים אשר האיורים שלהם יצאו והודפסו לראשונה בישראל בשנה האחרונה  בלבד.</w:t>
      </w:r>
      <w:r w:rsidRPr="002446E0">
        <w:rPr>
          <w:rFonts w:cs="David" w:hint="cs"/>
          <w:rtl/>
        </w:rPr>
        <w:t xml:space="preserve"> </w:t>
      </w:r>
      <w:r>
        <w:rPr>
          <w:rFonts w:cs="David" w:hint="cs"/>
          <w:rtl/>
        </w:rPr>
        <w:t>כלומר אתם חייבים לבחור ספר אשר עליו מצוין כי הודפס לראשונה בשנת 2012</w:t>
      </w:r>
      <w:r w:rsidR="00A5525E">
        <w:rPr>
          <w:rFonts w:cs="David" w:hint="cs"/>
          <w:rtl/>
        </w:rPr>
        <w:t>.</w:t>
      </w:r>
    </w:p>
    <w:p w:rsidR="00A5525E" w:rsidRDefault="00A5525E" w:rsidP="006B075B">
      <w:pPr>
        <w:rPr>
          <w:rFonts w:cs="David"/>
          <w:rtl/>
        </w:rPr>
      </w:pPr>
      <w:r>
        <w:rPr>
          <w:rFonts w:cs="David" w:hint="cs"/>
          <w:rtl/>
        </w:rPr>
        <w:t>אנא אשרו את הספרים איתי מראש כדי להבטיח שלא תווצר כפילות בין סטודנטים. כל הקודם זוכה!</w:t>
      </w:r>
    </w:p>
    <w:p w:rsidR="006B075B" w:rsidRDefault="006B075B" w:rsidP="006B075B">
      <w:pPr>
        <w:rPr>
          <w:rFonts w:cs="David"/>
          <w:rtl/>
        </w:rPr>
      </w:pPr>
    </w:p>
    <w:p w:rsidR="006B075B" w:rsidRDefault="006B075B" w:rsidP="006B075B">
      <w:pPr>
        <w:rPr>
          <w:rFonts w:cs="David"/>
          <w:rtl/>
        </w:rPr>
      </w:pPr>
      <w:r>
        <w:rPr>
          <w:rFonts w:cs="David" w:hint="cs"/>
          <w:rtl/>
        </w:rPr>
        <w:t xml:space="preserve">מי שהספר שהציג יזכה בפרס הראשון (מרב הקולות בוועדה ) יקבל עותק של </w:t>
      </w:r>
      <w:r w:rsidRPr="001B3118">
        <w:rPr>
          <w:rFonts w:cs="David" w:hint="cs"/>
          <w:b/>
          <w:bCs/>
          <w:rtl/>
        </w:rPr>
        <w:t>ספר המא</w:t>
      </w:r>
      <w:r>
        <w:rPr>
          <w:rFonts w:cs="David" w:hint="cs"/>
          <w:b/>
          <w:bCs/>
          <w:rtl/>
        </w:rPr>
        <w:t>י</w:t>
      </w:r>
      <w:r w:rsidRPr="001B3118">
        <w:rPr>
          <w:rFonts w:cs="David" w:hint="cs"/>
          <w:b/>
          <w:bCs/>
          <w:rtl/>
        </w:rPr>
        <w:t>ירים הגדול</w:t>
      </w:r>
    </w:p>
    <w:p w:rsidR="006B075B" w:rsidRDefault="006B075B" w:rsidP="006B075B">
      <w:pPr>
        <w:rPr>
          <w:rFonts w:cs="David"/>
          <w:rtl/>
        </w:rPr>
      </w:pPr>
    </w:p>
    <w:p w:rsidR="006B075B" w:rsidRDefault="006B075B" w:rsidP="006B075B">
      <w:pPr>
        <w:rPr>
          <w:rFonts w:cs="David"/>
          <w:rtl/>
        </w:rPr>
      </w:pPr>
      <w:r>
        <w:rPr>
          <w:rFonts w:cs="David" w:hint="cs"/>
          <w:rtl/>
        </w:rPr>
        <w:t>הערה: על מנת לעודד אתכם להגיש את העבודה הסופית בשיעור 12 וגם על מנת להקל עליכם בעת סוף הסמסטר העמוס אני מאשרת לבחור את אותו ספר להצגה בע"פ וגם למטלת סוף הקורס.</w:t>
      </w:r>
    </w:p>
    <w:p w:rsidR="006B075B" w:rsidRDefault="006B075B" w:rsidP="006B075B">
      <w:pPr>
        <w:rPr>
          <w:rFonts w:cs="David"/>
          <w:b/>
          <w:bCs/>
          <w:rtl/>
        </w:rPr>
      </w:pPr>
      <w:r>
        <w:rPr>
          <w:rFonts w:cs="David" w:hint="cs"/>
          <w:rtl/>
        </w:rPr>
        <w:t xml:space="preserve">הדבר תקף רק  בתנאי שאתם מגישים את העבודה הכתובה בשיעור 12. מי שירצה מסיבה כלשהי לדחות את מועד ההגשה של העבודה הכתובה של סוף הקורס ואאשר לו זאת </w:t>
      </w:r>
      <w:r>
        <w:rPr>
          <w:rFonts w:cs="David" w:hint="cs"/>
          <w:b/>
          <w:bCs/>
          <w:rtl/>
        </w:rPr>
        <w:t>לא יוכל לממש את ההקלה הזו ויכתוב את העבודה הסופית על ספר אחר מן הספר שהציג בעל פה. בשיעור.</w:t>
      </w:r>
    </w:p>
    <w:p w:rsidR="006B075B" w:rsidRDefault="006B075B" w:rsidP="006B075B">
      <w:pPr>
        <w:rPr>
          <w:rFonts w:cs="David"/>
          <w:b/>
          <w:bCs/>
          <w:rtl/>
        </w:rPr>
      </w:pPr>
    </w:p>
    <w:p w:rsidR="00D11034" w:rsidRPr="006B075B" w:rsidRDefault="006B075B" w:rsidP="000A776C">
      <w:pPr>
        <w:rPr>
          <w:rFonts w:cs="David"/>
          <w:b/>
          <w:bCs/>
          <w:rtl/>
        </w:rPr>
      </w:pPr>
      <w:r w:rsidRPr="006B075B">
        <w:rPr>
          <w:rFonts w:cs="David" w:hint="cs"/>
          <w:b/>
          <w:bCs/>
          <w:rtl/>
        </w:rPr>
        <w:t>מטלה 2</w:t>
      </w:r>
    </w:p>
    <w:p w:rsidR="006B075B" w:rsidRPr="005918C1" w:rsidRDefault="006B075B" w:rsidP="006B075B">
      <w:pPr>
        <w:rPr>
          <w:rFonts w:cs="David"/>
          <w:b/>
          <w:bCs/>
          <w:rtl/>
        </w:rPr>
      </w:pPr>
      <w:r>
        <w:rPr>
          <w:rFonts w:cs="David" w:hint="cs"/>
          <w:b/>
          <w:bCs/>
          <w:rtl/>
        </w:rPr>
        <w:t>ניתוח ספר מאויר לילדים</w:t>
      </w:r>
    </w:p>
    <w:p w:rsidR="006B075B" w:rsidRDefault="006B075B" w:rsidP="006B075B">
      <w:pPr>
        <w:rPr>
          <w:rFonts w:cs="David"/>
          <w:rtl/>
        </w:rPr>
      </w:pPr>
      <w:r>
        <w:rPr>
          <w:rFonts w:cs="David" w:hint="cs"/>
          <w:rtl/>
        </w:rPr>
        <w:t>עבודה מסכמת לקורס</w:t>
      </w:r>
    </w:p>
    <w:p w:rsidR="006B075B" w:rsidRPr="00B738F2" w:rsidRDefault="006B075B" w:rsidP="006B075B">
      <w:pPr>
        <w:rPr>
          <w:rFonts w:cs="David"/>
          <w:b/>
          <w:bCs/>
          <w:rtl/>
        </w:rPr>
      </w:pPr>
      <w:r w:rsidRPr="0061171A">
        <w:rPr>
          <w:rFonts w:cs="David" w:hint="cs"/>
          <w:rtl/>
        </w:rPr>
        <w:t xml:space="preserve">ניתוח ביקורתי של ספר מאויר </w:t>
      </w:r>
      <w:r>
        <w:rPr>
          <w:rFonts w:cs="David" w:hint="cs"/>
          <w:rtl/>
        </w:rPr>
        <w:t xml:space="preserve">לילדים:  </w:t>
      </w:r>
      <w:r w:rsidRPr="00B738F2">
        <w:rPr>
          <w:rFonts w:cs="David" w:hint="cs"/>
          <w:b/>
          <w:bCs/>
          <w:rtl/>
        </w:rPr>
        <w:t>מה תפקיד האיור בספר?</w:t>
      </w:r>
    </w:p>
    <w:p w:rsidR="006B075B" w:rsidRDefault="006B075B" w:rsidP="006B075B">
      <w:pPr>
        <w:rPr>
          <w:rFonts w:cs="David"/>
          <w:rtl/>
        </w:rPr>
      </w:pPr>
      <w:r>
        <w:rPr>
          <w:rFonts w:cs="David" w:hint="cs"/>
          <w:rtl/>
        </w:rPr>
        <w:t xml:space="preserve">מטרת העבודה היא ליישם את הקריטריונים אשר נלמדו בקורס לניתוח ספר מאויר לילדים באופן ביקורתי- מילולי- אקדמי. העבודה תתיחס </w:t>
      </w:r>
      <w:r w:rsidRPr="0061171A">
        <w:rPr>
          <w:rFonts w:cs="David" w:hint="cs"/>
          <w:rtl/>
        </w:rPr>
        <w:t>לכל מרכיבי הספר</w:t>
      </w:r>
      <w:r>
        <w:rPr>
          <w:rFonts w:cs="David" w:hint="cs"/>
          <w:rtl/>
        </w:rPr>
        <w:t>חזותיים ומילוליים כאחד</w:t>
      </w:r>
      <w:r w:rsidRPr="0061171A">
        <w:rPr>
          <w:rFonts w:cs="David" w:hint="cs"/>
          <w:rtl/>
        </w:rPr>
        <w:t xml:space="preserve">: כריכה, דפי פתיח וסיום, טקסט </w:t>
      </w:r>
      <w:r>
        <w:rPr>
          <w:rFonts w:cs="David" w:hint="cs"/>
          <w:rtl/>
        </w:rPr>
        <w:t>סגנון ה</w:t>
      </w:r>
      <w:r w:rsidRPr="0061171A">
        <w:rPr>
          <w:rFonts w:cs="David" w:hint="cs"/>
          <w:rtl/>
        </w:rPr>
        <w:t>איור ועיצוב</w:t>
      </w:r>
      <w:r>
        <w:rPr>
          <w:rFonts w:cs="David" w:hint="cs"/>
          <w:rtl/>
        </w:rPr>
        <w:t xml:space="preserve"> הספר כולו</w:t>
      </w:r>
      <w:r w:rsidRPr="0061171A">
        <w:rPr>
          <w:rFonts w:cs="David" w:hint="cs"/>
          <w:rtl/>
        </w:rPr>
        <w:t>.</w:t>
      </w:r>
      <w:r>
        <w:rPr>
          <w:rFonts w:cs="David" w:hint="cs"/>
          <w:rtl/>
        </w:rPr>
        <w:t xml:space="preserve">  </w:t>
      </w:r>
    </w:p>
    <w:p w:rsidR="006B075B" w:rsidRDefault="006B075B" w:rsidP="006B075B">
      <w:pPr>
        <w:rPr>
          <w:rFonts w:cs="David"/>
          <w:rtl/>
        </w:rPr>
      </w:pPr>
      <w:r>
        <w:rPr>
          <w:rFonts w:cs="David" w:hint="cs"/>
          <w:b/>
          <w:bCs/>
          <w:rtl/>
        </w:rPr>
        <w:lastRenderedPageBreak/>
        <w:t xml:space="preserve">בחירת הספר: </w:t>
      </w:r>
      <w:r>
        <w:rPr>
          <w:rFonts w:cs="David" w:hint="cs"/>
          <w:rtl/>
        </w:rPr>
        <w:t xml:space="preserve">הספר חייב להיות ספר מאויר אשר יצא לאור לראשונה עם </w:t>
      </w:r>
      <w:r w:rsidRPr="006B4651">
        <w:rPr>
          <w:rFonts w:cs="David" w:hint="cs"/>
          <w:b/>
          <w:bCs/>
          <w:rtl/>
        </w:rPr>
        <w:t>איורים מקוריים בישראל</w:t>
      </w:r>
      <w:r>
        <w:rPr>
          <w:rFonts w:cs="David" w:hint="cs"/>
          <w:rtl/>
        </w:rPr>
        <w:t xml:space="preserve"> בשנת </w:t>
      </w:r>
      <w:r w:rsidRPr="006B4651">
        <w:rPr>
          <w:rFonts w:cs="David" w:hint="cs"/>
          <w:b/>
          <w:bCs/>
          <w:rtl/>
        </w:rPr>
        <w:t>2012</w:t>
      </w:r>
      <w:r>
        <w:rPr>
          <w:rFonts w:cs="David" w:hint="cs"/>
          <w:rtl/>
        </w:rPr>
        <w:t xml:space="preserve"> </w:t>
      </w:r>
    </w:p>
    <w:p w:rsidR="006B075B" w:rsidRPr="0061171A" w:rsidRDefault="006B075B" w:rsidP="006B075B">
      <w:pPr>
        <w:rPr>
          <w:rFonts w:cs="David"/>
          <w:rtl/>
        </w:rPr>
      </w:pPr>
      <w:r>
        <w:rPr>
          <w:rFonts w:cs="David" w:hint="cs"/>
          <w:rtl/>
        </w:rPr>
        <w:t>יש לאשר את הספר עם המרצה מראש.</w:t>
      </w:r>
    </w:p>
    <w:p w:rsidR="006B075B" w:rsidRDefault="006B075B" w:rsidP="006B075B">
      <w:pPr>
        <w:rPr>
          <w:rFonts w:cs="David"/>
          <w:rtl/>
        </w:rPr>
      </w:pPr>
      <w:r>
        <w:rPr>
          <w:rFonts w:cs="David" w:hint="cs"/>
          <w:rtl/>
        </w:rPr>
        <w:t xml:space="preserve">חובה להשתמש </w:t>
      </w:r>
      <w:r w:rsidRPr="006B4651">
        <w:rPr>
          <w:rFonts w:cs="David" w:hint="cs"/>
          <w:b/>
          <w:bCs/>
          <w:rtl/>
        </w:rPr>
        <w:t>בשני מקורות משניים</w:t>
      </w:r>
      <w:r>
        <w:rPr>
          <w:rFonts w:cs="David" w:hint="cs"/>
          <w:rtl/>
        </w:rPr>
        <w:t xml:space="preserve">, מתוך רשימת הקריאה של הקורס תוך שימוש בכללי הציטוט הנהוגים באקדמיה (כמפורט בהנחיות המחלקה להסטורי הותיאוריה בבצלאל). </w:t>
      </w:r>
      <w:r w:rsidRPr="0061171A">
        <w:rPr>
          <w:rFonts w:cs="David" w:hint="cs"/>
          <w:rtl/>
        </w:rPr>
        <w:t xml:space="preserve"> </w:t>
      </w:r>
    </w:p>
    <w:p w:rsidR="00D11034" w:rsidRPr="0061171A" w:rsidRDefault="006B075B" w:rsidP="00844157">
      <w:pPr>
        <w:rPr>
          <w:rFonts w:cs="David"/>
          <w:rtl/>
        </w:rPr>
      </w:pPr>
      <w:r w:rsidRPr="0061171A">
        <w:rPr>
          <w:rFonts w:cs="David" w:hint="cs"/>
          <w:rtl/>
        </w:rPr>
        <w:t xml:space="preserve">היקף של </w:t>
      </w:r>
      <w:r>
        <w:rPr>
          <w:rFonts w:cs="David" w:hint="cs"/>
          <w:rtl/>
        </w:rPr>
        <w:t>4-5</w:t>
      </w:r>
      <w:r w:rsidRPr="0061171A">
        <w:rPr>
          <w:rFonts w:cs="David" w:hint="cs"/>
          <w:rtl/>
        </w:rPr>
        <w:t xml:space="preserve"> עמודים</w:t>
      </w:r>
      <w:r w:rsidR="00844157">
        <w:rPr>
          <w:rFonts w:cs="David" w:hint="cs"/>
          <w:rtl/>
        </w:rPr>
        <w:t>, חובה של הגשה של עבודה מודפסת, בשיעור 12 או למחלקה להסטוריה ותיאוריה בתיאום מראש עם המרצה.</w:t>
      </w:r>
    </w:p>
    <w:p w:rsidR="00D11034" w:rsidRPr="0061171A" w:rsidRDefault="00D11034" w:rsidP="00D11034">
      <w:pPr>
        <w:rPr>
          <w:rFonts w:cs="David"/>
          <w:rtl/>
        </w:rPr>
      </w:pPr>
    </w:p>
    <w:p w:rsidR="00844157" w:rsidRDefault="00844157" w:rsidP="00844157">
      <w:pPr>
        <w:rPr>
          <w:rFonts w:cs="David"/>
          <w:b/>
          <w:bCs/>
          <w:sz w:val="32"/>
          <w:szCs w:val="32"/>
          <w:rtl/>
        </w:rPr>
      </w:pPr>
      <w:r w:rsidRPr="00512C85">
        <w:rPr>
          <w:rFonts w:cs="David" w:hint="cs"/>
          <w:b/>
          <w:bCs/>
          <w:sz w:val="32"/>
          <w:szCs w:val="32"/>
          <w:rtl/>
        </w:rPr>
        <w:t>רשימת קריאה:</w:t>
      </w:r>
    </w:p>
    <w:p w:rsidR="00EB5D6E" w:rsidRPr="00EB5D6E" w:rsidRDefault="00EB5D6E" w:rsidP="00EB5D6E">
      <w:pPr>
        <w:rPr>
          <w:rFonts w:cs="David"/>
          <w:b/>
          <w:bCs/>
          <w:rtl/>
        </w:rPr>
      </w:pPr>
      <w:r w:rsidRPr="00EB5D6E">
        <w:rPr>
          <w:rFonts w:cs="David" w:hint="cs"/>
          <w:b/>
          <w:bCs/>
          <w:rtl/>
        </w:rPr>
        <w:t xml:space="preserve">מקורות </w:t>
      </w:r>
      <w:r>
        <w:rPr>
          <w:rFonts w:cs="David" w:hint="cs"/>
          <w:b/>
          <w:bCs/>
          <w:rtl/>
        </w:rPr>
        <w:t>ראשוניים: מפורטים בתוכנית הקורס עבור כל שיעור</w:t>
      </w:r>
      <w:r w:rsidRPr="00EB5D6E">
        <w:rPr>
          <w:rFonts w:cs="David" w:hint="cs"/>
          <w:b/>
          <w:bCs/>
          <w:rtl/>
        </w:rPr>
        <w:t>, והם חובה.</w:t>
      </w:r>
    </w:p>
    <w:p w:rsidR="00844157" w:rsidRPr="00844157" w:rsidRDefault="00EB5D6E" w:rsidP="00844157">
      <w:pPr>
        <w:rPr>
          <w:rFonts w:cs="David"/>
          <w:b/>
          <w:bCs/>
          <w:rtl/>
        </w:rPr>
      </w:pPr>
      <w:r>
        <w:rPr>
          <w:rFonts w:cs="David" w:hint="cs"/>
          <w:b/>
          <w:bCs/>
          <w:rtl/>
        </w:rPr>
        <w:t>מקורות משניים:</w:t>
      </w:r>
      <w:r w:rsidR="00844157" w:rsidRPr="00EB5D6E">
        <w:rPr>
          <w:rFonts w:cs="David" w:hint="cs"/>
          <w:b/>
          <w:bCs/>
          <w:rtl/>
        </w:rPr>
        <w:t xml:space="preserve"> 6 פריטי החובה מצוינים בתוכנית הקורס בצמוד לשיעור</w:t>
      </w:r>
      <w:r w:rsidR="00844157" w:rsidRPr="00844157">
        <w:rPr>
          <w:rFonts w:cs="David" w:hint="cs"/>
          <w:b/>
          <w:bCs/>
          <w:rtl/>
        </w:rPr>
        <w:t>.</w:t>
      </w:r>
    </w:p>
    <w:p w:rsidR="00844157" w:rsidRPr="00844157" w:rsidRDefault="00844157" w:rsidP="00844157">
      <w:pPr>
        <w:rPr>
          <w:rFonts w:cs="David"/>
          <w:b/>
          <w:bCs/>
          <w:rtl/>
        </w:rPr>
      </w:pPr>
    </w:p>
    <w:p w:rsidR="00844157" w:rsidRPr="00CB2B06" w:rsidRDefault="00844157" w:rsidP="00844157">
      <w:pPr>
        <w:numPr>
          <w:ilvl w:val="0"/>
          <w:numId w:val="2"/>
        </w:numPr>
        <w:rPr>
          <w:rFonts w:cs="David"/>
          <w:rtl/>
        </w:rPr>
      </w:pPr>
      <w:r w:rsidRPr="00CB2B06">
        <w:rPr>
          <w:rFonts w:cs="David"/>
          <w:rtl/>
        </w:rPr>
        <w:t>אלקד-להמן אילנה</w:t>
      </w:r>
      <w:r w:rsidRPr="00CB2B06">
        <w:rPr>
          <w:rFonts w:cs="David" w:hint="cs"/>
          <w:rtl/>
        </w:rPr>
        <w:t xml:space="preserve"> </w:t>
      </w:r>
      <w:r w:rsidRPr="00CB2B06">
        <w:rPr>
          <w:rFonts w:cs="David" w:hint="cs"/>
          <w:u w:val="single"/>
          <w:rtl/>
        </w:rPr>
        <w:t xml:space="preserve">, </w:t>
      </w:r>
      <w:r w:rsidRPr="00CB2B06">
        <w:rPr>
          <w:rFonts w:cs="David"/>
          <w:u w:val="single"/>
          <w:rtl/>
        </w:rPr>
        <w:t>לבדה היא אורגת</w:t>
      </w:r>
      <w:r w:rsidRPr="00CB2B06">
        <w:rPr>
          <w:rFonts w:cs="David"/>
          <w:rtl/>
        </w:rPr>
        <w:t>, קריאה ביצירתה של נורית זרחי</w:t>
      </w:r>
      <w:r w:rsidRPr="00CB2B06">
        <w:rPr>
          <w:rFonts w:cs="David"/>
        </w:rPr>
        <w:t xml:space="preserve"> </w:t>
      </w:r>
      <w:r w:rsidRPr="00CB2B06">
        <w:rPr>
          <w:rFonts w:cs="David"/>
        </w:rPr>
        <w:br/>
      </w:r>
      <w:r w:rsidRPr="00CB2B06">
        <w:rPr>
          <w:rFonts w:cs="David" w:hint="cs"/>
          <w:rtl/>
        </w:rPr>
        <w:t>הוצאת כרמל 2006</w:t>
      </w:r>
      <w:r>
        <w:rPr>
          <w:rFonts w:cs="David" w:hint="cs"/>
          <w:rtl/>
        </w:rPr>
        <w:t>,</w:t>
      </w:r>
      <w:r w:rsidRPr="00CB2B06">
        <w:rPr>
          <w:rFonts w:cs="David" w:hint="cs"/>
          <w:rtl/>
        </w:rPr>
        <w:t xml:space="preserve"> </w:t>
      </w:r>
      <w:r>
        <w:rPr>
          <w:rFonts w:cs="David" w:hint="cs"/>
          <w:rtl/>
        </w:rPr>
        <w:t>28-65.</w:t>
      </w:r>
    </w:p>
    <w:p w:rsidR="00844157" w:rsidRPr="0061171A" w:rsidRDefault="00844157" w:rsidP="00844157">
      <w:pPr>
        <w:numPr>
          <w:ilvl w:val="0"/>
          <w:numId w:val="2"/>
        </w:numPr>
        <w:rPr>
          <w:rFonts w:cs="David"/>
        </w:rPr>
      </w:pPr>
      <w:r w:rsidRPr="0061171A">
        <w:rPr>
          <w:rFonts w:cs="David" w:hint="cs"/>
          <w:rtl/>
        </w:rPr>
        <w:t xml:space="preserve">גונן רות, "הסוכר בתה מר" , </w:t>
      </w:r>
      <w:r w:rsidRPr="0061171A">
        <w:rPr>
          <w:rFonts w:cs="David" w:hint="cs"/>
          <w:u w:val="single"/>
          <w:rtl/>
        </w:rPr>
        <w:t>משקפיים</w:t>
      </w:r>
      <w:r w:rsidRPr="0061171A">
        <w:rPr>
          <w:rFonts w:cs="David" w:hint="cs"/>
          <w:rtl/>
        </w:rPr>
        <w:t>, 12, 46-49</w:t>
      </w:r>
      <w:r>
        <w:rPr>
          <w:rFonts w:cs="David" w:hint="cs"/>
          <w:rtl/>
        </w:rPr>
        <w:t>,</w:t>
      </w:r>
      <w:r w:rsidRPr="0061171A">
        <w:rPr>
          <w:rFonts w:cs="David" w:hint="cs"/>
          <w:rtl/>
        </w:rPr>
        <w:t>1991</w:t>
      </w:r>
      <w:r>
        <w:rPr>
          <w:rFonts w:cs="David" w:hint="cs"/>
          <w:rtl/>
        </w:rPr>
        <w:t>.</w:t>
      </w:r>
    </w:p>
    <w:p w:rsidR="00844157" w:rsidRDefault="00844157" w:rsidP="00844157">
      <w:pPr>
        <w:numPr>
          <w:ilvl w:val="0"/>
          <w:numId w:val="2"/>
        </w:numPr>
        <w:rPr>
          <w:rFonts w:cs="David"/>
        </w:rPr>
      </w:pPr>
      <w:r w:rsidRPr="00851A3A">
        <w:rPr>
          <w:rFonts w:cs="David" w:hint="cs"/>
          <w:rtl/>
        </w:rPr>
        <w:t xml:space="preserve">גונן רות, "השתקפות האמנות הפלסטית וציטוטה באיור ספרי ילדים", </w:t>
      </w:r>
      <w:r w:rsidRPr="00851A3A">
        <w:rPr>
          <w:rFonts w:cs="David" w:hint="cs"/>
          <w:u w:val="single"/>
          <w:rtl/>
        </w:rPr>
        <w:t>מעגלי</w:t>
      </w:r>
      <w:r w:rsidRPr="0061171A">
        <w:rPr>
          <w:rFonts w:cs="David" w:hint="cs"/>
          <w:u w:val="single"/>
          <w:rtl/>
        </w:rPr>
        <w:t xml:space="preserve"> קריאה</w:t>
      </w:r>
      <w:r w:rsidRPr="0061171A">
        <w:rPr>
          <w:rFonts w:cs="David" w:hint="cs"/>
          <w:rtl/>
        </w:rPr>
        <w:t xml:space="preserve">, </w:t>
      </w:r>
      <w:r>
        <w:rPr>
          <w:rFonts w:cs="David" w:hint="cs"/>
          <w:rtl/>
        </w:rPr>
        <w:t xml:space="preserve"> 1994 , 1</w:t>
      </w:r>
      <w:r w:rsidRPr="0061171A">
        <w:rPr>
          <w:rFonts w:cs="David" w:hint="cs"/>
          <w:rtl/>
        </w:rPr>
        <w:t>23-24, 111-128.</w:t>
      </w:r>
    </w:p>
    <w:p w:rsidR="00844157" w:rsidRDefault="00844157" w:rsidP="00844157">
      <w:pPr>
        <w:numPr>
          <w:ilvl w:val="0"/>
          <w:numId w:val="2"/>
        </w:numPr>
        <w:rPr>
          <w:rFonts w:cs="David"/>
        </w:rPr>
      </w:pPr>
      <w:r w:rsidRPr="00851A3A">
        <w:rPr>
          <w:rFonts w:cs="David" w:hint="cs"/>
          <w:rtl/>
        </w:rPr>
        <w:t xml:space="preserve">גורדון איילה,  </w:t>
      </w:r>
      <w:r w:rsidRPr="00CB2B06">
        <w:rPr>
          <w:rStyle w:val="t15b"/>
          <w:rFonts w:cs="David"/>
          <w:rtl/>
        </w:rPr>
        <w:t>איורים עבריים</w:t>
      </w:r>
      <w:r>
        <w:rPr>
          <w:rStyle w:val="t15b"/>
          <w:rFonts w:cs="David" w:hint="cs"/>
          <w:rtl/>
        </w:rPr>
        <w:t>,</w:t>
      </w:r>
      <w:r w:rsidRPr="00851A3A">
        <w:rPr>
          <w:rStyle w:val="t15b"/>
          <w:rFonts w:cs="David"/>
          <w:rtl/>
        </w:rPr>
        <w:t xml:space="preserve"> הספר המאויר לילדים, העידן הבינלאומי, 1925-1900</w:t>
      </w:r>
      <w:r w:rsidRPr="00851A3A">
        <w:rPr>
          <w:rFonts w:cs="David" w:hint="cs"/>
          <w:rtl/>
        </w:rPr>
        <w:t xml:space="preserve">, בהוצאת מוזיאון נחום גוטמן, </w:t>
      </w:r>
      <w:r>
        <w:rPr>
          <w:rFonts w:cs="David" w:hint="cs"/>
          <w:rtl/>
        </w:rPr>
        <w:t xml:space="preserve">127-142, </w:t>
      </w:r>
      <w:r w:rsidRPr="00851A3A">
        <w:rPr>
          <w:rFonts w:cs="David" w:hint="cs"/>
          <w:rtl/>
        </w:rPr>
        <w:t>2005.</w:t>
      </w:r>
    </w:p>
    <w:p w:rsidR="00844157" w:rsidRPr="0061171A" w:rsidRDefault="00844157" w:rsidP="00844157">
      <w:pPr>
        <w:numPr>
          <w:ilvl w:val="0"/>
          <w:numId w:val="2"/>
        </w:numPr>
        <w:rPr>
          <w:rFonts w:cs="David"/>
        </w:rPr>
      </w:pPr>
      <w:r>
        <w:rPr>
          <w:rFonts w:cs="David" w:hint="cs"/>
          <w:rtl/>
        </w:rPr>
        <w:t xml:space="preserve">ויסברוד רחל, סרטי "דיסני " ומקורותיהם הספרותיים, </w:t>
      </w:r>
      <w:r>
        <w:rPr>
          <w:rFonts w:cs="David" w:hint="cs"/>
          <w:u w:val="single"/>
          <w:rtl/>
        </w:rPr>
        <w:t>עולם קטן</w:t>
      </w:r>
      <w:r>
        <w:rPr>
          <w:rFonts w:cs="David" w:hint="cs"/>
          <w:rtl/>
        </w:rPr>
        <w:t>, גיליון 2, תשס"ה, 2004. 39-53.</w:t>
      </w:r>
    </w:p>
    <w:p w:rsidR="00844157" w:rsidRPr="00851A3A" w:rsidRDefault="00844157" w:rsidP="00844157">
      <w:pPr>
        <w:numPr>
          <w:ilvl w:val="0"/>
          <w:numId w:val="2"/>
        </w:numPr>
        <w:rPr>
          <w:rFonts w:cs="David"/>
          <w:rtl/>
        </w:rPr>
      </w:pPr>
      <w:r w:rsidRPr="0061171A">
        <w:rPr>
          <w:rFonts w:cs="David" w:hint="cs"/>
          <w:rtl/>
        </w:rPr>
        <w:t xml:space="preserve">שוורץ, יוסף, תשל"ד. "ההקשרים בין התמליל והאיור בספרות ילדים", </w:t>
      </w:r>
      <w:r w:rsidRPr="0061171A">
        <w:rPr>
          <w:rFonts w:cs="David" w:hint="cs"/>
          <w:u w:val="single"/>
          <w:rtl/>
        </w:rPr>
        <w:t>הד הגן</w:t>
      </w:r>
      <w:r w:rsidRPr="0061171A">
        <w:rPr>
          <w:rFonts w:cs="David" w:hint="cs"/>
          <w:rtl/>
        </w:rPr>
        <w:t xml:space="preserve">, כרך ל"ח, </w:t>
      </w:r>
      <w:r w:rsidRPr="00851A3A">
        <w:rPr>
          <w:rFonts w:cs="David" w:hint="cs"/>
          <w:rtl/>
        </w:rPr>
        <w:t>חוב ב-ג , 262-227.</w:t>
      </w:r>
    </w:p>
    <w:p w:rsidR="00844157" w:rsidRPr="0061171A" w:rsidRDefault="00844157" w:rsidP="00844157">
      <w:pPr>
        <w:numPr>
          <w:ilvl w:val="0"/>
          <w:numId w:val="2"/>
        </w:numPr>
        <w:rPr>
          <w:rFonts w:cs="David"/>
          <w:rtl/>
        </w:rPr>
      </w:pPr>
      <w:r w:rsidRPr="0061171A">
        <w:rPr>
          <w:rFonts w:cs="David" w:hint="cs"/>
          <w:rtl/>
        </w:rPr>
        <w:t xml:space="preserve">שוורץ, יוסף, 1977. "האיור כרצף זמן", </w:t>
      </w:r>
      <w:r w:rsidRPr="0061171A">
        <w:rPr>
          <w:rFonts w:cs="David" w:hint="cs"/>
          <w:u w:val="single"/>
          <w:rtl/>
        </w:rPr>
        <w:t>מעגלי קריאה</w:t>
      </w:r>
      <w:r w:rsidRPr="0061171A">
        <w:rPr>
          <w:rFonts w:cs="David" w:hint="cs"/>
          <w:rtl/>
        </w:rPr>
        <w:t>, חוב 2, אביב, 80-51.</w:t>
      </w:r>
    </w:p>
    <w:p w:rsidR="00844157" w:rsidRPr="00ED6B7C" w:rsidRDefault="00844157" w:rsidP="00844157">
      <w:pPr>
        <w:numPr>
          <w:ilvl w:val="0"/>
          <w:numId w:val="2"/>
        </w:numPr>
        <w:rPr>
          <w:rFonts w:cs="David"/>
          <w:highlight w:val="yellow"/>
        </w:rPr>
      </w:pPr>
      <w:r w:rsidRPr="00ED6B7C">
        <w:rPr>
          <w:rFonts w:cs="David" w:hint="cs"/>
          <w:rtl/>
        </w:rPr>
        <w:t xml:space="preserve">שילה כהן נורית (עורכת), </w:t>
      </w:r>
      <w:r w:rsidRPr="00ED6B7C">
        <w:rPr>
          <w:rFonts w:cs="David" w:hint="cs"/>
          <w:u w:val="single"/>
          <w:rtl/>
        </w:rPr>
        <w:t>ספר המאיירים הגדול</w:t>
      </w:r>
      <w:r w:rsidRPr="00ED6B7C">
        <w:rPr>
          <w:rFonts w:cs="David" w:hint="cs"/>
          <w:rtl/>
        </w:rPr>
        <w:t xml:space="preserve">, זוכי פרס מוזיאון ישראל לאיור ספר ילדים על </w:t>
      </w:r>
      <w:r w:rsidRPr="00ED6B7C">
        <w:rPr>
          <w:rFonts w:cs="David"/>
          <w:rtl/>
        </w:rPr>
        <w:t>–</w:t>
      </w:r>
      <w:r w:rsidRPr="00ED6B7C">
        <w:rPr>
          <w:rFonts w:cs="David" w:hint="cs"/>
          <w:rtl/>
        </w:rPr>
        <w:t xml:space="preserve">שם בן יצחק בשנים 1978-2004, מוזיאון ישראל ועם עובד 2005. פרקים על: יוסי אבולעפיה, אלונה פרנקל. </w:t>
      </w:r>
    </w:p>
    <w:p w:rsidR="00844157" w:rsidRPr="00ED6B7C" w:rsidRDefault="00844157" w:rsidP="00844157">
      <w:pPr>
        <w:rPr>
          <w:rFonts w:cs="David"/>
          <w:highlight w:val="yellow"/>
        </w:rPr>
      </w:pPr>
    </w:p>
    <w:p w:rsidR="00844157" w:rsidRPr="0061171A" w:rsidRDefault="00844157" w:rsidP="00844157">
      <w:pPr>
        <w:rPr>
          <w:rFonts w:cs="David"/>
          <w:rtl/>
        </w:rPr>
      </w:pPr>
    </w:p>
    <w:p w:rsidR="00844157" w:rsidRPr="0061171A" w:rsidRDefault="00844157" w:rsidP="00844157">
      <w:pPr>
        <w:numPr>
          <w:ilvl w:val="0"/>
          <w:numId w:val="1"/>
        </w:numPr>
        <w:bidi w:val="0"/>
        <w:rPr>
          <w:rFonts w:cs="David"/>
        </w:rPr>
      </w:pPr>
      <w:r w:rsidRPr="0061171A">
        <w:rPr>
          <w:rFonts w:cs="David"/>
        </w:rPr>
        <w:t>Barbara Bader, 1976.</w:t>
      </w:r>
      <w:r w:rsidRPr="0061171A">
        <w:rPr>
          <w:rFonts w:ascii="Arial" w:hAnsi="Arial" w:cs="David"/>
          <w:b/>
          <w:bCs/>
          <w:color w:val="000000"/>
        </w:rPr>
        <w:t xml:space="preserve"> </w:t>
      </w:r>
      <w:r w:rsidRPr="0061171A">
        <w:rPr>
          <w:rFonts w:cs="David"/>
          <w:u w:val="single"/>
        </w:rPr>
        <w:t xml:space="preserve">American Picturebooks from Noah's </w:t>
      </w:r>
      <w:smartTag w:uri="urn:schemas-microsoft-com:office:smarttags" w:element="State">
        <w:r w:rsidRPr="0061171A">
          <w:rPr>
            <w:rFonts w:cs="David"/>
            <w:u w:val="single"/>
          </w:rPr>
          <w:t>Ark</w:t>
        </w:r>
      </w:smartTag>
      <w:r w:rsidRPr="0061171A">
        <w:rPr>
          <w:rFonts w:cs="David"/>
          <w:u w:val="single"/>
        </w:rPr>
        <w:t xml:space="preserve"> to the Beast Within,</w:t>
      </w:r>
      <w:r w:rsidRPr="0061171A">
        <w:rPr>
          <w:rFonts w:cs="David"/>
        </w:rPr>
        <w:t xml:space="preserve"> </w:t>
      </w:r>
      <w:smartTag w:uri="urn:schemas-microsoft-com:office:smarttags" w:element="place">
        <w:smartTag w:uri="urn:schemas-microsoft-com:office:smarttags" w:element="City">
          <w:r w:rsidRPr="0061171A">
            <w:rPr>
              <w:rFonts w:cs="David"/>
            </w:rPr>
            <w:t>Macmillan</w:t>
          </w:r>
        </w:smartTag>
        <w:r w:rsidRPr="0061171A">
          <w:rPr>
            <w:rFonts w:cs="David"/>
          </w:rPr>
          <w:t xml:space="preserve">, </w:t>
        </w:r>
        <w:smartTag w:uri="urn:schemas-microsoft-com:office:smarttags" w:element="State">
          <w:r w:rsidRPr="0061171A">
            <w:rPr>
              <w:rFonts w:cs="David"/>
            </w:rPr>
            <w:t>NY</w:t>
          </w:r>
        </w:smartTag>
      </w:smartTag>
      <w:proofErr w:type="gramStart"/>
      <w:r w:rsidRPr="0061171A">
        <w:rPr>
          <w:rFonts w:cs="David"/>
        </w:rPr>
        <w:t>,2</w:t>
      </w:r>
      <w:proofErr w:type="gramEnd"/>
      <w:r w:rsidRPr="0061171A">
        <w:rPr>
          <w:rFonts w:cs="David"/>
        </w:rPr>
        <w:t>-12, 495-524.</w:t>
      </w:r>
    </w:p>
    <w:p w:rsidR="00844157" w:rsidRPr="0061171A" w:rsidRDefault="00844157" w:rsidP="00844157">
      <w:pPr>
        <w:numPr>
          <w:ilvl w:val="0"/>
          <w:numId w:val="1"/>
        </w:numPr>
        <w:bidi w:val="0"/>
        <w:rPr>
          <w:rFonts w:cs="David"/>
        </w:rPr>
      </w:pPr>
      <w:r w:rsidRPr="0061171A">
        <w:rPr>
          <w:rFonts w:cs="David"/>
        </w:rPr>
        <w:t>Bang Molly</w:t>
      </w:r>
      <w:proofErr w:type="gramStart"/>
      <w:r w:rsidRPr="0061171A">
        <w:rPr>
          <w:rFonts w:cs="David"/>
        </w:rPr>
        <w:t>,.</w:t>
      </w:r>
      <w:proofErr w:type="gramEnd"/>
      <w:r w:rsidRPr="0061171A">
        <w:rPr>
          <w:rFonts w:cs="David"/>
        </w:rPr>
        <w:t xml:space="preserve"> </w:t>
      </w:r>
      <w:r w:rsidRPr="0061171A">
        <w:rPr>
          <w:rFonts w:cs="David"/>
          <w:u w:val="single"/>
        </w:rPr>
        <w:t>Picture This: How Pictures Work</w:t>
      </w:r>
      <w:r w:rsidRPr="0061171A">
        <w:rPr>
          <w:rFonts w:cs="David"/>
        </w:rPr>
        <w:t xml:space="preserve">. </w:t>
      </w:r>
      <w:proofErr w:type="spellStart"/>
      <w:r w:rsidRPr="0061171A">
        <w:rPr>
          <w:rFonts w:cs="David"/>
        </w:rPr>
        <w:t>SeaStar</w:t>
      </w:r>
      <w:proofErr w:type="spellEnd"/>
      <w:r w:rsidRPr="0061171A">
        <w:rPr>
          <w:rFonts w:cs="David"/>
        </w:rPr>
        <w:t>, NY,</w:t>
      </w:r>
      <w:r w:rsidRPr="00ED6B7C">
        <w:rPr>
          <w:rFonts w:cs="David"/>
        </w:rPr>
        <w:t xml:space="preserve"> </w:t>
      </w:r>
      <w:r w:rsidRPr="0061171A">
        <w:rPr>
          <w:rFonts w:cs="David"/>
        </w:rPr>
        <w:t>2000</w:t>
      </w:r>
      <w:r>
        <w:rPr>
          <w:rFonts w:cs="David" w:hint="cs"/>
          <w:rtl/>
        </w:rPr>
        <w:t>,</w:t>
      </w:r>
      <w:r w:rsidRPr="0061171A">
        <w:rPr>
          <w:rFonts w:cs="David"/>
        </w:rPr>
        <w:t xml:space="preserve"> 6-96.</w:t>
      </w:r>
    </w:p>
    <w:p w:rsidR="00844157" w:rsidRPr="0061171A" w:rsidRDefault="00844157" w:rsidP="00844157">
      <w:pPr>
        <w:numPr>
          <w:ilvl w:val="0"/>
          <w:numId w:val="1"/>
        </w:numPr>
        <w:bidi w:val="0"/>
        <w:rPr>
          <w:rFonts w:cs="David"/>
        </w:rPr>
      </w:pPr>
      <w:r w:rsidRPr="0061171A">
        <w:rPr>
          <w:rFonts w:cs="David"/>
        </w:rPr>
        <w:t xml:space="preserve">Jane </w:t>
      </w:r>
      <w:proofErr w:type="spellStart"/>
      <w:r w:rsidRPr="0061171A">
        <w:rPr>
          <w:rFonts w:cs="David"/>
        </w:rPr>
        <w:t>Doonan</w:t>
      </w:r>
      <w:proofErr w:type="spellEnd"/>
      <w:r w:rsidRPr="0061171A">
        <w:rPr>
          <w:rFonts w:cs="David"/>
        </w:rPr>
        <w:t xml:space="preserve">, </w:t>
      </w:r>
      <w:r w:rsidRPr="0061171A">
        <w:rPr>
          <w:rFonts w:cs="David"/>
          <w:u w:val="single"/>
        </w:rPr>
        <w:t>Looking at Pictures in Picture Books</w:t>
      </w:r>
      <w:r w:rsidRPr="0061171A">
        <w:rPr>
          <w:rFonts w:cs="David"/>
        </w:rPr>
        <w:t>, 1992, 7-47.</w:t>
      </w:r>
    </w:p>
    <w:p w:rsidR="00844157" w:rsidRPr="005269D7" w:rsidRDefault="00844157" w:rsidP="00844157">
      <w:pPr>
        <w:numPr>
          <w:ilvl w:val="0"/>
          <w:numId w:val="1"/>
        </w:numPr>
        <w:bidi w:val="0"/>
        <w:rPr>
          <w:rFonts w:cs="David"/>
        </w:rPr>
      </w:pPr>
      <w:r w:rsidRPr="0061171A">
        <w:rPr>
          <w:rFonts w:cs="David"/>
        </w:rPr>
        <w:t>Patrick Hearn Michael</w:t>
      </w:r>
      <w:proofErr w:type="gramStart"/>
      <w:r w:rsidRPr="0061171A">
        <w:rPr>
          <w:rFonts w:cs="David"/>
        </w:rPr>
        <w:t>,.</w:t>
      </w:r>
      <w:proofErr w:type="gramEnd"/>
      <w:r w:rsidRPr="0061171A">
        <w:rPr>
          <w:rFonts w:cs="David"/>
        </w:rPr>
        <w:t xml:space="preserve"> </w:t>
      </w:r>
      <w:r w:rsidRPr="0061171A">
        <w:rPr>
          <w:rFonts w:cs="David"/>
          <w:u w:val="single"/>
        </w:rPr>
        <w:t xml:space="preserve">Myth Magic and mystery: 100 years of American Children's Book Illustration, </w:t>
      </w:r>
      <w:r w:rsidRPr="0061171A">
        <w:rPr>
          <w:rFonts w:cs="David"/>
        </w:rPr>
        <w:t xml:space="preserve">Roberts </w:t>
      </w:r>
      <w:proofErr w:type="spellStart"/>
      <w:r w:rsidRPr="0061171A">
        <w:rPr>
          <w:rFonts w:cs="David"/>
        </w:rPr>
        <w:t>Rinhart</w:t>
      </w:r>
      <w:proofErr w:type="spellEnd"/>
      <w:r w:rsidRPr="0061171A">
        <w:rPr>
          <w:rFonts w:cs="David"/>
        </w:rPr>
        <w:t>, 1996</w:t>
      </w:r>
      <w:r>
        <w:rPr>
          <w:rFonts w:cs="David"/>
        </w:rPr>
        <w:t>,</w:t>
      </w:r>
      <w:r>
        <w:rPr>
          <w:rFonts w:cs="David" w:hint="cs"/>
          <w:rtl/>
        </w:rPr>
        <w:t xml:space="preserve"> </w:t>
      </w:r>
      <w:r w:rsidRPr="0061171A">
        <w:rPr>
          <w:rFonts w:cs="David"/>
        </w:rPr>
        <w:t>3-44.</w:t>
      </w:r>
      <w:r w:rsidRPr="005269D7">
        <w:rPr>
          <w:rFonts w:cs="David" w:hint="cs"/>
          <w:rtl/>
        </w:rPr>
        <w:t xml:space="preserve">  </w:t>
      </w:r>
    </w:p>
    <w:p w:rsidR="00844157" w:rsidRPr="0061171A" w:rsidRDefault="00844157" w:rsidP="00844157">
      <w:pPr>
        <w:numPr>
          <w:ilvl w:val="0"/>
          <w:numId w:val="1"/>
        </w:numPr>
        <w:bidi w:val="0"/>
        <w:rPr>
          <w:rFonts w:cs="David"/>
        </w:rPr>
      </w:pPr>
      <w:r w:rsidRPr="0061171A">
        <w:rPr>
          <w:rFonts w:cs="David"/>
        </w:rPr>
        <w:t xml:space="preserve">Marcus, Leonard S. </w:t>
      </w:r>
      <w:r w:rsidRPr="0061171A">
        <w:rPr>
          <w:rFonts w:cs="David"/>
          <w:u w:val="single"/>
        </w:rPr>
        <w:t xml:space="preserve">The Horn Book Magazine. </w:t>
      </w:r>
      <w:r w:rsidRPr="0061171A">
        <w:rPr>
          <w:rFonts w:cs="David"/>
        </w:rPr>
        <w:t>"The Size of Things", sep-</w:t>
      </w:r>
      <w:proofErr w:type="spellStart"/>
      <w:r w:rsidRPr="0061171A">
        <w:rPr>
          <w:rFonts w:cs="David"/>
        </w:rPr>
        <w:t>oct</w:t>
      </w:r>
      <w:proofErr w:type="spellEnd"/>
      <w:r w:rsidRPr="0061171A">
        <w:rPr>
          <w:rFonts w:cs="David"/>
        </w:rPr>
        <w:t>, 2010</w:t>
      </w:r>
      <w:proofErr w:type="gramStart"/>
      <w:r w:rsidRPr="0061171A">
        <w:rPr>
          <w:rFonts w:cs="David"/>
        </w:rPr>
        <w:t>,</w:t>
      </w:r>
      <w:r>
        <w:rPr>
          <w:rFonts w:cs="David" w:hint="cs"/>
          <w:rtl/>
        </w:rPr>
        <w:t>46</w:t>
      </w:r>
      <w:proofErr w:type="gramEnd"/>
      <w:r>
        <w:rPr>
          <w:rFonts w:cs="David" w:hint="cs"/>
          <w:rtl/>
        </w:rPr>
        <w:t>-49</w:t>
      </w:r>
      <w:r w:rsidRPr="0061171A">
        <w:rPr>
          <w:rFonts w:cs="David"/>
        </w:rPr>
        <w:t>.</w:t>
      </w:r>
    </w:p>
    <w:p w:rsidR="00844157" w:rsidRPr="00B478C5" w:rsidRDefault="00844157" w:rsidP="00844157">
      <w:pPr>
        <w:numPr>
          <w:ilvl w:val="0"/>
          <w:numId w:val="1"/>
        </w:numPr>
        <w:bidi w:val="0"/>
        <w:rPr>
          <w:rFonts w:cs="David"/>
          <w:i/>
          <w:iCs/>
        </w:rPr>
      </w:pPr>
      <w:r w:rsidRPr="0061171A">
        <w:rPr>
          <w:rFonts w:cs="David"/>
        </w:rPr>
        <w:t xml:space="preserve">Meyer, </w:t>
      </w:r>
      <w:proofErr w:type="spellStart"/>
      <w:r w:rsidRPr="0061171A">
        <w:rPr>
          <w:rFonts w:cs="David"/>
        </w:rPr>
        <w:t>E.Susan</w:t>
      </w:r>
      <w:proofErr w:type="spellEnd"/>
      <w:r w:rsidRPr="0061171A">
        <w:rPr>
          <w:rFonts w:cs="David"/>
        </w:rPr>
        <w:t xml:space="preserve">, </w:t>
      </w:r>
      <w:r w:rsidRPr="0061171A">
        <w:rPr>
          <w:rFonts w:cs="David"/>
          <w:u w:val="single"/>
        </w:rPr>
        <w:t>A Treasury of the Great Children’s Book Illustrators</w:t>
      </w:r>
      <w:r w:rsidRPr="0061171A">
        <w:rPr>
          <w:rFonts w:cs="David"/>
        </w:rPr>
        <w:t>, Abrams, NY</w:t>
      </w:r>
      <w:r w:rsidRPr="00B478C5">
        <w:rPr>
          <w:rFonts w:cs="David"/>
          <w:i/>
          <w:iCs/>
        </w:rPr>
        <w:t>, 1983, 79-94, 95-108, 127-141, 143-155, 156-165, 249-end.</w:t>
      </w:r>
    </w:p>
    <w:p w:rsidR="00844157" w:rsidRPr="00B478C5" w:rsidRDefault="00844157" w:rsidP="00844157">
      <w:pPr>
        <w:numPr>
          <w:ilvl w:val="0"/>
          <w:numId w:val="1"/>
        </w:numPr>
        <w:bidi w:val="0"/>
        <w:rPr>
          <w:rFonts w:cs="David"/>
          <w:i/>
          <w:iCs/>
        </w:rPr>
      </w:pPr>
      <w:r w:rsidRPr="004014BA">
        <w:rPr>
          <w:rFonts w:cs="David"/>
        </w:rPr>
        <w:t xml:space="preserve">Maria </w:t>
      </w:r>
      <w:proofErr w:type="spellStart"/>
      <w:r w:rsidRPr="004014BA">
        <w:rPr>
          <w:rFonts w:cs="David"/>
        </w:rPr>
        <w:t>Nikolajeva</w:t>
      </w:r>
      <w:proofErr w:type="spellEnd"/>
      <w:r w:rsidRPr="00B478C5">
        <w:rPr>
          <w:rFonts w:cs="David"/>
          <w:i/>
          <w:iCs/>
        </w:rPr>
        <w:t xml:space="preserve"> &amp; Carole Scott, </w:t>
      </w:r>
      <w:r w:rsidRPr="00B478C5">
        <w:rPr>
          <w:rFonts w:cs="David"/>
          <w:i/>
          <w:iCs/>
          <w:u w:val="single"/>
        </w:rPr>
        <w:t xml:space="preserve">How </w:t>
      </w:r>
      <w:proofErr w:type="spellStart"/>
      <w:r w:rsidRPr="00B478C5">
        <w:rPr>
          <w:rFonts w:cs="David"/>
          <w:i/>
          <w:iCs/>
          <w:u w:val="single"/>
        </w:rPr>
        <w:t>Picturebooks</w:t>
      </w:r>
      <w:proofErr w:type="spellEnd"/>
      <w:r w:rsidRPr="00B478C5">
        <w:rPr>
          <w:rFonts w:cs="David"/>
          <w:i/>
          <w:iCs/>
          <w:u w:val="single"/>
        </w:rPr>
        <w:t xml:space="preserve"> Work</w:t>
      </w:r>
      <w:r w:rsidRPr="00B478C5">
        <w:rPr>
          <w:rFonts w:cs="David"/>
          <w:i/>
          <w:iCs/>
        </w:rPr>
        <w:t xml:space="preserve">, </w:t>
      </w:r>
      <w:proofErr w:type="spellStart"/>
      <w:r w:rsidRPr="00B478C5">
        <w:rPr>
          <w:rFonts w:cs="David"/>
          <w:i/>
          <w:iCs/>
        </w:rPr>
        <w:t>Routledge</w:t>
      </w:r>
      <w:proofErr w:type="spellEnd"/>
      <w:r w:rsidRPr="00B478C5">
        <w:rPr>
          <w:rFonts w:cs="David"/>
          <w:i/>
          <w:iCs/>
        </w:rPr>
        <w:t>, 2006, 1-29.</w:t>
      </w:r>
    </w:p>
    <w:p w:rsidR="00844157" w:rsidRDefault="00844157" w:rsidP="00844157">
      <w:pPr>
        <w:numPr>
          <w:ilvl w:val="0"/>
          <w:numId w:val="1"/>
        </w:numPr>
        <w:bidi w:val="0"/>
        <w:rPr>
          <w:rFonts w:cs="David"/>
          <w:i/>
          <w:iCs/>
        </w:rPr>
      </w:pPr>
      <w:r w:rsidRPr="004014BA">
        <w:rPr>
          <w:rFonts w:cs="David"/>
        </w:rPr>
        <w:t xml:space="preserve">Perry </w:t>
      </w:r>
      <w:proofErr w:type="spellStart"/>
      <w:r w:rsidRPr="004014BA">
        <w:rPr>
          <w:rFonts w:cs="David"/>
        </w:rPr>
        <w:t>Nodelman</w:t>
      </w:r>
      <w:proofErr w:type="spellEnd"/>
      <w:r w:rsidRPr="00B478C5">
        <w:rPr>
          <w:rFonts w:cs="David"/>
          <w:i/>
          <w:iCs/>
        </w:rPr>
        <w:t xml:space="preserve">, </w:t>
      </w:r>
      <w:r w:rsidRPr="00B478C5">
        <w:rPr>
          <w:rFonts w:cs="David"/>
          <w:i/>
          <w:iCs/>
          <w:u w:val="single"/>
        </w:rPr>
        <w:t>Words about Pictures: The Narrative art of Children's Picturebooks</w:t>
      </w:r>
      <w:r w:rsidRPr="00B478C5">
        <w:rPr>
          <w:rFonts w:cs="David"/>
          <w:i/>
          <w:iCs/>
        </w:rPr>
        <w:t>, University of Georgia Press, 1999</w:t>
      </w:r>
      <w:proofErr w:type="gramStart"/>
      <w:r w:rsidRPr="00B478C5">
        <w:rPr>
          <w:rFonts w:cs="David"/>
          <w:i/>
          <w:iCs/>
        </w:rPr>
        <w:t>,193</w:t>
      </w:r>
      <w:proofErr w:type="gramEnd"/>
      <w:r w:rsidRPr="00B478C5">
        <w:rPr>
          <w:rFonts w:cs="David"/>
          <w:i/>
          <w:iCs/>
        </w:rPr>
        <w:t xml:space="preserve">-221. </w:t>
      </w:r>
    </w:p>
    <w:p w:rsidR="00844157" w:rsidRPr="00B478C5" w:rsidRDefault="00844157" w:rsidP="00844157">
      <w:pPr>
        <w:numPr>
          <w:ilvl w:val="0"/>
          <w:numId w:val="1"/>
        </w:numPr>
        <w:bidi w:val="0"/>
        <w:rPr>
          <w:rFonts w:cs="David"/>
          <w:i/>
          <w:iCs/>
        </w:rPr>
      </w:pPr>
      <w:r w:rsidRPr="004014BA">
        <w:rPr>
          <w:rFonts w:cs="David"/>
        </w:rPr>
        <w:t xml:space="preserve">Perry </w:t>
      </w:r>
      <w:proofErr w:type="spellStart"/>
      <w:r w:rsidRPr="004014BA">
        <w:rPr>
          <w:rFonts w:cs="David"/>
        </w:rPr>
        <w:t>Nodelam</w:t>
      </w:r>
      <w:proofErr w:type="spellEnd"/>
      <w:r>
        <w:rPr>
          <w:rFonts w:cs="David"/>
          <w:i/>
          <w:iCs/>
        </w:rPr>
        <w:t xml:space="preserve">, Decoding the Images, How Picture Books Work. </w:t>
      </w:r>
      <w:r>
        <w:rPr>
          <w:rFonts w:cs="David"/>
          <w:i/>
          <w:iCs/>
          <w:u w:val="single"/>
        </w:rPr>
        <w:t>Understanding Children’s Literature.</w:t>
      </w:r>
      <w:r>
        <w:rPr>
          <w:rFonts w:cs="David"/>
          <w:i/>
          <w:iCs/>
        </w:rPr>
        <w:t xml:space="preserve"> (Peter Hunt Editor). </w:t>
      </w:r>
      <w:proofErr w:type="spellStart"/>
      <w:r>
        <w:rPr>
          <w:rFonts w:cs="David"/>
          <w:i/>
          <w:iCs/>
        </w:rPr>
        <w:t>Routldge</w:t>
      </w:r>
      <w:proofErr w:type="spellEnd"/>
      <w:r>
        <w:rPr>
          <w:rFonts w:cs="David"/>
          <w:i/>
          <w:iCs/>
        </w:rPr>
        <w:t>. London &amp; New York. 2005.128-139.</w:t>
      </w:r>
    </w:p>
    <w:p w:rsidR="00844157" w:rsidRPr="00B478C5" w:rsidRDefault="00844157" w:rsidP="00844157">
      <w:pPr>
        <w:numPr>
          <w:ilvl w:val="0"/>
          <w:numId w:val="1"/>
        </w:numPr>
        <w:bidi w:val="0"/>
        <w:rPr>
          <w:rFonts w:cs="David"/>
          <w:i/>
          <w:iCs/>
        </w:rPr>
      </w:pPr>
      <w:r w:rsidRPr="004014BA">
        <w:rPr>
          <w:rFonts w:cs="David"/>
        </w:rPr>
        <w:t>Joseph H. Schwarcz</w:t>
      </w:r>
      <w:proofErr w:type="gramStart"/>
      <w:r w:rsidRPr="00B478C5">
        <w:rPr>
          <w:rFonts w:cs="David"/>
          <w:i/>
          <w:iCs/>
        </w:rPr>
        <w:t>,.</w:t>
      </w:r>
      <w:proofErr w:type="gramEnd"/>
      <w:r w:rsidRPr="00B478C5">
        <w:rPr>
          <w:rFonts w:cs="David"/>
          <w:i/>
          <w:iCs/>
        </w:rPr>
        <w:t xml:space="preserve">  </w:t>
      </w:r>
      <w:r w:rsidRPr="00B478C5">
        <w:rPr>
          <w:rFonts w:cs="David"/>
          <w:i/>
          <w:iCs/>
          <w:u w:val="single"/>
        </w:rPr>
        <w:t>Ways of the Illustrator: Visual Communication in Children's Literature,</w:t>
      </w:r>
      <w:r w:rsidRPr="00B478C5">
        <w:rPr>
          <w:rFonts w:cs="David"/>
          <w:i/>
          <w:iCs/>
        </w:rPr>
        <w:t xml:space="preserve"> American Library Association, Chicago, 1982, 9-20.</w:t>
      </w:r>
    </w:p>
    <w:p w:rsidR="00844157" w:rsidRPr="00B478C5" w:rsidRDefault="00844157" w:rsidP="00844157">
      <w:pPr>
        <w:numPr>
          <w:ilvl w:val="0"/>
          <w:numId w:val="1"/>
        </w:numPr>
        <w:bidi w:val="0"/>
        <w:rPr>
          <w:rFonts w:cs="David"/>
          <w:i/>
          <w:iCs/>
        </w:rPr>
      </w:pPr>
      <w:proofErr w:type="spellStart"/>
      <w:r w:rsidRPr="004014BA">
        <w:rPr>
          <w:rFonts w:cs="David"/>
        </w:rPr>
        <w:t>Scieszka</w:t>
      </w:r>
      <w:proofErr w:type="spellEnd"/>
      <w:r w:rsidRPr="004014BA">
        <w:rPr>
          <w:rFonts w:cs="David"/>
        </w:rPr>
        <w:t xml:space="preserve"> Jon</w:t>
      </w:r>
      <w:r w:rsidRPr="00B478C5">
        <w:rPr>
          <w:rFonts w:cs="David"/>
          <w:i/>
          <w:iCs/>
        </w:rPr>
        <w:t xml:space="preserve">, </w:t>
      </w:r>
      <w:proofErr w:type="gramStart"/>
      <w:r w:rsidRPr="00B478C5">
        <w:rPr>
          <w:rFonts w:cs="David"/>
          <w:i/>
          <w:iCs/>
          <w:u w:val="single"/>
        </w:rPr>
        <w:t>The</w:t>
      </w:r>
      <w:proofErr w:type="gramEnd"/>
      <w:r w:rsidRPr="00B478C5">
        <w:rPr>
          <w:rFonts w:cs="David"/>
          <w:i/>
          <w:iCs/>
          <w:u w:val="single"/>
        </w:rPr>
        <w:t xml:space="preserve"> Horn Book Magazine</w:t>
      </w:r>
      <w:r w:rsidRPr="00B478C5">
        <w:rPr>
          <w:rFonts w:cs="David"/>
          <w:i/>
          <w:iCs/>
        </w:rPr>
        <w:t>. "Design Matters. (</w:t>
      </w:r>
      <w:proofErr w:type="gramStart"/>
      <w:r w:rsidRPr="00B478C5">
        <w:rPr>
          <w:rFonts w:cs="David"/>
          <w:i/>
          <w:iCs/>
        </w:rPr>
        <w:t>picture</w:t>
      </w:r>
      <w:proofErr w:type="gramEnd"/>
      <w:r w:rsidRPr="00B478C5">
        <w:rPr>
          <w:rFonts w:cs="David"/>
          <w:i/>
          <w:iCs/>
        </w:rPr>
        <w:t xml:space="preserve"> book design)", march-April, v74, n2, 1998, 196-209 .</w:t>
      </w:r>
    </w:p>
    <w:p w:rsidR="00844157" w:rsidRPr="00B478C5" w:rsidRDefault="00844157" w:rsidP="00844157">
      <w:pPr>
        <w:numPr>
          <w:ilvl w:val="0"/>
          <w:numId w:val="1"/>
        </w:numPr>
        <w:bidi w:val="0"/>
        <w:rPr>
          <w:rFonts w:cs="David"/>
          <w:i/>
          <w:iCs/>
        </w:rPr>
      </w:pPr>
      <w:proofErr w:type="spellStart"/>
      <w:r w:rsidRPr="004014BA">
        <w:rPr>
          <w:rFonts w:cs="David"/>
        </w:rPr>
        <w:lastRenderedPageBreak/>
        <w:t>Sendak</w:t>
      </w:r>
      <w:proofErr w:type="spellEnd"/>
      <w:r w:rsidRPr="004014BA">
        <w:rPr>
          <w:rFonts w:cs="David"/>
        </w:rPr>
        <w:t xml:space="preserve"> Maurice</w:t>
      </w:r>
      <w:r w:rsidRPr="00B478C5">
        <w:rPr>
          <w:rFonts w:cs="David"/>
          <w:i/>
          <w:iCs/>
        </w:rPr>
        <w:t xml:space="preserve">, </w:t>
      </w:r>
      <w:r w:rsidRPr="00B478C5">
        <w:rPr>
          <w:rFonts w:cs="David"/>
          <w:i/>
          <w:iCs/>
          <w:u w:val="single"/>
        </w:rPr>
        <w:t>Caldecott &amp; Co</w:t>
      </w:r>
      <w:r w:rsidRPr="00B478C5">
        <w:rPr>
          <w:rFonts w:cs="David"/>
          <w:i/>
          <w:iCs/>
        </w:rPr>
        <w:t xml:space="preserve">. Michael </w:t>
      </w:r>
      <w:proofErr w:type="spellStart"/>
      <w:r w:rsidRPr="00B478C5">
        <w:rPr>
          <w:rFonts w:cs="David"/>
          <w:i/>
          <w:iCs/>
        </w:rPr>
        <w:t>di</w:t>
      </w:r>
      <w:proofErr w:type="spellEnd"/>
      <w:r w:rsidRPr="00B478C5">
        <w:rPr>
          <w:rFonts w:cs="David"/>
          <w:i/>
          <w:iCs/>
        </w:rPr>
        <w:t xml:space="preserve"> Capua Books, Farrar, Straus &amp; Giroux, NY, 1998,21-25, 133-137, 145-155,185-193. </w:t>
      </w:r>
    </w:p>
    <w:p w:rsidR="00844157" w:rsidRPr="00B478C5" w:rsidRDefault="00844157" w:rsidP="00844157">
      <w:pPr>
        <w:numPr>
          <w:ilvl w:val="0"/>
          <w:numId w:val="1"/>
        </w:numPr>
        <w:bidi w:val="0"/>
        <w:rPr>
          <w:rFonts w:cs="David"/>
          <w:i/>
          <w:iCs/>
        </w:rPr>
      </w:pPr>
      <w:r w:rsidRPr="004014BA">
        <w:rPr>
          <w:rFonts w:cs="David"/>
        </w:rPr>
        <w:t xml:space="preserve">Uri </w:t>
      </w:r>
      <w:proofErr w:type="spellStart"/>
      <w:r w:rsidRPr="004014BA">
        <w:rPr>
          <w:rFonts w:cs="David"/>
        </w:rPr>
        <w:t>Shulevitz</w:t>
      </w:r>
      <w:proofErr w:type="spellEnd"/>
      <w:r w:rsidRPr="00B478C5">
        <w:rPr>
          <w:rFonts w:cs="David"/>
          <w:i/>
          <w:iCs/>
        </w:rPr>
        <w:t xml:space="preserve">, </w:t>
      </w:r>
      <w:r w:rsidRPr="00B478C5">
        <w:rPr>
          <w:rFonts w:cs="David"/>
          <w:i/>
          <w:iCs/>
          <w:u w:val="single"/>
        </w:rPr>
        <w:t>Writing with Pictures: how to Write and Illustrate Children's Books</w:t>
      </w:r>
      <w:r w:rsidRPr="00B478C5">
        <w:rPr>
          <w:rFonts w:cs="David"/>
          <w:i/>
          <w:iCs/>
        </w:rPr>
        <w:t>. Watson-</w:t>
      </w:r>
      <w:proofErr w:type="spellStart"/>
      <w:r w:rsidRPr="00B478C5">
        <w:rPr>
          <w:rFonts w:cs="David"/>
          <w:i/>
          <w:iCs/>
        </w:rPr>
        <w:t>Guptill</w:t>
      </w:r>
      <w:proofErr w:type="spellEnd"/>
      <w:r w:rsidRPr="00B478C5">
        <w:rPr>
          <w:rFonts w:cs="David"/>
          <w:i/>
          <w:iCs/>
        </w:rPr>
        <w:t>, 1997</w:t>
      </w:r>
      <w:proofErr w:type="gramStart"/>
      <w:r w:rsidRPr="00B478C5">
        <w:rPr>
          <w:rFonts w:cs="David"/>
          <w:i/>
          <w:iCs/>
        </w:rPr>
        <w:t>,15</w:t>
      </w:r>
      <w:proofErr w:type="gramEnd"/>
      <w:r w:rsidRPr="00B478C5">
        <w:rPr>
          <w:rFonts w:cs="David"/>
          <w:i/>
          <w:iCs/>
        </w:rPr>
        <w:t>-18, 51-64.</w:t>
      </w:r>
    </w:p>
    <w:p w:rsidR="00844157" w:rsidRPr="00B478C5" w:rsidRDefault="00844157" w:rsidP="00844157">
      <w:pPr>
        <w:numPr>
          <w:ilvl w:val="0"/>
          <w:numId w:val="1"/>
        </w:numPr>
        <w:bidi w:val="0"/>
        <w:rPr>
          <w:rFonts w:cs="David"/>
          <w:i/>
          <w:iCs/>
        </w:rPr>
      </w:pPr>
      <w:r w:rsidRPr="004014BA">
        <w:rPr>
          <w:rFonts w:cs="David"/>
        </w:rPr>
        <w:t>The Whole Book Approach</w:t>
      </w:r>
      <w:r w:rsidRPr="00B478C5">
        <w:rPr>
          <w:rFonts w:cs="David"/>
          <w:i/>
          <w:iCs/>
        </w:rPr>
        <w:t>- on line material, school library journal.</w:t>
      </w:r>
    </w:p>
    <w:p w:rsidR="00844157" w:rsidRPr="00B478C5" w:rsidRDefault="00844157" w:rsidP="00844157">
      <w:pPr>
        <w:rPr>
          <w:rFonts w:cs="David"/>
          <w:i/>
          <w:iCs/>
          <w:rtl/>
        </w:rPr>
      </w:pPr>
    </w:p>
    <w:p w:rsidR="00844157" w:rsidRPr="00B478C5" w:rsidRDefault="00844157" w:rsidP="00844157">
      <w:pPr>
        <w:rPr>
          <w:rFonts w:cs="David"/>
          <w:i/>
          <w:iCs/>
          <w:rtl/>
        </w:rPr>
      </w:pPr>
    </w:p>
    <w:sectPr w:rsidR="00844157" w:rsidRPr="00B478C5" w:rsidSect="00E97F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3B0"/>
    <w:multiLevelType w:val="hybridMultilevel"/>
    <w:tmpl w:val="0292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FE718C"/>
    <w:multiLevelType w:val="hybridMultilevel"/>
    <w:tmpl w:val="C5B8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034"/>
    <w:rsid w:val="00020F2C"/>
    <w:rsid w:val="0002298A"/>
    <w:rsid w:val="00063CA1"/>
    <w:rsid w:val="000A776C"/>
    <w:rsid w:val="00156627"/>
    <w:rsid w:val="001802BE"/>
    <w:rsid w:val="001A2FCD"/>
    <w:rsid w:val="00210917"/>
    <w:rsid w:val="00215E0F"/>
    <w:rsid w:val="002300FB"/>
    <w:rsid w:val="00293BDA"/>
    <w:rsid w:val="002A5DF5"/>
    <w:rsid w:val="002D55AE"/>
    <w:rsid w:val="003A1C87"/>
    <w:rsid w:val="003C1A46"/>
    <w:rsid w:val="003D6EC4"/>
    <w:rsid w:val="003F26A9"/>
    <w:rsid w:val="00446D71"/>
    <w:rsid w:val="00454307"/>
    <w:rsid w:val="004F5178"/>
    <w:rsid w:val="00510DE9"/>
    <w:rsid w:val="005C5E7D"/>
    <w:rsid w:val="00616415"/>
    <w:rsid w:val="00622A89"/>
    <w:rsid w:val="006337BC"/>
    <w:rsid w:val="006B075B"/>
    <w:rsid w:val="006B4651"/>
    <w:rsid w:val="006E1B3E"/>
    <w:rsid w:val="00765EF2"/>
    <w:rsid w:val="00783825"/>
    <w:rsid w:val="00805293"/>
    <w:rsid w:val="00844157"/>
    <w:rsid w:val="008971BD"/>
    <w:rsid w:val="00A3079D"/>
    <w:rsid w:val="00A5485C"/>
    <w:rsid w:val="00A5525E"/>
    <w:rsid w:val="00AB5FED"/>
    <w:rsid w:val="00B47296"/>
    <w:rsid w:val="00B729F8"/>
    <w:rsid w:val="00B738F2"/>
    <w:rsid w:val="00B75071"/>
    <w:rsid w:val="00BF3A40"/>
    <w:rsid w:val="00D11034"/>
    <w:rsid w:val="00D2606C"/>
    <w:rsid w:val="00DD23F8"/>
    <w:rsid w:val="00E073B2"/>
    <w:rsid w:val="00E20288"/>
    <w:rsid w:val="00EB23AE"/>
    <w:rsid w:val="00EB5D6E"/>
    <w:rsid w:val="00F57B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34"/>
    <w:pPr>
      <w:bidi/>
      <w:spacing w:after="0" w:line="240" w:lineRule="auto"/>
    </w:pPr>
    <w:rPr>
      <w:rFonts w:ascii="Times New Roman" w:eastAsia="MS Mincho"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11034"/>
    <w:rPr>
      <w:color w:val="0000FF"/>
      <w:u w:val="single"/>
    </w:rPr>
  </w:style>
  <w:style w:type="character" w:customStyle="1" w:styleId="t15b">
    <w:name w:val="t15b"/>
    <w:basedOn w:val="a0"/>
    <w:rsid w:val="00844157"/>
  </w:style>
  <w:style w:type="paragraph" w:styleId="a3">
    <w:name w:val="Balloon Text"/>
    <w:basedOn w:val="a"/>
    <w:link w:val="a4"/>
    <w:uiPriority w:val="99"/>
    <w:semiHidden/>
    <w:unhideWhenUsed/>
    <w:rsid w:val="002300FB"/>
    <w:rPr>
      <w:rFonts w:ascii="Tahoma" w:hAnsi="Tahoma" w:cs="Tahoma"/>
      <w:sz w:val="16"/>
      <w:szCs w:val="16"/>
    </w:rPr>
  </w:style>
  <w:style w:type="character" w:customStyle="1" w:styleId="a4">
    <w:name w:val="טקסט בלונים תו"/>
    <w:basedOn w:val="a0"/>
    <w:link w:val="a3"/>
    <w:uiPriority w:val="99"/>
    <w:semiHidden/>
    <w:rsid w:val="002300F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j.com/slj/printissue/currentissue/856505-427/art_in_theory_and_practice.html.csp" TargetMode="External"/><Relationship Id="rId3" Type="http://schemas.openxmlformats.org/officeDocument/2006/relationships/styles" Target="styles.xml"/><Relationship Id="rId7" Type="http://schemas.openxmlformats.org/officeDocument/2006/relationships/hyperlink" Target="http://www.slj.com/slj/printissue/currentissue/858463-427/art_in_theory_and_practice.html.c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1211-42A1-435E-92DE-4CA11619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9345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iritb</cp:lastModifiedBy>
  <cp:revision>2</cp:revision>
  <cp:lastPrinted>2012-10-21T07:30:00Z</cp:lastPrinted>
  <dcterms:created xsi:type="dcterms:W3CDTF">2013-10-08T05:57:00Z</dcterms:created>
  <dcterms:modified xsi:type="dcterms:W3CDTF">2013-10-08T05:57:00Z</dcterms:modified>
</cp:coreProperties>
</file>