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F4" w:rsidRPr="004207F0" w:rsidRDefault="00194FF4" w:rsidP="00194FF4">
      <w:pPr>
        <w:spacing w:after="150" w:line="240" w:lineRule="auto"/>
        <w:textAlignment w:val="baseline"/>
        <w:outlineLvl w:val="0"/>
        <w:rPr>
          <w:rFonts w:ascii="Alef" w:eastAsia="Times New Roman" w:hAnsi="Alef" w:cs="Alef"/>
          <w:caps/>
          <w:kern w:val="36"/>
          <w:sz w:val="48"/>
          <w:szCs w:val="48"/>
        </w:rPr>
      </w:pPr>
      <w:r w:rsidRPr="004207F0">
        <w:rPr>
          <w:rFonts w:ascii="Alef" w:eastAsia="Times New Roman" w:hAnsi="Alef" w:cs="Alef"/>
          <w:caps/>
          <w:kern w:val="36"/>
          <w:sz w:val="48"/>
          <w:szCs w:val="48"/>
        </w:rPr>
        <w:t>ABOUT</w:t>
      </w:r>
      <w:r w:rsidR="00032E3C" w:rsidRPr="004207F0">
        <w:rPr>
          <w:rFonts w:ascii="Alef" w:eastAsia="Times New Roman" w:hAnsi="Alef" w:cs="Alef"/>
          <w:caps/>
          <w:kern w:val="36"/>
          <w:sz w:val="48"/>
          <w:szCs w:val="48"/>
        </w:rPr>
        <w:t xml:space="preserve"> </w:t>
      </w:r>
      <w:r w:rsidRPr="004207F0">
        <w:rPr>
          <w:rFonts w:ascii="Alef" w:eastAsia="Times New Roman" w:hAnsi="Alef" w:cs="Alef"/>
          <w:caps/>
          <w:kern w:val="36"/>
          <w:sz w:val="48"/>
          <w:szCs w:val="48"/>
        </w:rPr>
        <w:t>THE</w:t>
      </w:r>
      <w:r w:rsidR="00032E3C" w:rsidRPr="004207F0">
        <w:rPr>
          <w:rFonts w:ascii="Alef" w:eastAsia="Times New Roman" w:hAnsi="Alef" w:cs="Alef"/>
          <w:caps/>
          <w:kern w:val="36"/>
          <w:sz w:val="48"/>
          <w:szCs w:val="48"/>
        </w:rPr>
        <w:t xml:space="preserve"> </w:t>
      </w:r>
      <w:r w:rsidRPr="004207F0">
        <w:rPr>
          <w:rFonts w:ascii="Alef" w:eastAsia="Times New Roman" w:hAnsi="Alef" w:cs="Alef"/>
          <w:caps/>
          <w:kern w:val="36"/>
          <w:sz w:val="48"/>
          <w:szCs w:val="48"/>
        </w:rPr>
        <w:t>WORD</w:t>
      </w:r>
      <w:r w:rsidR="00032E3C" w:rsidRPr="004207F0">
        <w:rPr>
          <w:rFonts w:ascii="Alef" w:eastAsia="Times New Roman" w:hAnsi="Alef" w:cs="Alef"/>
          <w:caps/>
          <w:kern w:val="36"/>
          <w:sz w:val="48"/>
          <w:szCs w:val="48"/>
        </w:rPr>
        <w:t xml:space="preserve"> </w:t>
      </w:r>
      <w:r w:rsidRPr="004207F0">
        <w:rPr>
          <w:rFonts w:ascii="Alef" w:eastAsia="Times New Roman" w:hAnsi="Alef" w:cs="Alef"/>
          <w:caps/>
          <w:kern w:val="36"/>
          <w:sz w:val="48"/>
          <w:szCs w:val="48"/>
        </w:rPr>
        <w:t>DESIGN</w:t>
      </w:r>
    </w:p>
    <w:p w:rsidR="00194FF4" w:rsidRPr="004207F0" w:rsidRDefault="00194FF4" w:rsidP="00194FF4">
      <w:pPr>
        <w:spacing w:after="150" w:line="240" w:lineRule="auto"/>
        <w:textAlignment w:val="baseline"/>
        <w:outlineLvl w:val="0"/>
        <w:rPr>
          <w:rFonts w:ascii="Alef" w:eastAsia="Times New Roman" w:hAnsi="Alef" w:cs="Alef"/>
          <w:caps/>
          <w:kern w:val="36"/>
          <w:sz w:val="24"/>
          <w:szCs w:val="24"/>
        </w:rPr>
      </w:pPr>
      <w:r w:rsidRPr="004207F0">
        <w:rPr>
          <w:rFonts w:ascii="Alef" w:eastAsia="Times New Roman" w:hAnsi="Alef" w:cs="Alef"/>
          <w:caps/>
          <w:kern w:val="36"/>
          <w:sz w:val="24"/>
          <w:szCs w:val="24"/>
        </w:rPr>
        <w:t>BY</w:t>
      </w:r>
      <w:r w:rsidR="00032E3C" w:rsidRPr="004207F0">
        <w:rPr>
          <w:rFonts w:ascii="Alef" w:eastAsia="Times New Roman" w:hAnsi="Alef" w:cs="Alef"/>
          <w:caps/>
          <w:kern w:val="36"/>
          <w:sz w:val="24"/>
          <w:szCs w:val="24"/>
        </w:rPr>
        <w:t xml:space="preserve"> </w:t>
      </w:r>
      <w:r w:rsidRPr="004207F0">
        <w:rPr>
          <w:rFonts w:ascii="Alef" w:eastAsia="Times New Roman" w:hAnsi="Alef" w:cs="Alef"/>
          <w:caps/>
          <w:kern w:val="36"/>
          <w:sz w:val="24"/>
          <w:szCs w:val="24"/>
        </w:rPr>
        <w:t>VILÉM</w:t>
      </w:r>
      <w:r w:rsidR="00032E3C" w:rsidRPr="004207F0">
        <w:rPr>
          <w:rFonts w:ascii="Alef" w:eastAsia="Times New Roman" w:hAnsi="Alef" w:cs="Alef"/>
          <w:caps/>
          <w:kern w:val="36"/>
          <w:sz w:val="24"/>
          <w:szCs w:val="24"/>
        </w:rPr>
        <w:t xml:space="preserve"> </w:t>
      </w:r>
      <w:r w:rsidRPr="004207F0">
        <w:rPr>
          <w:rFonts w:ascii="Alef" w:eastAsia="Times New Roman" w:hAnsi="Alef" w:cs="Alef"/>
          <w:caps/>
          <w:kern w:val="36"/>
          <w:sz w:val="24"/>
          <w:szCs w:val="24"/>
        </w:rPr>
        <w:t>FLUSSER</w:t>
      </w:r>
    </w:p>
    <w:p w:rsidR="00194FF4" w:rsidRPr="004207F0" w:rsidRDefault="00194FF4" w:rsidP="00194FF4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  <w:r w:rsidRPr="004207F0">
        <w:rPr>
          <w:rFonts w:ascii="Alef" w:eastAsia="Times New Roman" w:hAnsi="Alef" w:cs="Alef"/>
          <w:noProof/>
          <w:sz w:val="21"/>
          <w:szCs w:val="21"/>
        </w:rPr>
        <w:drawing>
          <wp:inline distT="0" distB="0" distL="0" distR="0" wp14:anchorId="4EC179D7" wp14:editId="6F6C0B23">
            <wp:extent cx="2854325" cy="2783205"/>
            <wp:effectExtent l="0" t="0" r="3175" b="0"/>
            <wp:docPr id="2" name="Picture 2" descr="Vilem Flu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em Fluss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F4" w:rsidRPr="004207F0" w:rsidRDefault="00194FF4" w:rsidP="00194FF4">
      <w:pPr>
        <w:shd w:val="clear" w:color="auto" w:fill="FFFFFF"/>
        <w:spacing w:line="420" w:lineRule="atLeast"/>
        <w:textAlignment w:val="baseline"/>
        <w:rPr>
          <w:rFonts w:ascii="Alef" w:eastAsia="Times New Roman" w:hAnsi="Alef" w:cs="Alef"/>
          <w:i/>
          <w:iCs/>
          <w:sz w:val="17"/>
          <w:szCs w:val="17"/>
        </w:rPr>
      </w:pPr>
      <w:proofErr w:type="spellStart"/>
      <w:r w:rsidRPr="004207F0">
        <w:rPr>
          <w:rFonts w:ascii="Alef" w:eastAsia="Times New Roman" w:hAnsi="Alef" w:cs="Alef"/>
          <w:i/>
          <w:iCs/>
          <w:sz w:val="17"/>
          <w:szCs w:val="17"/>
        </w:rPr>
        <w:t>Vilèm</w:t>
      </w:r>
      <w:proofErr w:type="spellEnd"/>
      <w:r w:rsidR="00032E3C" w:rsidRPr="004207F0">
        <w:rPr>
          <w:rFonts w:ascii="Alef" w:eastAsia="Times New Roman" w:hAnsi="Alef" w:cs="Alef"/>
          <w:i/>
          <w:iCs/>
          <w:sz w:val="17"/>
          <w:szCs w:val="17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17"/>
          <w:szCs w:val="17"/>
        </w:rPr>
        <w:t>Flusser</w:t>
      </w:r>
      <w:proofErr w:type="spellEnd"/>
    </w:p>
    <w:p w:rsidR="00194FF4" w:rsidRPr="004207F0" w:rsidRDefault="00194FF4" w:rsidP="00194FF4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About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the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Word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Design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(1993)</w:t>
      </w:r>
    </w:p>
    <w:p w:rsidR="00194FF4" w:rsidRPr="004207F0" w:rsidRDefault="00194FF4" w:rsidP="00032E3C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English,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both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noun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verb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(which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tells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lot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about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nature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English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language).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noun,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means—among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other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things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“intention,”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“plan,”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“intent,”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“aim,”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“scheme,”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“plot,”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“motif,”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“basic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structure,”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all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other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meanings)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connected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with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“cunning”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“deception.”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verb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(“to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design”),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meanings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include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concoct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something,”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simulate,”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draft,”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sketch,”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fashion,”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‘to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something.”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derived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from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Latin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signum</w:t>
      </w:r>
      <w:proofErr w:type="spellEnd"/>
      <w:r w:rsidRPr="004207F0">
        <w:rPr>
          <w:rFonts w:ascii="Alef" w:eastAsia="Times New Roman" w:hAnsi="Alef" w:cs="Alef"/>
          <w:sz w:val="21"/>
          <w:szCs w:val="21"/>
        </w:rPr>
        <w:t>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meaning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“sign,”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shares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same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ancient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root.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Thus,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etymologically,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means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“de-sign.”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raises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question: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How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come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achieve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present-day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significance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throughout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world?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question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not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historical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one,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sense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sending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examine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texts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for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evidence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when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where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came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established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present-day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meaning.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semantic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question,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sense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causing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consider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precisely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such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significance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attached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contemporary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discourse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about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culture.</w:t>
      </w:r>
    </w:p>
    <w:p w:rsidR="00194FF4" w:rsidRPr="004207F0" w:rsidRDefault="00194FF4" w:rsidP="00032E3C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occurs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contexts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associated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with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cunning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deceit.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cunning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plotter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laying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traps.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Falling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same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category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ther very significant words: in </w:t>
      </w:r>
      <w:r w:rsidRPr="004207F0">
        <w:rPr>
          <w:rFonts w:ascii="Alef" w:eastAsia="Times New Roman" w:hAnsi="Alef" w:cs="Alef"/>
          <w:sz w:val="21"/>
          <w:szCs w:val="21"/>
        </w:rPr>
        <w:t>particular,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lastRenderedPageBreak/>
        <w:t>mechanics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machine</w:t>
      </w:r>
      <w:r w:rsidRPr="004207F0">
        <w:rPr>
          <w:rFonts w:ascii="Alef" w:eastAsia="Times New Roman" w:hAnsi="Alef" w:cs="Alef"/>
          <w:sz w:val="21"/>
          <w:szCs w:val="21"/>
        </w:rPr>
        <w:t>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sz w:val="21"/>
          <w:szCs w:val="21"/>
        </w:rPr>
        <w:t>Greek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mechos</w:t>
      </w:r>
      <w:proofErr w:type="spellEnd"/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means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device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deceive—i.e.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trap—and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Trojan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gramStart"/>
      <w:r w:rsidRPr="004207F0">
        <w:rPr>
          <w:rFonts w:ascii="Alef" w:eastAsia="Times New Roman" w:hAnsi="Alef" w:cs="Alef"/>
          <w:sz w:val="21"/>
          <w:szCs w:val="21"/>
        </w:rPr>
        <w:t>Horse</w:t>
      </w:r>
      <w:proofErr w:type="gramEnd"/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example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Ulysses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called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polymechanikos</w:t>
      </w:r>
      <w:proofErr w:type="spellEnd"/>
      <w:r w:rsidRPr="004207F0">
        <w:rPr>
          <w:rFonts w:ascii="Alef" w:eastAsia="Times New Roman" w:hAnsi="Alef" w:cs="Alef"/>
          <w:sz w:val="21"/>
          <w:szCs w:val="21"/>
        </w:rPr>
        <w:t>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which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schoolchildren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translate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crafty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one.”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mechos</w:t>
      </w:r>
      <w:proofErr w:type="spellEnd"/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itself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derives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from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sz w:val="21"/>
          <w:szCs w:val="21"/>
        </w:rPr>
        <w:t>ancient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MAGH</w:t>
      </w:r>
      <w:proofErr w:type="spellEnd"/>
      <w:r w:rsidRPr="004207F0">
        <w:rPr>
          <w:rFonts w:ascii="Alef" w:eastAsia="Times New Roman" w:hAnsi="Alef" w:cs="Alef"/>
          <w:sz w:val="21"/>
          <w:szCs w:val="21"/>
        </w:rPr>
        <w:t>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which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recognize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German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Macht</w:t>
      </w:r>
      <w:proofErr w:type="spellEnd"/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mögen</w:t>
      </w:r>
      <w:proofErr w:type="spellEnd"/>
      <w:r w:rsidRPr="004207F0">
        <w:rPr>
          <w:rFonts w:ascii="Alef" w:eastAsia="Times New Roman" w:hAnsi="Alef" w:cs="Alef"/>
          <w:sz w:val="21"/>
          <w:szCs w:val="21"/>
        </w:rPr>
        <w:t>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English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“might”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“may.”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Consequently,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machine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is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device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designed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to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deceive</w:t>
      </w:r>
      <w:r w:rsidRPr="004207F0">
        <w:rPr>
          <w:rFonts w:ascii="Alef" w:eastAsia="Times New Roman" w:hAnsi="Alef" w:cs="Alef"/>
          <w:sz w:val="21"/>
          <w:szCs w:val="21"/>
        </w:rPr>
        <w:t>;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lever,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for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example,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cheats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gravity,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“mechanics”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trick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fooling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heavy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bodies.</w:t>
      </w:r>
    </w:p>
    <w:p w:rsidR="00194FF4" w:rsidRPr="004207F0" w:rsidRDefault="00194FF4" w:rsidP="00194FF4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  <w:r w:rsidRPr="004207F0">
        <w:rPr>
          <w:rFonts w:ascii="Alef" w:eastAsia="Times New Roman" w:hAnsi="Alef" w:cs="Alef"/>
          <w:sz w:val="21"/>
          <w:szCs w:val="21"/>
        </w:rPr>
        <w:t>Another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used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same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context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“technology.”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Greek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techne</w:t>
      </w:r>
      <w:proofErr w:type="spellEnd"/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means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“art”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related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tekton</w:t>
      </w:r>
      <w:proofErr w:type="spellEnd"/>
      <w:r w:rsidRPr="004207F0">
        <w:rPr>
          <w:rFonts w:ascii="Alef" w:eastAsia="Times New Roman" w:hAnsi="Alef" w:cs="Alef"/>
          <w:sz w:val="21"/>
          <w:szCs w:val="21"/>
        </w:rPr>
        <w:t>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“carpenter.”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basic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idea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here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wood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hyle</w:t>
      </w:r>
      <w:proofErr w:type="spellEnd"/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Greek)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shapeless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material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which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artist,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technician,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gives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form,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thereby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causing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form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appear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first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place.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Plato’s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basic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objection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technology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betray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distort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theoretically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intelligible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forms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(“Ideas”)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when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transfer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material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world.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For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him,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artists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technicians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were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traitors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Ideas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tricksters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because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cunningly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seduced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people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perceiving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distorted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ideas.</w:t>
      </w:r>
    </w:p>
    <w:p w:rsidR="00194FF4" w:rsidRPr="004207F0" w:rsidRDefault="00194FF4" w:rsidP="00032E3C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Latin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equivalent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Greek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techne</w:t>
      </w:r>
      <w:proofErr w:type="spellEnd"/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ars</w:t>
      </w:r>
      <w:proofErr w:type="spellEnd"/>
      <w:r w:rsidRPr="004207F0">
        <w:rPr>
          <w:rFonts w:ascii="Alef" w:eastAsia="Times New Roman" w:hAnsi="Alef" w:cs="Alef"/>
          <w:sz w:val="21"/>
          <w:szCs w:val="21"/>
        </w:rPr>
        <w:t>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which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fact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suggests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metaphor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similar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English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rogue’s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“sleight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hand.”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diminutive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ars</w:t>
      </w:r>
      <w:proofErr w:type="spellEnd"/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articulum</w:t>
      </w:r>
      <w:proofErr w:type="spellEnd"/>
      <w:r w:rsidRPr="004207F0">
        <w:rPr>
          <w:rFonts w:ascii="Alef" w:eastAsia="Times New Roman" w:hAnsi="Alef" w:cs="Alef"/>
          <w:sz w:val="21"/>
          <w:szCs w:val="21"/>
        </w:rPr>
        <w:t>—i.e.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little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art—and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indicates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something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turned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around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French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tour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main</w:t>
      </w:r>
      <w:r w:rsidRPr="004207F0">
        <w:rPr>
          <w:rFonts w:ascii="Alef" w:eastAsia="Times New Roman" w:hAnsi="Alef" w:cs="Alef"/>
          <w:sz w:val="21"/>
          <w:szCs w:val="21"/>
        </w:rPr>
        <w:t>).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Hence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ars</w:t>
      </w:r>
      <w:proofErr w:type="spellEnd"/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means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something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like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“agility”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“ability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turn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something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one’s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advantage,”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artifex</w:t>
      </w:r>
      <w:proofErr w:type="spellEnd"/>
      <w:r w:rsidRPr="004207F0">
        <w:rPr>
          <w:rFonts w:ascii="Alef" w:eastAsia="Times New Roman" w:hAnsi="Alef" w:cs="Alef"/>
          <w:sz w:val="21"/>
          <w:szCs w:val="21"/>
        </w:rPr>
        <w:t>—i.e.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“artist’—means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“trickster”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above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all.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original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artist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conjurer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can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seen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from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such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“artifice,”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“artificial”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even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“artillery.”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German,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artist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course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“able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something,”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German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for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art,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Kunst</w:t>
      </w:r>
      <w:proofErr w:type="spellEnd"/>
      <w:r w:rsidRPr="004207F0">
        <w:rPr>
          <w:rFonts w:ascii="Alef" w:eastAsia="Times New Roman" w:hAnsi="Alef" w:cs="Alef"/>
          <w:sz w:val="21"/>
          <w:szCs w:val="21"/>
        </w:rPr>
        <w:t>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noun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from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können</w:t>
      </w:r>
      <w:proofErr w:type="spellEnd"/>
      <w:r w:rsidRPr="004207F0">
        <w:rPr>
          <w:rFonts w:ascii="Alef" w:eastAsia="Times New Roman" w:hAnsi="Alef" w:cs="Alef"/>
          <w:sz w:val="21"/>
          <w:szCs w:val="21"/>
        </w:rPr>
        <w:t>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able”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“can,”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but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again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for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“artificial,”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sz w:val="21"/>
          <w:szCs w:val="21"/>
        </w:rPr>
        <w:t>gekünstelt</w:t>
      </w:r>
      <w:proofErr w:type="spellEnd"/>
      <w:r w:rsidRPr="004207F0">
        <w:rPr>
          <w:rFonts w:ascii="Alef" w:eastAsia="Times New Roman" w:hAnsi="Alef" w:cs="Alef"/>
          <w:sz w:val="21"/>
          <w:szCs w:val="21"/>
        </w:rPr>
        <w:t>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comes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from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same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root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does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English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“cunning”).</w:t>
      </w:r>
    </w:p>
    <w:p w:rsidR="00194FF4" w:rsidRPr="004207F0" w:rsidRDefault="00194FF4" w:rsidP="004207F0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  <w:r w:rsidRPr="004207F0">
        <w:rPr>
          <w:rFonts w:ascii="Alef" w:eastAsia="Times New Roman" w:hAnsi="Alef" w:cs="Alef"/>
          <w:sz w:val="21"/>
          <w:szCs w:val="21"/>
        </w:rPr>
        <w:t>Such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considerations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themselves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constitute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sufficient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explanation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occupies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position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does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contemporary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discourse.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design</w:t>
      </w:r>
      <w:r w:rsidRPr="004207F0">
        <w:rPr>
          <w:rFonts w:ascii="Alef" w:eastAsia="Times New Roman" w:hAnsi="Alef" w:cs="Alef"/>
          <w:sz w:val="21"/>
          <w:szCs w:val="21"/>
        </w:rPr>
        <w:t>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machine</w:t>
      </w:r>
      <w:r w:rsidRPr="004207F0">
        <w:rPr>
          <w:rFonts w:ascii="Alef" w:eastAsia="Times New Roman" w:hAnsi="Alef" w:cs="Alef"/>
          <w:sz w:val="21"/>
          <w:szCs w:val="21"/>
        </w:rPr>
        <w:t>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technology</w:t>
      </w:r>
      <w:r w:rsidRPr="004207F0">
        <w:rPr>
          <w:rFonts w:ascii="Alef" w:eastAsia="Times New Roman" w:hAnsi="Alef" w:cs="Alef"/>
          <w:sz w:val="21"/>
          <w:szCs w:val="21"/>
        </w:rPr>
        <w:t>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ars</w:t>
      </w:r>
      <w:proofErr w:type="spellEnd"/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art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closely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related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another,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term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unthinkable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without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others,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all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derive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from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same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existential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view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world.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However,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internal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connection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been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denied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for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centuries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least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since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Renaissance).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Modern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bourgeois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culture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made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sharp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division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between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the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world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of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the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arts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and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that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of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technology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machines;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hence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culture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split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two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mutually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exclusive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branches: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one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scientific,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quantifiable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and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“hard,”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the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other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aesthetic,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evaluative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and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“soft.”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unfortunate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split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started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become</w:t>
      </w:r>
      <w:r w:rsid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lastRenderedPageBreak/>
        <w:t>irreversible</w:t>
      </w:r>
      <w:r w:rsid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towards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nineteenth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century.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gap,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b/>
          <w:bCs/>
          <w:i/>
          <w:iCs/>
          <w:sz w:val="21"/>
          <w:szCs w:val="21"/>
          <w:bdr w:val="none" w:sz="0" w:space="0" w:color="auto" w:frame="1"/>
        </w:rPr>
        <w:t>design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formed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bridge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between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the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two</w:t>
      </w:r>
      <w:r w:rsidRPr="004207F0">
        <w:rPr>
          <w:rFonts w:ascii="Alef" w:eastAsia="Times New Roman" w:hAnsi="Alef" w:cs="Alef"/>
          <w:sz w:val="21"/>
          <w:szCs w:val="21"/>
        </w:rPr>
        <w:t>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could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since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6F6C14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expression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internal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connection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between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technology.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Hence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contemporary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life,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more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less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indicates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site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where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technology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(along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with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their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respective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evaluative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scientific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ways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thinking)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come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together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equals,</w:t>
      </w:r>
      <w:r w:rsidR="006F6C14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making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new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form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of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culture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possible</w:t>
      </w:r>
      <w:r w:rsidRPr="004207F0">
        <w:rPr>
          <w:rFonts w:ascii="Alef" w:eastAsia="Times New Roman" w:hAnsi="Alef" w:cs="Alef"/>
          <w:sz w:val="21"/>
          <w:szCs w:val="21"/>
        </w:rPr>
        <w:t>.</w:t>
      </w:r>
    </w:p>
    <w:p w:rsidR="00194FF4" w:rsidRPr="004207F0" w:rsidRDefault="00194FF4" w:rsidP="004207F0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  <w:r w:rsidRPr="004207F0">
        <w:rPr>
          <w:rFonts w:ascii="Alef" w:eastAsia="Times New Roman" w:hAnsi="Alef" w:cs="Alef"/>
          <w:sz w:val="21"/>
          <w:szCs w:val="21"/>
        </w:rPr>
        <w:t>Although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good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explanation,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not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satisfactory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own.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After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all,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links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terms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gramStart"/>
      <w:r w:rsidRPr="004207F0">
        <w:rPr>
          <w:rFonts w:ascii="Alef" w:eastAsia="Times New Roman" w:hAnsi="Alef" w:cs="Alef"/>
          <w:sz w:val="21"/>
          <w:szCs w:val="21"/>
        </w:rPr>
        <w:t>mentioned</w:t>
      </w:r>
      <w:proofErr w:type="gramEnd"/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above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all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connotations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(among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other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things)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deception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trickery.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new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form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culture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which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make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possible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would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[i.e.,]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culture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that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was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aware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fact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that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it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was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deceptive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[i.e.,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designed]</w:t>
      </w:r>
      <w:r w:rsidRPr="004207F0">
        <w:rPr>
          <w:rFonts w:ascii="Alef" w:eastAsia="Times New Roman" w:hAnsi="Alef" w:cs="Alef"/>
          <w:sz w:val="21"/>
          <w:szCs w:val="21"/>
        </w:rPr>
        <w:t>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question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is: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deceiving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when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become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involved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with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culture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(with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art,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with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technology—in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short,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with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Design)?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take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example: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lever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simple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machine.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copies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human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arm;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artificial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arm.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technology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probably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old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species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gram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homo</w:t>
      </w:r>
      <w:proofErr w:type="gramEnd"/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sapiens</w:t>
      </w:r>
      <w:r w:rsidRPr="004207F0">
        <w:rPr>
          <w:rFonts w:ascii="Alef" w:eastAsia="Times New Roman" w:hAnsi="Alef" w:cs="Alef"/>
          <w:sz w:val="21"/>
          <w:szCs w:val="21"/>
        </w:rPr>
        <w:t>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perhaps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even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older.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machine,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art,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technology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intended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cheat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gravity,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fool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laws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nature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means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deception,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escape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our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natural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circumstances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through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strategic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exploitation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law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nature.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means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lever—despite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our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body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weight—we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ought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able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raise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ourselves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up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touch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stars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and—thanks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lever—if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given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leverage,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might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able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lever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world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out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orbit.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basis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all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culture: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deceive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nature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means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technology,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replace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natural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with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artificial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build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machine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out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which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comes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god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gramStart"/>
      <w:r w:rsidRPr="004207F0">
        <w:rPr>
          <w:rFonts w:ascii="Alef" w:eastAsia="Times New Roman" w:hAnsi="Alef" w:cs="Alef"/>
          <w:sz w:val="21"/>
          <w:szCs w:val="21"/>
        </w:rPr>
        <w:t>ourselves</w:t>
      </w:r>
      <w:proofErr w:type="gramEnd"/>
      <w:r w:rsidRPr="004207F0">
        <w:rPr>
          <w:rFonts w:ascii="Alef" w:eastAsia="Times New Roman" w:hAnsi="Alef" w:cs="Alef"/>
          <w:sz w:val="21"/>
          <w:szCs w:val="21"/>
        </w:rPr>
        <w:t>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short: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behind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all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culture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deceptive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(artful?)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enough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turn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mere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mammals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conditioned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nature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free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artists.</w:t>
      </w:r>
    </w:p>
    <w:p w:rsidR="004207F0" w:rsidRPr="004207F0" w:rsidRDefault="004207F0" w:rsidP="004207F0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</w:p>
    <w:p w:rsidR="00194FF4" w:rsidRPr="004207F0" w:rsidRDefault="00194FF4" w:rsidP="004207F0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great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explanation,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not?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design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come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occupy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position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contemporary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discourse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through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our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awareness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being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human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being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is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design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against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nature</w:t>
      </w:r>
      <w:r w:rsidRPr="004207F0">
        <w:rPr>
          <w:rFonts w:ascii="Alef" w:eastAsia="Times New Roman" w:hAnsi="Alef" w:cs="Alef"/>
          <w:sz w:val="21"/>
          <w:szCs w:val="21"/>
        </w:rPr>
        <w:t>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Unfortunately,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explanation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will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not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satisfy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us.</w:t>
      </w:r>
      <w:r w:rsid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If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fact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design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increasingly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becomes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the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centre</w:t>
      </w:r>
      <w:proofErr w:type="spellEnd"/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of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attention</w:t>
      </w:r>
      <w:r w:rsidRPr="004207F0">
        <w:rPr>
          <w:rFonts w:ascii="Alef" w:eastAsia="Times New Roman" w:hAnsi="Alef" w:cs="Alef"/>
          <w:sz w:val="21"/>
          <w:szCs w:val="21"/>
        </w:rPr>
        <w:t>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with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question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replacing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the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Idea,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we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will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find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ourselves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on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uncertain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ground</w:t>
      </w:r>
      <w:r w:rsidRPr="004207F0">
        <w:rPr>
          <w:rFonts w:ascii="Alef" w:eastAsia="Times New Roman" w:hAnsi="Alef" w:cs="Alef"/>
          <w:sz w:val="21"/>
          <w:szCs w:val="21"/>
        </w:rPr>
        <w:t>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take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example: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Plastic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pens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getting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cheaper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cheaper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given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away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for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nothing.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material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made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practically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value,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work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(according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Marx,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source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all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value)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accomplished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thanks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smart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technology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fully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automatic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machines.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only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gives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plastic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pens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value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their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lastRenderedPageBreak/>
        <w:t>design,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which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reason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write.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represents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coming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together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great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ideas,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which—being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derived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from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science—have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cross-fertilized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creatively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complemented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another.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Yet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don’t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even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notice,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such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pens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given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away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free—as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advertising,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for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example.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great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ideas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behind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them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treated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with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same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contempt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material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work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behind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them.</w:t>
      </w:r>
    </w:p>
    <w:p w:rsidR="00194FF4" w:rsidRPr="004207F0" w:rsidRDefault="00194FF4" w:rsidP="00194FF4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  <w:r w:rsidRPr="004207F0">
        <w:rPr>
          <w:rFonts w:ascii="Alef" w:eastAsia="Times New Roman" w:hAnsi="Alef" w:cs="Alef"/>
          <w:sz w:val="21"/>
          <w:szCs w:val="21"/>
        </w:rPr>
        <w:t>How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can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explain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devaluation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all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values?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fact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design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makes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us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aware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all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culture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trickery,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tricksters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tricked,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involvement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with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culture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same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self-deception.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True,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[+]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once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the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barrier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between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art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and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technology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had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been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broken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down,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new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perspective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opened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up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within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which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one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could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create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more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and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more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perfect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i/>
          <w:iCs/>
          <w:sz w:val="21"/>
          <w:szCs w:val="21"/>
          <w:bdr w:val="none" w:sz="0" w:space="0" w:color="auto" w:frame="1"/>
        </w:rPr>
        <w:t>designs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,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escape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one’s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circumstances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more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and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more,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live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more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and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more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artistically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(beautifully).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But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[-]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the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price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we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pay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for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this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is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the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loss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of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truth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and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authenticity</w:t>
      </w:r>
      <w:r w:rsidRPr="004207F0">
        <w:rPr>
          <w:rFonts w:ascii="Alef" w:eastAsia="Times New Roman" w:hAnsi="Alef" w:cs="Alef"/>
          <w:sz w:val="21"/>
          <w:szCs w:val="21"/>
        </w:rPr>
        <w:t>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fact,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lever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about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lever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all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true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authentic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out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our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orbit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replace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mechanically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with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perfectly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="006F6C14" w:rsidRPr="004207F0">
        <w:rPr>
          <w:rFonts w:ascii="Alef" w:eastAsia="Times New Roman" w:hAnsi="Alef" w:cs="Alef"/>
          <w:sz w:val="21"/>
          <w:szCs w:val="21"/>
        </w:rPr>
        <w:t>artifacts</w:t>
      </w:r>
      <w:r w:rsidRPr="004207F0">
        <w:rPr>
          <w:rFonts w:ascii="Alef" w:eastAsia="Times New Roman" w:hAnsi="Alef" w:cs="Alef"/>
          <w:sz w:val="21"/>
          <w:szCs w:val="21"/>
        </w:rPr>
        <w:t>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all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="006F6C14" w:rsidRPr="004207F0">
        <w:rPr>
          <w:rFonts w:ascii="Alef" w:eastAsia="Times New Roman" w:hAnsi="Alef" w:cs="Alef"/>
          <w:sz w:val="21"/>
          <w:szCs w:val="21"/>
        </w:rPr>
        <w:t>artifacts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become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valuable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plastic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pens,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become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disposable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gadgets.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becomes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clear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when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die,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not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before.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Because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despite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all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technological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artistic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arrangements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make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(despite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hospital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architecture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death-bed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design),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die,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just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other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mammals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die.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design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managed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retain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key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position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everyday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discourse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because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[i.e.,]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we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are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starting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(perhaps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rightly)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to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lose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faith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in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art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and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technology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as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sources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of</w:t>
      </w:r>
      <w:r w:rsidR="00032E3C"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b/>
          <w:bCs/>
          <w:sz w:val="21"/>
          <w:szCs w:val="21"/>
          <w:bdr w:val="none" w:sz="0" w:space="0" w:color="auto" w:frame="1"/>
        </w:rPr>
        <w:t>value</w:t>
      </w:r>
      <w:r w:rsidRPr="004207F0">
        <w:rPr>
          <w:rFonts w:ascii="Alef" w:eastAsia="Times New Roman" w:hAnsi="Alef" w:cs="Alef"/>
          <w:sz w:val="21"/>
          <w:szCs w:val="21"/>
        </w:rPr>
        <w:t>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Because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starting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wise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up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behind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them.</w:t>
      </w:r>
    </w:p>
    <w:p w:rsidR="00194FF4" w:rsidRDefault="00194FF4" w:rsidP="006F6C14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sobering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explanation.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But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also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unavoidable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one.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confession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called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for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here.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essay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specific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mind: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set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out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expose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cunning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deceptive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aspects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design</w:t>
      </w:r>
      <w:r w:rsidRPr="004207F0">
        <w:rPr>
          <w:rFonts w:ascii="Alef" w:eastAsia="Times New Roman" w:hAnsi="Alef" w:cs="Alef"/>
          <w:sz w:val="21"/>
          <w:szCs w:val="21"/>
        </w:rPr>
        <w:t>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did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because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normally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concealed.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pursued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another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might,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for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example,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insisted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fact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“design”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related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“sign”: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times,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things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come,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6F6C14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membership.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case,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would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have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given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different,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but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equally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plausible,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explanation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of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word’s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contemporary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situation.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That’s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answer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then: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Everything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depends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Design.</w:t>
      </w:r>
    </w:p>
    <w:p w:rsidR="006F6C14" w:rsidRDefault="006F6C14" w:rsidP="006F6C14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</w:p>
    <w:p w:rsidR="006F6C14" w:rsidRDefault="006F6C14" w:rsidP="006F6C14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</w:p>
    <w:p w:rsidR="006F6C14" w:rsidRDefault="006F6C14" w:rsidP="006F6C14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</w:p>
    <w:p w:rsidR="006F6C14" w:rsidRPr="004207F0" w:rsidRDefault="006F6C14" w:rsidP="006F6C14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  <w:bookmarkStart w:id="0" w:name="_GoBack"/>
      <w:bookmarkEnd w:id="0"/>
    </w:p>
    <w:p w:rsidR="00194FF4" w:rsidRPr="004207F0" w:rsidRDefault="00194FF4" w:rsidP="00194FF4">
      <w:pPr>
        <w:shd w:val="clear" w:color="auto" w:fill="FFFFFF"/>
        <w:spacing w:after="0" w:line="420" w:lineRule="atLeast"/>
        <w:textAlignment w:val="baseline"/>
        <w:rPr>
          <w:rFonts w:ascii="Alef" w:eastAsia="Times New Roman" w:hAnsi="Alef" w:cs="Alef"/>
          <w:sz w:val="21"/>
          <w:szCs w:val="21"/>
        </w:rPr>
      </w:pPr>
      <w:r w:rsidRPr="004207F0">
        <w:rPr>
          <w:rFonts w:ascii="Alef" w:eastAsia="Times New Roman" w:hAnsi="Alef" w:cs="Alef"/>
          <w:sz w:val="21"/>
          <w:szCs w:val="21"/>
        </w:rPr>
        <w:lastRenderedPageBreak/>
        <w:t>“</w:t>
      </w:r>
      <w:hyperlink r:id="rId6" w:history="1">
        <w:r w:rsidRPr="004207F0">
          <w:rPr>
            <w:rFonts w:ascii="Alef" w:eastAsia="Times New Roman" w:hAnsi="Alef" w:cs="Alef"/>
            <w:sz w:val="21"/>
            <w:szCs w:val="21"/>
            <w:bdr w:val="none" w:sz="0" w:space="0" w:color="auto" w:frame="1"/>
          </w:rPr>
          <w:t>About</w:t>
        </w:r>
        <w:r w:rsidR="00032E3C" w:rsidRPr="004207F0">
          <w:rPr>
            <w:rFonts w:ascii="Alef" w:eastAsia="Times New Roman" w:hAnsi="Alef" w:cs="Alef"/>
            <w:sz w:val="21"/>
            <w:szCs w:val="21"/>
            <w:bdr w:val="none" w:sz="0" w:space="0" w:color="auto" w:frame="1"/>
          </w:rPr>
          <w:t xml:space="preserve"> </w:t>
        </w:r>
        <w:r w:rsidRPr="004207F0">
          <w:rPr>
            <w:rFonts w:ascii="Alef" w:eastAsia="Times New Roman" w:hAnsi="Alef" w:cs="Alef"/>
            <w:sz w:val="21"/>
            <w:szCs w:val="21"/>
            <w:bdr w:val="none" w:sz="0" w:space="0" w:color="auto" w:frame="1"/>
          </w:rPr>
          <w:t>the</w:t>
        </w:r>
        <w:r w:rsidR="00032E3C" w:rsidRPr="004207F0">
          <w:rPr>
            <w:rFonts w:ascii="Alef" w:eastAsia="Times New Roman" w:hAnsi="Alef" w:cs="Alef"/>
            <w:sz w:val="21"/>
            <w:szCs w:val="21"/>
            <w:bdr w:val="none" w:sz="0" w:space="0" w:color="auto" w:frame="1"/>
          </w:rPr>
          <w:t xml:space="preserve"> </w:t>
        </w:r>
        <w:r w:rsidRPr="004207F0">
          <w:rPr>
            <w:rFonts w:ascii="Alef" w:eastAsia="Times New Roman" w:hAnsi="Alef" w:cs="Alef"/>
            <w:sz w:val="21"/>
            <w:szCs w:val="21"/>
            <w:bdr w:val="none" w:sz="0" w:space="0" w:color="auto" w:frame="1"/>
          </w:rPr>
          <w:t>Word</w:t>
        </w:r>
        <w:r w:rsidR="00032E3C" w:rsidRPr="004207F0">
          <w:rPr>
            <w:rFonts w:ascii="Alef" w:eastAsia="Times New Roman" w:hAnsi="Alef" w:cs="Alef"/>
            <w:sz w:val="21"/>
            <w:szCs w:val="21"/>
            <w:bdr w:val="none" w:sz="0" w:space="0" w:color="auto" w:frame="1"/>
          </w:rPr>
          <w:t xml:space="preserve"> </w:t>
        </w:r>
      </w:hyperlink>
      <w:hyperlink r:id="rId7" w:history="1">
        <w:r w:rsidRPr="004207F0">
          <w:rPr>
            <w:rFonts w:ascii="Alef" w:eastAsia="Times New Roman" w:hAnsi="Alef" w:cs="Alef"/>
            <w:i/>
            <w:iCs/>
            <w:sz w:val="21"/>
            <w:szCs w:val="21"/>
            <w:bdr w:val="none" w:sz="0" w:space="0" w:color="auto" w:frame="1"/>
          </w:rPr>
          <w:t>Design</w:t>
        </w:r>
      </w:hyperlink>
      <w:r w:rsidRPr="004207F0">
        <w:rPr>
          <w:rFonts w:ascii="Alef" w:eastAsia="Times New Roman" w:hAnsi="Alef" w:cs="Alef"/>
          <w:sz w:val="21"/>
          <w:szCs w:val="21"/>
        </w:rPr>
        <w:t>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["</w:t>
      </w:r>
      <w:proofErr w:type="spellStart"/>
      <w:r w:rsidRPr="004207F0">
        <w:rPr>
          <w:rFonts w:ascii="Alef" w:eastAsia="Times New Roman" w:hAnsi="Alef" w:cs="Alef"/>
          <w:sz w:val="21"/>
          <w:szCs w:val="21"/>
        </w:rPr>
        <w:t>Vom</w:t>
      </w:r>
      <w:proofErr w:type="spellEnd"/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sz w:val="21"/>
          <w:szCs w:val="21"/>
        </w:rPr>
        <w:t>Wort</w:t>
      </w:r>
      <w:proofErr w:type="spellEnd"/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Design</w:t>
      </w:r>
      <w:r w:rsidRPr="004207F0">
        <w:rPr>
          <w:rFonts w:ascii="Alef" w:eastAsia="Times New Roman" w:hAnsi="Alef" w:cs="Alef"/>
          <w:sz w:val="21"/>
          <w:szCs w:val="21"/>
        </w:rPr>
        <w:t>"].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The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Shape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of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Things: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A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Philosophy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of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Design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[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Vom</w:t>
      </w:r>
      <w:proofErr w:type="spellEnd"/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Stand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der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Dinge: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Eine</w:t>
      </w:r>
      <w:proofErr w:type="spellEnd"/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Kleine</w:t>
      </w:r>
      <w:proofErr w:type="spellEnd"/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Philosophie</w:t>
      </w:r>
      <w:proofErr w:type="spellEnd"/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des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Design</w:t>
      </w:r>
      <w:r w:rsidRPr="004207F0">
        <w:rPr>
          <w:rFonts w:ascii="Alef" w:eastAsia="Times New Roman" w:hAnsi="Alef" w:cs="Alef"/>
          <w:sz w:val="21"/>
          <w:szCs w:val="21"/>
        </w:rPr>
        <w:t>]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gramStart"/>
      <w:r w:rsidRPr="004207F0">
        <w:rPr>
          <w:rFonts w:ascii="Alef" w:eastAsia="Times New Roman" w:hAnsi="Alef" w:cs="Alef"/>
          <w:sz w:val="21"/>
          <w:szCs w:val="21"/>
        </w:rPr>
        <w:t>Trans.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Anthony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Mathews.</w:t>
      </w:r>
      <w:proofErr w:type="gramEnd"/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1993.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London: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sz w:val="21"/>
          <w:szCs w:val="21"/>
        </w:rPr>
        <w:t>Reaktion</w:t>
      </w:r>
      <w:proofErr w:type="spellEnd"/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Books,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1999.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17-21.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gramStart"/>
      <w:r w:rsidRPr="004207F0">
        <w:rPr>
          <w:rFonts w:ascii="Alef" w:eastAsia="Times New Roman" w:hAnsi="Alef" w:cs="Alef"/>
          <w:sz w:val="21"/>
          <w:szCs w:val="21"/>
        </w:rPr>
        <w:t>Also</w:t>
      </w:r>
      <w:proofErr w:type="gramEnd"/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translated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“On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the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Word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Design: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Etymological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Essay.”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Trans.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J.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sz w:val="21"/>
          <w:szCs w:val="21"/>
        </w:rPr>
        <w:t>Cullars</w:t>
      </w:r>
      <w:proofErr w:type="spellEnd"/>
      <w:r w:rsidRPr="004207F0">
        <w:rPr>
          <w:rFonts w:ascii="Alef" w:eastAsia="Times New Roman" w:hAnsi="Alef" w:cs="Alef"/>
          <w:sz w:val="21"/>
          <w:szCs w:val="21"/>
        </w:rPr>
        <w:t>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Design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Issues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11.3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</w:t>
      </w:r>
      <w:proofErr w:type="gramStart"/>
      <w:r w:rsidRPr="004207F0">
        <w:rPr>
          <w:rFonts w:ascii="Alef" w:eastAsia="Times New Roman" w:hAnsi="Alef" w:cs="Alef"/>
          <w:sz w:val="21"/>
          <w:szCs w:val="21"/>
        </w:rPr>
        <w:t>Autumn</w:t>
      </w:r>
      <w:proofErr w:type="gramEnd"/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1995):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50-53.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Also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published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in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Alex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Coles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(ed.),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Design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and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Art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(London: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MIT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P,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2007)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and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Ben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Highmore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(ed.),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The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Design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Culture</w:t>
      </w:r>
      <w:r w:rsidR="00032E3C"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 xml:space="preserve"> </w:t>
      </w:r>
      <w:r w:rsidRPr="004207F0">
        <w:rPr>
          <w:rFonts w:ascii="Alef" w:eastAsia="Times New Roman" w:hAnsi="Alef" w:cs="Alef"/>
          <w:i/>
          <w:iCs/>
          <w:sz w:val="21"/>
          <w:szCs w:val="21"/>
          <w:bdr w:val="none" w:sz="0" w:space="0" w:color="auto" w:frame="1"/>
        </w:rPr>
        <w:t>Reader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(London: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proofErr w:type="spellStart"/>
      <w:r w:rsidRPr="004207F0">
        <w:rPr>
          <w:rFonts w:ascii="Alef" w:eastAsia="Times New Roman" w:hAnsi="Alef" w:cs="Alef"/>
          <w:sz w:val="21"/>
          <w:szCs w:val="21"/>
        </w:rPr>
        <w:t>Routledge</w:t>
      </w:r>
      <w:proofErr w:type="spellEnd"/>
      <w:r w:rsidRPr="004207F0">
        <w:rPr>
          <w:rFonts w:ascii="Alef" w:eastAsia="Times New Roman" w:hAnsi="Alef" w:cs="Alef"/>
          <w:sz w:val="21"/>
          <w:szCs w:val="21"/>
        </w:rPr>
        <w:t>,</w:t>
      </w:r>
      <w:r w:rsidR="00032E3C" w:rsidRPr="004207F0">
        <w:rPr>
          <w:rFonts w:ascii="Alef" w:eastAsia="Times New Roman" w:hAnsi="Alef" w:cs="Alef"/>
          <w:sz w:val="21"/>
          <w:szCs w:val="21"/>
        </w:rPr>
        <w:t xml:space="preserve"> </w:t>
      </w:r>
      <w:r w:rsidRPr="004207F0">
        <w:rPr>
          <w:rFonts w:ascii="Alef" w:eastAsia="Times New Roman" w:hAnsi="Alef" w:cs="Alef"/>
          <w:sz w:val="21"/>
          <w:szCs w:val="21"/>
        </w:rPr>
        <w:t>2008).</w:t>
      </w:r>
    </w:p>
    <w:p w:rsidR="00310686" w:rsidRPr="004207F0" w:rsidRDefault="00194FF4" w:rsidP="00194FF4">
      <w:pPr>
        <w:rPr>
          <w:rFonts w:ascii="Alef" w:hAnsi="Alef" w:cs="Alef"/>
        </w:rPr>
      </w:pPr>
      <w:r w:rsidRPr="004207F0">
        <w:rPr>
          <w:rFonts w:ascii="Alef" w:eastAsia="Times New Roman" w:hAnsi="Alef" w:cs="Alef"/>
          <w:sz w:val="21"/>
          <w:szCs w:val="21"/>
        </w:rPr>
        <w:br/>
      </w:r>
    </w:p>
    <w:sectPr w:rsidR="00310686" w:rsidRPr="00420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F4"/>
    <w:rsid w:val="00032E3C"/>
    <w:rsid w:val="00194FF4"/>
    <w:rsid w:val="00310686"/>
    <w:rsid w:val="004207F0"/>
    <w:rsid w:val="006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4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F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9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FF4"/>
    <w:rPr>
      <w:i/>
      <w:iCs/>
    </w:rPr>
  </w:style>
  <w:style w:type="character" w:customStyle="1" w:styleId="apple-converted-space">
    <w:name w:val="apple-converted-space"/>
    <w:basedOn w:val="DefaultParagraphFont"/>
    <w:rsid w:val="00194FF4"/>
  </w:style>
  <w:style w:type="character" w:styleId="Hyperlink">
    <w:name w:val="Hyperlink"/>
    <w:basedOn w:val="DefaultParagraphFont"/>
    <w:uiPriority w:val="99"/>
    <w:semiHidden/>
    <w:unhideWhenUsed/>
    <w:rsid w:val="00194FF4"/>
    <w:rPr>
      <w:color w:val="0000FF"/>
      <w:u w:val="single"/>
    </w:rPr>
  </w:style>
  <w:style w:type="paragraph" w:customStyle="1" w:styleId="wp-caption-text">
    <w:name w:val="wp-caption-text"/>
    <w:basedOn w:val="Normal"/>
    <w:rsid w:val="0019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4F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4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F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9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FF4"/>
    <w:rPr>
      <w:i/>
      <w:iCs/>
    </w:rPr>
  </w:style>
  <w:style w:type="character" w:customStyle="1" w:styleId="apple-converted-space">
    <w:name w:val="apple-converted-space"/>
    <w:basedOn w:val="DefaultParagraphFont"/>
    <w:rsid w:val="00194FF4"/>
  </w:style>
  <w:style w:type="character" w:styleId="Hyperlink">
    <w:name w:val="Hyperlink"/>
    <w:basedOn w:val="DefaultParagraphFont"/>
    <w:uiPriority w:val="99"/>
    <w:semiHidden/>
    <w:unhideWhenUsed/>
    <w:rsid w:val="00194FF4"/>
    <w:rPr>
      <w:color w:val="0000FF"/>
      <w:u w:val="single"/>
    </w:rPr>
  </w:style>
  <w:style w:type="paragraph" w:customStyle="1" w:styleId="wp-caption-text">
    <w:name w:val="wp-caption-text"/>
    <w:basedOn w:val="Normal"/>
    <w:rsid w:val="0019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4F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64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9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culty.harford.edu/faculty/kjones/art120/flusser_about_the_word_design_199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harford.edu/faculty/kjones/art120/flusser_about_the_word_design_1993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Ofer</dc:creator>
  <cp:lastModifiedBy>Ofer</cp:lastModifiedBy>
  <cp:revision>1</cp:revision>
  <dcterms:created xsi:type="dcterms:W3CDTF">2013-11-13T05:50:00Z</dcterms:created>
  <dcterms:modified xsi:type="dcterms:W3CDTF">2013-11-13T05:59:00Z</dcterms:modified>
</cp:coreProperties>
</file>